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chart3.xml" ContentType="application/vnd.openxmlformats-officedocument.drawingml.chart+xml"/>
  <Override PartName="/word/charts/style2.xml" ContentType="application/vnd.ms-office.chartstyle+xml"/>
  <Override PartName="/word/charts/colors2.xml" ContentType="application/vnd.ms-office.chartcolorstyle+xml"/>
  <Override PartName="/word/charts/chart4.xml" ContentType="application/vnd.openxmlformats-officedocument.drawingml.chart+xml"/>
  <Override PartName="/word/charts/style3.xml" ContentType="application/vnd.ms-office.chartstyle+xml"/>
  <Override PartName="/word/charts/colors3.xml" ContentType="application/vnd.ms-office.chartcolorstyle+xml"/>
  <Override PartName="/word/charts/chart5.xml" ContentType="application/vnd.openxmlformats-officedocument.drawingml.chart+xml"/>
  <Override PartName="/word/charts/style4.xml" ContentType="application/vnd.ms-office.chartstyle+xml"/>
  <Override PartName="/word/charts/colors4.xml" ContentType="application/vnd.ms-office.chartcolorstyle+xml"/>
  <Override PartName="/word/charts/chart6.xml" ContentType="application/vnd.openxmlformats-officedocument.drawingml.chart+xml"/>
  <Override PartName="/word/charts/style5.xml" ContentType="application/vnd.ms-office.chartstyle+xml"/>
  <Override PartName="/word/charts/colors5.xml" ContentType="application/vnd.ms-office.chartcolorstyle+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D80FBF7" w14:textId="781CC115" w:rsidR="00586D85" w:rsidRDefault="000978F0">
      <w:pPr>
        <w:pStyle w:val="BodyText"/>
        <w:rPr>
          <w:sz w:val="20"/>
        </w:rPr>
      </w:pPr>
      <w:r>
        <w:rPr>
          <w:sz w:val="20"/>
        </w:rPr>
        <w:t xml:space="preserve"> </w:t>
      </w:r>
    </w:p>
    <w:p w14:paraId="784EF411" w14:textId="77777777" w:rsidR="00586D85" w:rsidRDefault="00586D85">
      <w:pPr>
        <w:pStyle w:val="BodyText"/>
        <w:rPr>
          <w:sz w:val="20"/>
        </w:rPr>
      </w:pPr>
    </w:p>
    <w:p w14:paraId="07F61901" w14:textId="77777777" w:rsidR="00586D85" w:rsidRDefault="00586D85">
      <w:pPr>
        <w:pStyle w:val="BodyText"/>
        <w:rPr>
          <w:sz w:val="20"/>
        </w:rPr>
      </w:pPr>
    </w:p>
    <w:p w14:paraId="0729F357" w14:textId="77777777" w:rsidR="00586D85" w:rsidRDefault="00586D85">
      <w:pPr>
        <w:pStyle w:val="BodyText"/>
        <w:rPr>
          <w:sz w:val="20"/>
        </w:rPr>
      </w:pPr>
    </w:p>
    <w:p w14:paraId="6F68F804" w14:textId="77777777" w:rsidR="00586D85" w:rsidRDefault="00586D85">
      <w:pPr>
        <w:pStyle w:val="BodyText"/>
        <w:rPr>
          <w:sz w:val="20"/>
        </w:rPr>
      </w:pPr>
    </w:p>
    <w:p w14:paraId="28FFA020" w14:textId="77777777" w:rsidR="00586D85" w:rsidRDefault="00586D85">
      <w:pPr>
        <w:pStyle w:val="BodyText"/>
        <w:rPr>
          <w:sz w:val="20"/>
        </w:rPr>
      </w:pPr>
    </w:p>
    <w:p w14:paraId="71AEAA0A" w14:textId="77777777" w:rsidR="00586D85" w:rsidRDefault="00586D85">
      <w:pPr>
        <w:pStyle w:val="BodyText"/>
        <w:rPr>
          <w:sz w:val="20"/>
        </w:rPr>
      </w:pPr>
    </w:p>
    <w:p w14:paraId="54BE273C" w14:textId="77777777" w:rsidR="00586D85" w:rsidRDefault="00586D85">
      <w:pPr>
        <w:pStyle w:val="BodyText"/>
        <w:rPr>
          <w:sz w:val="20"/>
        </w:rPr>
      </w:pPr>
    </w:p>
    <w:p w14:paraId="1DF40E54" w14:textId="77777777" w:rsidR="00586D85" w:rsidRDefault="00586D85">
      <w:pPr>
        <w:pStyle w:val="BodyText"/>
        <w:rPr>
          <w:sz w:val="20"/>
        </w:rPr>
      </w:pPr>
    </w:p>
    <w:p w14:paraId="36D664B6" w14:textId="77777777" w:rsidR="00586D85" w:rsidRDefault="00586D85">
      <w:pPr>
        <w:pStyle w:val="BodyText"/>
        <w:rPr>
          <w:sz w:val="20"/>
        </w:rPr>
      </w:pPr>
    </w:p>
    <w:p w14:paraId="59E27CCC" w14:textId="77777777" w:rsidR="00586D85" w:rsidRDefault="00586D85">
      <w:pPr>
        <w:pStyle w:val="BodyText"/>
        <w:rPr>
          <w:sz w:val="20"/>
        </w:rPr>
      </w:pPr>
    </w:p>
    <w:p w14:paraId="60DA806A" w14:textId="77777777" w:rsidR="00586D85" w:rsidRDefault="00586D85">
      <w:pPr>
        <w:pStyle w:val="BodyText"/>
        <w:rPr>
          <w:sz w:val="20"/>
        </w:rPr>
      </w:pPr>
    </w:p>
    <w:p w14:paraId="397D4856" w14:textId="77777777" w:rsidR="00586D85" w:rsidRDefault="00586D85">
      <w:pPr>
        <w:pStyle w:val="BodyText"/>
        <w:rPr>
          <w:sz w:val="20"/>
        </w:rPr>
      </w:pPr>
    </w:p>
    <w:p w14:paraId="164CDF51" w14:textId="77777777" w:rsidR="00586D85" w:rsidRDefault="00586D85">
      <w:pPr>
        <w:pStyle w:val="BodyText"/>
        <w:rPr>
          <w:sz w:val="20"/>
        </w:rPr>
      </w:pPr>
    </w:p>
    <w:p w14:paraId="1E1FD243" w14:textId="77777777" w:rsidR="00586D85" w:rsidRDefault="00586D85">
      <w:pPr>
        <w:pStyle w:val="BodyText"/>
        <w:spacing w:before="2"/>
        <w:rPr>
          <w:sz w:val="20"/>
        </w:rPr>
      </w:pPr>
    </w:p>
    <w:p w14:paraId="45D211C8" w14:textId="77777777" w:rsidR="00586D85" w:rsidRDefault="00D616D3">
      <w:pPr>
        <w:pStyle w:val="Title"/>
        <w:spacing w:before="79"/>
      </w:pPr>
      <w:r>
        <w:t>RAASIKU VALLA</w:t>
      </w:r>
      <w:r>
        <w:rPr>
          <w:spacing w:val="1"/>
        </w:rPr>
        <w:t xml:space="preserve"> </w:t>
      </w:r>
      <w:r>
        <w:t>EELARVESTRATEEGIA</w:t>
      </w:r>
    </w:p>
    <w:p w14:paraId="2700FD66" w14:textId="77777777" w:rsidR="00586D85" w:rsidRDefault="00586D85">
      <w:pPr>
        <w:pStyle w:val="BodyText"/>
        <w:spacing w:before="9"/>
        <w:rPr>
          <w:b/>
          <w:sz w:val="72"/>
        </w:rPr>
      </w:pPr>
    </w:p>
    <w:p w14:paraId="6C06006D" w14:textId="39AFB0BB" w:rsidR="00586D85" w:rsidRDefault="00D616D3">
      <w:pPr>
        <w:pStyle w:val="Title"/>
        <w:ind w:left="2182" w:right="2977" w:firstLine="0"/>
      </w:pPr>
      <w:r>
        <w:t>AASTATEKS</w:t>
      </w:r>
      <w:r>
        <w:rPr>
          <w:spacing w:val="-3"/>
        </w:rPr>
        <w:t xml:space="preserve"> </w:t>
      </w:r>
      <w:r>
        <w:t>202</w:t>
      </w:r>
      <w:r w:rsidR="00AB2EE0">
        <w:t>7</w:t>
      </w:r>
      <w:r>
        <w:t>-20</w:t>
      </w:r>
      <w:r w:rsidR="00AB2EE0">
        <w:t>30</w:t>
      </w:r>
    </w:p>
    <w:p w14:paraId="3D4B55A7" w14:textId="77777777" w:rsidR="00586D85" w:rsidRDefault="00586D85">
      <w:pPr>
        <w:pStyle w:val="BodyText"/>
        <w:rPr>
          <w:b/>
          <w:sz w:val="20"/>
        </w:rPr>
      </w:pPr>
    </w:p>
    <w:p w14:paraId="0E21AB7B" w14:textId="77777777" w:rsidR="00586D85" w:rsidRDefault="00586D85">
      <w:pPr>
        <w:pStyle w:val="BodyText"/>
        <w:rPr>
          <w:b/>
          <w:sz w:val="20"/>
        </w:rPr>
      </w:pPr>
    </w:p>
    <w:p w14:paraId="3CBC4FEC" w14:textId="77777777" w:rsidR="00586D85" w:rsidRDefault="00586D85">
      <w:pPr>
        <w:pStyle w:val="BodyText"/>
        <w:rPr>
          <w:b/>
          <w:sz w:val="20"/>
        </w:rPr>
      </w:pPr>
    </w:p>
    <w:p w14:paraId="1F52DA17" w14:textId="77777777" w:rsidR="00586D85" w:rsidRDefault="00D616D3">
      <w:pPr>
        <w:pStyle w:val="BodyText"/>
        <w:spacing w:before="9"/>
        <w:rPr>
          <w:b/>
          <w:sz w:val="15"/>
        </w:rPr>
      </w:pPr>
      <w:r>
        <w:rPr>
          <w:noProof/>
        </w:rPr>
        <w:drawing>
          <wp:anchor distT="0" distB="0" distL="0" distR="0" simplePos="0" relativeHeight="251658240" behindDoc="0" locked="0" layoutInCell="1" allowOverlap="1" wp14:anchorId="276EDF60" wp14:editId="637C28C9">
            <wp:simplePos x="0" y="0"/>
            <wp:positionH relativeFrom="page">
              <wp:posOffset>2627629</wp:posOffset>
            </wp:positionH>
            <wp:positionV relativeFrom="paragraph">
              <wp:posOffset>140445</wp:posOffset>
            </wp:positionV>
            <wp:extent cx="2078100" cy="2414587"/>
            <wp:effectExtent l="0" t="0" r="0" b="0"/>
            <wp:wrapTopAndBottom/>
            <wp:docPr id="1"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8" cstate="print"/>
                    <a:stretch>
                      <a:fillRect/>
                    </a:stretch>
                  </pic:blipFill>
                  <pic:spPr>
                    <a:xfrm>
                      <a:off x="0" y="0"/>
                      <a:ext cx="2078100" cy="2414587"/>
                    </a:xfrm>
                    <a:prstGeom prst="rect">
                      <a:avLst/>
                    </a:prstGeom>
                  </pic:spPr>
                </pic:pic>
              </a:graphicData>
            </a:graphic>
          </wp:anchor>
        </w:drawing>
      </w:r>
    </w:p>
    <w:p w14:paraId="48857787" w14:textId="77777777" w:rsidR="00586D85" w:rsidRDefault="00586D85">
      <w:pPr>
        <w:pStyle w:val="BodyText"/>
        <w:rPr>
          <w:b/>
          <w:sz w:val="20"/>
        </w:rPr>
      </w:pPr>
    </w:p>
    <w:p w14:paraId="43474159" w14:textId="77777777" w:rsidR="00586D85" w:rsidRDefault="00586D85">
      <w:pPr>
        <w:pStyle w:val="BodyText"/>
        <w:rPr>
          <w:b/>
          <w:sz w:val="20"/>
        </w:rPr>
      </w:pPr>
    </w:p>
    <w:p w14:paraId="1FA2BBDD" w14:textId="77777777" w:rsidR="00586D85" w:rsidRDefault="00586D85">
      <w:pPr>
        <w:pStyle w:val="BodyText"/>
        <w:rPr>
          <w:b/>
          <w:sz w:val="20"/>
        </w:rPr>
      </w:pPr>
    </w:p>
    <w:p w14:paraId="410DE088" w14:textId="77777777" w:rsidR="00586D85" w:rsidRDefault="00586D85">
      <w:pPr>
        <w:pStyle w:val="BodyText"/>
        <w:rPr>
          <w:b/>
          <w:sz w:val="20"/>
        </w:rPr>
      </w:pPr>
    </w:p>
    <w:p w14:paraId="4C6B93AD" w14:textId="77777777" w:rsidR="00586D85" w:rsidRDefault="00586D85">
      <w:pPr>
        <w:pStyle w:val="BodyText"/>
        <w:rPr>
          <w:b/>
          <w:sz w:val="20"/>
        </w:rPr>
      </w:pPr>
    </w:p>
    <w:p w14:paraId="560D3E9F" w14:textId="77777777" w:rsidR="00586D85" w:rsidRDefault="00586D85">
      <w:pPr>
        <w:pStyle w:val="BodyText"/>
        <w:rPr>
          <w:b/>
          <w:sz w:val="20"/>
        </w:rPr>
      </w:pPr>
    </w:p>
    <w:p w14:paraId="55282D61" w14:textId="77777777" w:rsidR="00586D85" w:rsidRDefault="00586D85">
      <w:pPr>
        <w:pStyle w:val="BodyText"/>
        <w:rPr>
          <w:b/>
          <w:sz w:val="20"/>
        </w:rPr>
      </w:pPr>
    </w:p>
    <w:p w14:paraId="0161D75B" w14:textId="77777777" w:rsidR="00586D85" w:rsidRDefault="00586D85">
      <w:pPr>
        <w:pStyle w:val="BodyText"/>
        <w:rPr>
          <w:b/>
          <w:sz w:val="20"/>
        </w:rPr>
      </w:pPr>
    </w:p>
    <w:p w14:paraId="218F6DDD" w14:textId="77777777" w:rsidR="00586D85" w:rsidRDefault="00586D85">
      <w:pPr>
        <w:pStyle w:val="BodyText"/>
        <w:spacing w:before="3"/>
        <w:rPr>
          <w:b/>
          <w:sz w:val="28"/>
        </w:rPr>
      </w:pPr>
    </w:p>
    <w:p w14:paraId="16768CC8" w14:textId="5B23E369" w:rsidR="00586D85" w:rsidRDefault="00D616D3">
      <w:pPr>
        <w:spacing w:before="85"/>
        <w:ind w:left="2182" w:right="2976"/>
        <w:jc w:val="center"/>
        <w:rPr>
          <w:b/>
          <w:sz w:val="36"/>
        </w:rPr>
      </w:pPr>
      <w:r>
        <w:rPr>
          <w:b/>
          <w:sz w:val="36"/>
        </w:rPr>
        <w:t>Aruküla 202</w:t>
      </w:r>
      <w:r w:rsidR="00AB2EE0">
        <w:rPr>
          <w:b/>
          <w:sz w:val="36"/>
        </w:rPr>
        <w:t>6</w:t>
      </w:r>
    </w:p>
    <w:p w14:paraId="5D039D4C" w14:textId="77777777" w:rsidR="00586D85" w:rsidRDefault="00586D85">
      <w:pPr>
        <w:jc w:val="center"/>
        <w:rPr>
          <w:sz w:val="36"/>
        </w:rPr>
        <w:sectPr w:rsidR="00586D85" w:rsidSect="00986D3A">
          <w:headerReference w:type="even" r:id="rId9"/>
          <w:headerReference w:type="default" r:id="rId10"/>
          <w:footerReference w:type="even" r:id="rId11"/>
          <w:footerReference w:type="default" r:id="rId12"/>
          <w:headerReference w:type="first" r:id="rId13"/>
          <w:footerReference w:type="first" r:id="rId14"/>
          <w:type w:val="continuous"/>
          <w:pgSz w:w="11910" w:h="16840"/>
          <w:pgMar w:top="1580" w:right="360" w:bottom="280" w:left="820" w:header="708" w:footer="708" w:gutter="0"/>
          <w:cols w:space="708"/>
          <w:titlePg/>
          <w:docGrid w:linePitch="299"/>
        </w:sectPr>
      </w:pPr>
    </w:p>
    <w:p w14:paraId="652D63B8" w14:textId="77777777" w:rsidR="00586D85" w:rsidRPr="00FD2CCC" w:rsidRDefault="00D616D3">
      <w:pPr>
        <w:spacing w:before="89"/>
        <w:ind w:left="257"/>
        <w:rPr>
          <w:bCs/>
          <w:sz w:val="28"/>
          <w:szCs w:val="28"/>
        </w:rPr>
      </w:pPr>
      <w:r w:rsidRPr="004C3135">
        <w:rPr>
          <w:bCs/>
          <w:sz w:val="28"/>
        </w:rPr>
        <w:lastRenderedPageBreak/>
        <w:t>S</w:t>
      </w:r>
      <w:r w:rsidRPr="00FD2CCC">
        <w:rPr>
          <w:bCs/>
          <w:sz w:val="28"/>
          <w:szCs w:val="28"/>
        </w:rPr>
        <w:t>ISUKORD</w:t>
      </w:r>
    </w:p>
    <w:sdt>
      <w:sdtPr>
        <w:rPr>
          <w:rFonts w:ascii="Times New Roman" w:eastAsia="Times New Roman" w:hAnsi="Times New Roman" w:cs="Times New Roman"/>
          <w:bCs/>
          <w:color w:val="auto"/>
          <w:sz w:val="28"/>
          <w:szCs w:val="28"/>
          <w:lang w:eastAsia="en-US"/>
        </w:rPr>
        <w:id w:val="326333088"/>
        <w:docPartObj>
          <w:docPartGallery w:val="Table of Contents"/>
          <w:docPartUnique/>
        </w:docPartObj>
      </w:sdtPr>
      <w:sdtEndPr>
        <w:rPr>
          <w:sz w:val="22"/>
          <w:szCs w:val="22"/>
        </w:rPr>
      </w:sdtEndPr>
      <w:sdtContent>
        <w:p w14:paraId="0D9490C1" w14:textId="62CC3EA7" w:rsidR="007B42FF" w:rsidRPr="00BB7069" w:rsidRDefault="007B42FF" w:rsidP="00BB7069">
          <w:pPr>
            <w:pStyle w:val="TOCHeading"/>
            <w:jc w:val="both"/>
            <w:rPr>
              <w:bCs/>
              <w:sz w:val="28"/>
              <w:szCs w:val="28"/>
            </w:rPr>
          </w:pPr>
        </w:p>
        <w:p w14:paraId="6935603B" w14:textId="3F0C76E2" w:rsidR="00B474D1" w:rsidRPr="00B474D1" w:rsidRDefault="007B42FF" w:rsidP="00B474D1">
          <w:pPr>
            <w:pStyle w:val="TOC1"/>
            <w:tabs>
              <w:tab w:val="left" w:pos="738"/>
              <w:tab w:val="right" w:leader="dot" w:pos="9943"/>
            </w:tabs>
            <w:spacing w:line="360" w:lineRule="auto"/>
            <w:jc w:val="both"/>
            <w:rPr>
              <w:rFonts w:asciiTheme="minorHAnsi" w:eastAsiaTheme="minorEastAsia" w:hAnsiTheme="minorHAnsi" w:cstheme="minorBidi"/>
              <w:b w:val="0"/>
              <w:bCs w:val="0"/>
              <w:noProof/>
              <w:kern w:val="2"/>
              <w:sz w:val="28"/>
              <w:szCs w:val="28"/>
              <w:lang w:val="en-US"/>
              <w14:ligatures w14:val="standardContextual"/>
            </w:rPr>
          </w:pPr>
          <w:r w:rsidRPr="00DD678F">
            <w:rPr>
              <w:b w:val="0"/>
              <w:sz w:val="28"/>
              <w:szCs w:val="28"/>
            </w:rPr>
            <w:fldChar w:fldCharType="begin"/>
          </w:r>
          <w:r w:rsidRPr="00DD678F">
            <w:rPr>
              <w:b w:val="0"/>
              <w:sz w:val="28"/>
              <w:szCs w:val="28"/>
            </w:rPr>
            <w:instrText xml:space="preserve"> TOC \o "1-3" \h \z \u </w:instrText>
          </w:r>
          <w:r w:rsidRPr="00DD678F">
            <w:rPr>
              <w:b w:val="0"/>
              <w:sz w:val="28"/>
              <w:szCs w:val="28"/>
            </w:rPr>
            <w:fldChar w:fldCharType="separate"/>
          </w:r>
          <w:hyperlink w:anchor="_Toc240953227" w:history="1">
            <w:r w:rsidR="00B474D1" w:rsidRPr="00B474D1">
              <w:rPr>
                <w:rStyle w:val="Hyperlink"/>
                <w:b w:val="0"/>
                <w:bCs w:val="0"/>
                <w:noProof/>
                <w:w w:val="99"/>
                <w:sz w:val="28"/>
                <w:szCs w:val="28"/>
              </w:rPr>
              <w:t>1.</w:t>
            </w:r>
            <w:r w:rsidR="00B474D1" w:rsidRPr="00B474D1">
              <w:rPr>
                <w:rFonts w:asciiTheme="minorHAnsi" w:eastAsiaTheme="minorEastAsia" w:hAnsiTheme="minorHAnsi" w:cstheme="minorBidi"/>
                <w:b w:val="0"/>
                <w:bCs w:val="0"/>
                <w:noProof/>
                <w:kern w:val="2"/>
                <w:sz w:val="28"/>
                <w:szCs w:val="28"/>
                <w:lang w:val="en-US"/>
                <w14:ligatures w14:val="standardContextual"/>
              </w:rPr>
              <w:tab/>
            </w:r>
            <w:r w:rsidR="00B474D1" w:rsidRPr="00B474D1">
              <w:rPr>
                <w:rStyle w:val="Hyperlink"/>
                <w:b w:val="0"/>
                <w:bCs w:val="0"/>
                <w:noProof/>
                <w:sz w:val="28"/>
                <w:szCs w:val="28"/>
              </w:rPr>
              <w:t>SISSEJUHATUS</w:t>
            </w:r>
            <w:r w:rsidR="00B474D1" w:rsidRPr="00B474D1">
              <w:rPr>
                <w:b w:val="0"/>
                <w:bCs w:val="0"/>
                <w:noProof/>
                <w:webHidden/>
                <w:sz w:val="28"/>
                <w:szCs w:val="28"/>
              </w:rPr>
              <w:tab/>
            </w:r>
            <w:r w:rsidR="00B474D1" w:rsidRPr="00B474D1">
              <w:rPr>
                <w:b w:val="0"/>
                <w:bCs w:val="0"/>
                <w:noProof/>
                <w:webHidden/>
                <w:sz w:val="28"/>
                <w:szCs w:val="28"/>
              </w:rPr>
              <w:fldChar w:fldCharType="begin"/>
            </w:r>
            <w:r w:rsidR="00B474D1" w:rsidRPr="00B474D1">
              <w:rPr>
                <w:b w:val="0"/>
                <w:bCs w:val="0"/>
                <w:noProof/>
                <w:webHidden/>
                <w:sz w:val="28"/>
                <w:szCs w:val="28"/>
              </w:rPr>
              <w:instrText xml:space="preserve"> PAGEREF _Toc240953227 \h </w:instrText>
            </w:r>
            <w:r w:rsidR="00B474D1" w:rsidRPr="00B474D1">
              <w:rPr>
                <w:b w:val="0"/>
                <w:bCs w:val="0"/>
                <w:noProof/>
                <w:webHidden/>
                <w:sz w:val="28"/>
                <w:szCs w:val="28"/>
              </w:rPr>
            </w:r>
            <w:r w:rsidR="00B474D1" w:rsidRPr="00B474D1">
              <w:rPr>
                <w:b w:val="0"/>
                <w:bCs w:val="0"/>
                <w:noProof/>
                <w:webHidden/>
                <w:sz w:val="28"/>
                <w:szCs w:val="28"/>
              </w:rPr>
              <w:fldChar w:fldCharType="separate"/>
            </w:r>
            <w:r w:rsidR="00393641">
              <w:rPr>
                <w:b w:val="0"/>
                <w:bCs w:val="0"/>
                <w:noProof/>
                <w:webHidden/>
                <w:sz w:val="28"/>
                <w:szCs w:val="28"/>
              </w:rPr>
              <w:t>3</w:t>
            </w:r>
            <w:r w:rsidR="00B474D1" w:rsidRPr="00B474D1">
              <w:rPr>
                <w:b w:val="0"/>
                <w:bCs w:val="0"/>
                <w:noProof/>
                <w:webHidden/>
                <w:sz w:val="28"/>
                <w:szCs w:val="28"/>
              </w:rPr>
              <w:fldChar w:fldCharType="end"/>
            </w:r>
          </w:hyperlink>
        </w:p>
        <w:p w14:paraId="3FB9AE7F" w14:textId="5516FD75" w:rsidR="00B474D1" w:rsidRPr="00B474D1" w:rsidRDefault="00B474D1" w:rsidP="00B474D1">
          <w:pPr>
            <w:pStyle w:val="TOC1"/>
            <w:tabs>
              <w:tab w:val="left" w:pos="738"/>
              <w:tab w:val="right" w:leader="dot" w:pos="9943"/>
            </w:tabs>
            <w:spacing w:line="360" w:lineRule="auto"/>
            <w:jc w:val="both"/>
            <w:rPr>
              <w:rFonts w:asciiTheme="minorHAnsi" w:eastAsiaTheme="minorEastAsia" w:hAnsiTheme="minorHAnsi" w:cstheme="minorBidi"/>
              <w:b w:val="0"/>
              <w:bCs w:val="0"/>
              <w:noProof/>
              <w:kern w:val="2"/>
              <w:sz w:val="28"/>
              <w:szCs w:val="28"/>
              <w:lang w:val="en-US"/>
              <w14:ligatures w14:val="standardContextual"/>
            </w:rPr>
          </w:pPr>
          <w:hyperlink w:anchor="_Toc240953228" w:history="1">
            <w:r w:rsidRPr="00B474D1">
              <w:rPr>
                <w:rStyle w:val="Hyperlink"/>
                <w:b w:val="0"/>
                <w:bCs w:val="0"/>
                <w:noProof/>
                <w:w w:val="99"/>
                <w:sz w:val="28"/>
                <w:szCs w:val="28"/>
              </w:rPr>
              <w:t>2.</w:t>
            </w:r>
            <w:r w:rsidRPr="00B474D1">
              <w:rPr>
                <w:rFonts w:asciiTheme="minorHAnsi" w:eastAsiaTheme="minorEastAsia" w:hAnsiTheme="minorHAnsi" w:cstheme="minorBidi"/>
                <w:b w:val="0"/>
                <w:bCs w:val="0"/>
                <w:noProof/>
                <w:kern w:val="2"/>
                <w:sz w:val="28"/>
                <w:szCs w:val="28"/>
                <w:lang w:val="en-US"/>
                <w14:ligatures w14:val="standardContextual"/>
              </w:rPr>
              <w:tab/>
            </w:r>
            <w:r w:rsidRPr="00B474D1">
              <w:rPr>
                <w:rStyle w:val="Hyperlink"/>
                <w:b w:val="0"/>
                <w:bCs w:val="0"/>
                <w:noProof/>
                <w:sz w:val="28"/>
                <w:szCs w:val="28"/>
              </w:rPr>
              <w:t>SOTSIAALMAJANDUSLIK</w:t>
            </w:r>
            <w:r w:rsidRPr="00B474D1">
              <w:rPr>
                <w:rStyle w:val="Hyperlink"/>
                <w:b w:val="0"/>
                <w:bCs w:val="0"/>
                <w:noProof/>
                <w:spacing w:val="-13"/>
                <w:sz w:val="28"/>
                <w:szCs w:val="28"/>
              </w:rPr>
              <w:t xml:space="preserve"> </w:t>
            </w:r>
            <w:r w:rsidRPr="00B474D1">
              <w:rPr>
                <w:rStyle w:val="Hyperlink"/>
                <w:b w:val="0"/>
                <w:bCs w:val="0"/>
                <w:noProof/>
                <w:sz w:val="28"/>
                <w:szCs w:val="28"/>
              </w:rPr>
              <w:t>KESKKOND</w:t>
            </w:r>
            <w:r w:rsidRPr="00B474D1">
              <w:rPr>
                <w:b w:val="0"/>
                <w:bCs w:val="0"/>
                <w:noProof/>
                <w:webHidden/>
                <w:sz w:val="28"/>
                <w:szCs w:val="28"/>
              </w:rPr>
              <w:tab/>
            </w:r>
            <w:r w:rsidRPr="00B474D1">
              <w:rPr>
                <w:b w:val="0"/>
                <w:bCs w:val="0"/>
                <w:noProof/>
                <w:webHidden/>
                <w:sz w:val="28"/>
                <w:szCs w:val="28"/>
              </w:rPr>
              <w:fldChar w:fldCharType="begin"/>
            </w:r>
            <w:r w:rsidRPr="00B474D1">
              <w:rPr>
                <w:b w:val="0"/>
                <w:bCs w:val="0"/>
                <w:noProof/>
                <w:webHidden/>
                <w:sz w:val="28"/>
                <w:szCs w:val="28"/>
              </w:rPr>
              <w:instrText xml:space="preserve"> PAGEREF _Toc240953228 \h </w:instrText>
            </w:r>
            <w:r w:rsidRPr="00B474D1">
              <w:rPr>
                <w:b w:val="0"/>
                <w:bCs w:val="0"/>
                <w:noProof/>
                <w:webHidden/>
                <w:sz w:val="28"/>
                <w:szCs w:val="28"/>
              </w:rPr>
            </w:r>
            <w:r w:rsidRPr="00B474D1">
              <w:rPr>
                <w:b w:val="0"/>
                <w:bCs w:val="0"/>
                <w:noProof/>
                <w:webHidden/>
                <w:sz w:val="28"/>
                <w:szCs w:val="28"/>
              </w:rPr>
              <w:fldChar w:fldCharType="separate"/>
            </w:r>
            <w:r w:rsidR="00393641">
              <w:rPr>
                <w:b w:val="0"/>
                <w:bCs w:val="0"/>
                <w:noProof/>
                <w:webHidden/>
                <w:sz w:val="28"/>
                <w:szCs w:val="28"/>
              </w:rPr>
              <w:t>4</w:t>
            </w:r>
            <w:r w:rsidRPr="00B474D1">
              <w:rPr>
                <w:b w:val="0"/>
                <w:bCs w:val="0"/>
                <w:noProof/>
                <w:webHidden/>
                <w:sz w:val="28"/>
                <w:szCs w:val="28"/>
              </w:rPr>
              <w:fldChar w:fldCharType="end"/>
            </w:r>
          </w:hyperlink>
        </w:p>
        <w:p w14:paraId="516809AA" w14:textId="04F224B6" w:rsidR="00B474D1" w:rsidRPr="00B474D1" w:rsidRDefault="00B474D1" w:rsidP="00B474D1">
          <w:pPr>
            <w:pStyle w:val="TOC2"/>
            <w:tabs>
              <w:tab w:val="left" w:pos="1215"/>
              <w:tab w:val="right" w:leader="dot" w:pos="9943"/>
            </w:tabs>
            <w:spacing w:line="360" w:lineRule="auto"/>
            <w:jc w:val="both"/>
            <w:rPr>
              <w:rFonts w:asciiTheme="minorHAnsi" w:eastAsiaTheme="minorEastAsia" w:hAnsiTheme="minorHAnsi" w:cstheme="minorBidi"/>
              <w:b w:val="0"/>
              <w:bCs w:val="0"/>
              <w:noProof/>
              <w:kern w:val="2"/>
              <w:sz w:val="28"/>
              <w:szCs w:val="28"/>
              <w:lang w:val="en-US"/>
              <w14:ligatures w14:val="standardContextual"/>
            </w:rPr>
          </w:pPr>
          <w:hyperlink w:anchor="_Toc240953229" w:history="1">
            <w:r w:rsidRPr="00B474D1">
              <w:rPr>
                <w:rStyle w:val="Hyperlink"/>
                <w:b w:val="0"/>
                <w:bCs w:val="0"/>
                <w:noProof/>
                <w:sz w:val="28"/>
                <w:szCs w:val="28"/>
              </w:rPr>
              <w:t>2.1</w:t>
            </w:r>
            <w:r w:rsidRPr="00B474D1">
              <w:rPr>
                <w:rFonts w:asciiTheme="minorHAnsi" w:eastAsiaTheme="minorEastAsia" w:hAnsiTheme="minorHAnsi" w:cstheme="minorBidi"/>
                <w:b w:val="0"/>
                <w:bCs w:val="0"/>
                <w:noProof/>
                <w:kern w:val="2"/>
                <w:sz w:val="28"/>
                <w:szCs w:val="28"/>
                <w:lang w:val="en-US"/>
                <w14:ligatures w14:val="standardContextual"/>
              </w:rPr>
              <w:tab/>
            </w:r>
            <w:r w:rsidRPr="00B474D1">
              <w:rPr>
                <w:rStyle w:val="Hyperlink"/>
                <w:b w:val="0"/>
                <w:bCs w:val="0"/>
                <w:noProof/>
                <w:sz w:val="28"/>
                <w:szCs w:val="28"/>
              </w:rPr>
              <w:t>Rahvastik</w:t>
            </w:r>
            <w:r w:rsidRPr="00B474D1">
              <w:rPr>
                <w:b w:val="0"/>
                <w:bCs w:val="0"/>
                <w:noProof/>
                <w:webHidden/>
                <w:sz w:val="28"/>
                <w:szCs w:val="28"/>
              </w:rPr>
              <w:tab/>
            </w:r>
            <w:r w:rsidRPr="00B474D1">
              <w:rPr>
                <w:b w:val="0"/>
                <w:bCs w:val="0"/>
                <w:noProof/>
                <w:webHidden/>
                <w:sz w:val="28"/>
                <w:szCs w:val="28"/>
              </w:rPr>
              <w:fldChar w:fldCharType="begin"/>
            </w:r>
            <w:r w:rsidRPr="00B474D1">
              <w:rPr>
                <w:b w:val="0"/>
                <w:bCs w:val="0"/>
                <w:noProof/>
                <w:webHidden/>
                <w:sz w:val="28"/>
                <w:szCs w:val="28"/>
              </w:rPr>
              <w:instrText xml:space="preserve"> PAGEREF _Toc240953229 \h </w:instrText>
            </w:r>
            <w:r w:rsidRPr="00B474D1">
              <w:rPr>
                <w:b w:val="0"/>
                <w:bCs w:val="0"/>
                <w:noProof/>
                <w:webHidden/>
                <w:sz w:val="28"/>
                <w:szCs w:val="28"/>
              </w:rPr>
            </w:r>
            <w:r w:rsidRPr="00B474D1">
              <w:rPr>
                <w:b w:val="0"/>
                <w:bCs w:val="0"/>
                <w:noProof/>
                <w:webHidden/>
                <w:sz w:val="28"/>
                <w:szCs w:val="28"/>
              </w:rPr>
              <w:fldChar w:fldCharType="separate"/>
            </w:r>
            <w:r w:rsidR="00393641">
              <w:rPr>
                <w:b w:val="0"/>
                <w:bCs w:val="0"/>
                <w:noProof/>
                <w:webHidden/>
                <w:sz w:val="28"/>
                <w:szCs w:val="28"/>
              </w:rPr>
              <w:t>4</w:t>
            </w:r>
            <w:r w:rsidRPr="00B474D1">
              <w:rPr>
                <w:b w:val="0"/>
                <w:bCs w:val="0"/>
                <w:noProof/>
                <w:webHidden/>
                <w:sz w:val="28"/>
                <w:szCs w:val="28"/>
              </w:rPr>
              <w:fldChar w:fldCharType="end"/>
            </w:r>
          </w:hyperlink>
        </w:p>
        <w:p w14:paraId="1F479C32" w14:textId="691ADFDB" w:rsidR="00B474D1" w:rsidRPr="00B474D1" w:rsidRDefault="00B474D1" w:rsidP="00B474D1">
          <w:pPr>
            <w:pStyle w:val="TOC2"/>
            <w:tabs>
              <w:tab w:val="left" w:pos="1215"/>
              <w:tab w:val="right" w:leader="dot" w:pos="9943"/>
            </w:tabs>
            <w:spacing w:line="360" w:lineRule="auto"/>
            <w:jc w:val="both"/>
            <w:rPr>
              <w:rFonts w:asciiTheme="minorHAnsi" w:eastAsiaTheme="minorEastAsia" w:hAnsiTheme="minorHAnsi" w:cstheme="minorBidi"/>
              <w:b w:val="0"/>
              <w:bCs w:val="0"/>
              <w:noProof/>
              <w:kern w:val="2"/>
              <w:sz w:val="28"/>
              <w:szCs w:val="28"/>
              <w:lang w:val="en-US"/>
              <w14:ligatures w14:val="standardContextual"/>
            </w:rPr>
          </w:pPr>
          <w:hyperlink w:anchor="_Toc240953230" w:history="1">
            <w:r w:rsidRPr="00B474D1">
              <w:rPr>
                <w:rStyle w:val="Hyperlink"/>
                <w:b w:val="0"/>
                <w:bCs w:val="0"/>
                <w:noProof/>
                <w:sz w:val="28"/>
                <w:szCs w:val="28"/>
              </w:rPr>
              <w:t>2.2</w:t>
            </w:r>
            <w:r w:rsidRPr="00B474D1">
              <w:rPr>
                <w:rFonts w:asciiTheme="minorHAnsi" w:eastAsiaTheme="minorEastAsia" w:hAnsiTheme="minorHAnsi" w:cstheme="minorBidi"/>
                <w:b w:val="0"/>
                <w:bCs w:val="0"/>
                <w:noProof/>
                <w:kern w:val="2"/>
                <w:sz w:val="28"/>
                <w:szCs w:val="28"/>
                <w:lang w:val="en-US"/>
                <w14:ligatures w14:val="standardContextual"/>
              </w:rPr>
              <w:tab/>
            </w:r>
            <w:r w:rsidRPr="00B474D1">
              <w:rPr>
                <w:rStyle w:val="Hyperlink"/>
                <w:b w:val="0"/>
                <w:bCs w:val="0"/>
                <w:noProof/>
                <w:sz w:val="28"/>
                <w:szCs w:val="28"/>
              </w:rPr>
              <w:t>Külad</w:t>
            </w:r>
            <w:r w:rsidRPr="00B474D1">
              <w:rPr>
                <w:rStyle w:val="Hyperlink"/>
                <w:b w:val="0"/>
                <w:bCs w:val="0"/>
                <w:noProof/>
                <w:spacing w:val="-2"/>
                <w:sz w:val="28"/>
                <w:szCs w:val="28"/>
              </w:rPr>
              <w:t xml:space="preserve"> </w:t>
            </w:r>
            <w:r w:rsidRPr="00B474D1">
              <w:rPr>
                <w:rStyle w:val="Hyperlink"/>
                <w:b w:val="0"/>
                <w:bCs w:val="0"/>
                <w:noProof/>
                <w:sz w:val="28"/>
                <w:szCs w:val="28"/>
              </w:rPr>
              <w:t>ja</w:t>
            </w:r>
            <w:r w:rsidRPr="00B474D1">
              <w:rPr>
                <w:rStyle w:val="Hyperlink"/>
                <w:b w:val="0"/>
                <w:bCs w:val="0"/>
                <w:noProof/>
                <w:spacing w:val="-2"/>
                <w:sz w:val="28"/>
                <w:szCs w:val="28"/>
              </w:rPr>
              <w:t xml:space="preserve"> </w:t>
            </w:r>
            <w:r w:rsidRPr="00B474D1">
              <w:rPr>
                <w:rStyle w:val="Hyperlink"/>
                <w:b w:val="0"/>
                <w:bCs w:val="0"/>
                <w:noProof/>
                <w:sz w:val="28"/>
                <w:szCs w:val="28"/>
              </w:rPr>
              <w:t>alevikud</w:t>
            </w:r>
            <w:r w:rsidRPr="00B474D1">
              <w:rPr>
                <w:b w:val="0"/>
                <w:bCs w:val="0"/>
                <w:noProof/>
                <w:webHidden/>
                <w:sz w:val="28"/>
                <w:szCs w:val="28"/>
              </w:rPr>
              <w:tab/>
            </w:r>
            <w:r w:rsidRPr="00B474D1">
              <w:rPr>
                <w:b w:val="0"/>
                <w:bCs w:val="0"/>
                <w:noProof/>
                <w:webHidden/>
                <w:sz w:val="28"/>
                <w:szCs w:val="28"/>
              </w:rPr>
              <w:fldChar w:fldCharType="begin"/>
            </w:r>
            <w:r w:rsidRPr="00B474D1">
              <w:rPr>
                <w:b w:val="0"/>
                <w:bCs w:val="0"/>
                <w:noProof/>
                <w:webHidden/>
                <w:sz w:val="28"/>
                <w:szCs w:val="28"/>
              </w:rPr>
              <w:instrText xml:space="preserve"> PAGEREF _Toc240953230 \h </w:instrText>
            </w:r>
            <w:r w:rsidRPr="00B474D1">
              <w:rPr>
                <w:b w:val="0"/>
                <w:bCs w:val="0"/>
                <w:noProof/>
                <w:webHidden/>
                <w:sz w:val="28"/>
                <w:szCs w:val="28"/>
              </w:rPr>
            </w:r>
            <w:r w:rsidRPr="00B474D1">
              <w:rPr>
                <w:b w:val="0"/>
                <w:bCs w:val="0"/>
                <w:noProof/>
                <w:webHidden/>
                <w:sz w:val="28"/>
                <w:szCs w:val="28"/>
              </w:rPr>
              <w:fldChar w:fldCharType="separate"/>
            </w:r>
            <w:r w:rsidR="00393641">
              <w:rPr>
                <w:b w:val="0"/>
                <w:bCs w:val="0"/>
                <w:noProof/>
                <w:webHidden/>
                <w:sz w:val="28"/>
                <w:szCs w:val="28"/>
              </w:rPr>
              <w:t>6</w:t>
            </w:r>
            <w:r w:rsidRPr="00B474D1">
              <w:rPr>
                <w:b w:val="0"/>
                <w:bCs w:val="0"/>
                <w:noProof/>
                <w:webHidden/>
                <w:sz w:val="28"/>
                <w:szCs w:val="28"/>
              </w:rPr>
              <w:fldChar w:fldCharType="end"/>
            </w:r>
          </w:hyperlink>
        </w:p>
        <w:p w14:paraId="193FF10D" w14:textId="033569AD" w:rsidR="00B474D1" w:rsidRPr="00B474D1" w:rsidRDefault="00B474D1" w:rsidP="00B474D1">
          <w:pPr>
            <w:pStyle w:val="TOC2"/>
            <w:tabs>
              <w:tab w:val="left" w:pos="1215"/>
              <w:tab w:val="right" w:leader="dot" w:pos="9943"/>
            </w:tabs>
            <w:spacing w:line="360" w:lineRule="auto"/>
            <w:jc w:val="both"/>
            <w:rPr>
              <w:rFonts w:asciiTheme="minorHAnsi" w:eastAsiaTheme="minorEastAsia" w:hAnsiTheme="minorHAnsi" w:cstheme="minorBidi"/>
              <w:b w:val="0"/>
              <w:bCs w:val="0"/>
              <w:noProof/>
              <w:kern w:val="2"/>
              <w:sz w:val="28"/>
              <w:szCs w:val="28"/>
              <w:lang w:val="en-US"/>
              <w14:ligatures w14:val="standardContextual"/>
            </w:rPr>
          </w:pPr>
          <w:hyperlink w:anchor="_Toc240953231" w:history="1">
            <w:r w:rsidRPr="00B474D1">
              <w:rPr>
                <w:rStyle w:val="Hyperlink"/>
                <w:b w:val="0"/>
                <w:bCs w:val="0"/>
                <w:noProof/>
                <w:sz w:val="28"/>
                <w:szCs w:val="28"/>
              </w:rPr>
              <w:t>2.3</w:t>
            </w:r>
            <w:r w:rsidRPr="00B474D1">
              <w:rPr>
                <w:rFonts w:asciiTheme="minorHAnsi" w:eastAsiaTheme="minorEastAsia" w:hAnsiTheme="minorHAnsi" w:cstheme="minorBidi"/>
                <w:b w:val="0"/>
                <w:bCs w:val="0"/>
                <w:noProof/>
                <w:kern w:val="2"/>
                <w:sz w:val="28"/>
                <w:szCs w:val="28"/>
                <w:lang w:val="en-US"/>
                <w14:ligatures w14:val="standardContextual"/>
              </w:rPr>
              <w:tab/>
            </w:r>
            <w:r w:rsidRPr="00B474D1">
              <w:rPr>
                <w:rStyle w:val="Hyperlink"/>
                <w:b w:val="0"/>
                <w:bCs w:val="0"/>
                <w:noProof/>
                <w:sz w:val="28"/>
                <w:szCs w:val="28"/>
              </w:rPr>
              <w:t>Ettevõtlus</w:t>
            </w:r>
            <w:r w:rsidRPr="00B474D1">
              <w:rPr>
                <w:b w:val="0"/>
                <w:bCs w:val="0"/>
                <w:noProof/>
                <w:webHidden/>
                <w:sz w:val="28"/>
                <w:szCs w:val="28"/>
              </w:rPr>
              <w:tab/>
            </w:r>
            <w:r w:rsidRPr="00B474D1">
              <w:rPr>
                <w:b w:val="0"/>
                <w:bCs w:val="0"/>
                <w:noProof/>
                <w:webHidden/>
                <w:sz w:val="28"/>
                <w:szCs w:val="28"/>
              </w:rPr>
              <w:fldChar w:fldCharType="begin"/>
            </w:r>
            <w:r w:rsidRPr="00B474D1">
              <w:rPr>
                <w:b w:val="0"/>
                <w:bCs w:val="0"/>
                <w:noProof/>
                <w:webHidden/>
                <w:sz w:val="28"/>
                <w:szCs w:val="28"/>
              </w:rPr>
              <w:instrText xml:space="preserve"> PAGEREF _Toc240953231 \h </w:instrText>
            </w:r>
            <w:r w:rsidRPr="00B474D1">
              <w:rPr>
                <w:b w:val="0"/>
                <w:bCs w:val="0"/>
                <w:noProof/>
                <w:webHidden/>
                <w:sz w:val="28"/>
                <w:szCs w:val="28"/>
              </w:rPr>
            </w:r>
            <w:r w:rsidRPr="00B474D1">
              <w:rPr>
                <w:b w:val="0"/>
                <w:bCs w:val="0"/>
                <w:noProof/>
                <w:webHidden/>
                <w:sz w:val="28"/>
                <w:szCs w:val="28"/>
              </w:rPr>
              <w:fldChar w:fldCharType="separate"/>
            </w:r>
            <w:r w:rsidR="00393641">
              <w:rPr>
                <w:b w:val="0"/>
                <w:bCs w:val="0"/>
                <w:noProof/>
                <w:webHidden/>
                <w:sz w:val="28"/>
                <w:szCs w:val="28"/>
              </w:rPr>
              <w:t>8</w:t>
            </w:r>
            <w:r w:rsidRPr="00B474D1">
              <w:rPr>
                <w:b w:val="0"/>
                <w:bCs w:val="0"/>
                <w:noProof/>
                <w:webHidden/>
                <w:sz w:val="28"/>
                <w:szCs w:val="28"/>
              </w:rPr>
              <w:fldChar w:fldCharType="end"/>
            </w:r>
          </w:hyperlink>
        </w:p>
        <w:p w14:paraId="450F2CC1" w14:textId="7BBAF0D4" w:rsidR="00B474D1" w:rsidRPr="00B474D1" w:rsidRDefault="00B474D1" w:rsidP="00B474D1">
          <w:pPr>
            <w:pStyle w:val="TOC2"/>
            <w:tabs>
              <w:tab w:val="left" w:pos="1215"/>
              <w:tab w:val="right" w:leader="dot" w:pos="9943"/>
            </w:tabs>
            <w:spacing w:line="360" w:lineRule="auto"/>
            <w:jc w:val="both"/>
            <w:rPr>
              <w:rFonts w:asciiTheme="minorHAnsi" w:eastAsiaTheme="minorEastAsia" w:hAnsiTheme="minorHAnsi" w:cstheme="minorBidi"/>
              <w:b w:val="0"/>
              <w:bCs w:val="0"/>
              <w:noProof/>
              <w:kern w:val="2"/>
              <w:sz w:val="28"/>
              <w:szCs w:val="28"/>
              <w:lang w:val="en-US"/>
              <w14:ligatures w14:val="standardContextual"/>
            </w:rPr>
          </w:pPr>
          <w:hyperlink w:anchor="_Toc240953232" w:history="1">
            <w:r w:rsidRPr="00B474D1">
              <w:rPr>
                <w:rStyle w:val="Hyperlink"/>
                <w:b w:val="0"/>
                <w:bCs w:val="0"/>
                <w:noProof/>
                <w:sz w:val="28"/>
                <w:szCs w:val="28"/>
              </w:rPr>
              <w:t>2.4</w:t>
            </w:r>
            <w:r w:rsidRPr="00B474D1">
              <w:rPr>
                <w:rFonts w:asciiTheme="minorHAnsi" w:eastAsiaTheme="minorEastAsia" w:hAnsiTheme="minorHAnsi" w:cstheme="minorBidi"/>
                <w:b w:val="0"/>
                <w:bCs w:val="0"/>
                <w:noProof/>
                <w:kern w:val="2"/>
                <w:sz w:val="28"/>
                <w:szCs w:val="28"/>
                <w:lang w:val="en-US"/>
                <w14:ligatures w14:val="standardContextual"/>
              </w:rPr>
              <w:tab/>
            </w:r>
            <w:r w:rsidRPr="00B474D1">
              <w:rPr>
                <w:rStyle w:val="Hyperlink"/>
                <w:b w:val="0"/>
                <w:bCs w:val="0"/>
                <w:noProof/>
                <w:sz w:val="28"/>
                <w:szCs w:val="28"/>
              </w:rPr>
              <w:t>Vallavalitsuse</w:t>
            </w:r>
            <w:r w:rsidRPr="00B474D1">
              <w:rPr>
                <w:rStyle w:val="Hyperlink"/>
                <w:b w:val="0"/>
                <w:bCs w:val="0"/>
                <w:noProof/>
                <w:spacing w:val="-9"/>
                <w:sz w:val="28"/>
                <w:szCs w:val="28"/>
              </w:rPr>
              <w:t xml:space="preserve"> </w:t>
            </w:r>
            <w:r w:rsidRPr="00B474D1">
              <w:rPr>
                <w:rStyle w:val="Hyperlink"/>
                <w:b w:val="0"/>
                <w:bCs w:val="0"/>
                <w:noProof/>
                <w:sz w:val="28"/>
                <w:szCs w:val="28"/>
              </w:rPr>
              <w:t>struktuur</w:t>
            </w:r>
            <w:r w:rsidRPr="00B474D1">
              <w:rPr>
                <w:b w:val="0"/>
                <w:bCs w:val="0"/>
                <w:noProof/>
                <w:webHidden/>
                <w:sz w:val="28"/>
                <w:szCs w:val="28"/>
              </w:rPr>
              <w:tab/>
            </w:r>
            <w:r w:rsidRPr="00B474D1">
              <w:rPr>
                <w:b w:val="0"/>
                <w:bCs w:val="0"/>
                <w:noProof/>
                <w:webHidden/>
                <w:sz w:val="28"/>
                <w:szCs w:val="28"/>
              </w:rPr>
              <w:fldChar w:fldCharType="begin"/>
            </w:r>
            <w:r w:rsidRPr="00B474D1">
              <w:rPr>
                <w:b w:val="0"/>
                <w:bCs w:val="0"/>
                <w:noProof/>
                <w:webHidden/>
                <w:sz w:val="28"/>
                <w:szCs w:val="28"/>
              </w:rPr>
              <w:instrText xml:space="preserve"> PAGEREF _Toc240953232 \h </w:instrText>
            </w:r>
            <w:r w:rsidRPr="00B474D1">
              <w:rPr>
                <w:b w:val="0"/>
                <w:bCs w:val="0"/>
                <w:noProof/>
                <w:webHidden/>
                <w:sz w:val="28"/>
                <w:szCs w:val="28"/>
              </w:rPr>
            </w:r>
            <w:r w:rsidRPr="00B474D1">
              <w:rPr>
                <w:b w:val="0"/>
                <w:bCs w:val="0"/>
                <w:noProof/>
                <w:webHidden/>
                <w:sz w:val="28"/>
                <w:szCs w:val="28"/>
              </w:rPr>
              <w:fldChar w:fldCharType="separate"/>
            </w:r>
            <w:r w:rsidR="00393641">
              <w:rPr>
                <w:b w:val="0"/>
                <w:bCs w:val="0"/>
                <w:noProof/>
                <w:webHidden/>
                <w:sz w:val="28"/>
                <w:szCs w:val="28"/>
              </w:rPr>
              <w:t>9</w:t>
            </w:r>
            <w:r w:rsidRPr="00B474D1">
              <w:rPr>
                <w:b w:val="0"/>
                <w:bCs w:val="0"/>
                <w:noProof/>
                <w:webHidden/>
                <w:sz w:val="28"/>
                <w:szCs w:val="28"/>
              </w:rPr>
              <w:fldChar w:fldCharType="end"/>
            </w:r>
          </w:hyperlink>
        </w:p>
        <w:p w14:paraId="7234C852" w14:textId="55BBB77A" w:rsidR="00B474D1" w:rsidRPr="00B474D1" w:rsidRDefault="00B474D1" w:rsidP="00B474D1">
          <w:pPr>
            <w:pStyle w:val="TOC1"/>
            <w:tabs>
              <w:tab w:val="left" w:pos="738"/>
              <w:tab w:val="right" w:leader="dot" w:pos="9943"/>
            </w:tabs>
            <w:spacing w:line="360" w:lineRule="auto"/>
            <w:jc w:val="both"/>
            <w:rPr>
              <w:rFonts w:asciiTheme="minorHAnsi" w:eastAsiaTheme="minorEastAsia" w:hAnsiTheme="minorHAnsi" w:cstheme="minorBidi"/>
              <w:b w:val="0"/>
              <w:bCs w:val="0"/>
              <w:noProof/>
              <w:kern w:val="2"/>
              <w:sz w:val="28"/>
              <w:szCs w:val="28"/>
              <w:lang w:val="en-US"/>
              <w14:ligatures w14:val="standardContextual"/>
            </w:rPr>
          </w:pPr>
          <w:hyperlink w:anchor="_Toc240953233" w:history="1">
            <w:r w:rsidRPr="00B474D1">
              <w:rPr>
                <w:rStyle w:val="Hyperlink"/>
                <w:b w:val="0"/>
                <w:bCs w:val="0"/>
                <w:noProof/>
                <w:w w:val="99"/>
                <w:sz w:val="28"/>
                <w:szCs w:val="28"/>
              </w:rPr>
              <w:t>3.</w:t>
            </w:r>
            <w:r w:rsidRPr="00B474D1">
              <w:rPr>
                <w:rFonts w:asciiTheme="minorHAnsi" w:eastAsiaTheme="minorEastAsia" w:hAnsiTheme="minorHAnsi" w:cstheme="minorBidi"/>
                <w:b w:val="0"/>
                <w:bCs w:val="0"/>
                <w:noProof/>
                <w:kern w:val="2"/>
                <w:sz w:val="28"/>
                <w:szCs w:val="28"/>
                <w:lang w:val="en-US"/>
                <w14:ligatures w14:val="standardContextual"/>
              </w:rPr>
              <w:tab/>
            </w:r>
            <w:r w:rsidRPr="00B474D1">
              <w:rPr>
                <w:rStyle w:val="Hyperlink"/>
                <w:b w:val="0"/>
                <w:bCs w:val="0"/>
                <w:noProof/>
                <w:sz w:val="28"/>
                <w:szCs w:val="28"/>
              </w:rPr>
              <w:t>RAASIKU</w:t>
            </w:r>
            <w:r w:rsidRPr="00B474D1">
              <w:rPr>
                <w:rStyle w:val="Hyperlink"/>
                <w:b w:val="0"/>
                <w:bCs w:val="0"/>
                <w:noProof/>
                <w:spacing w:val="-5"/>
                <w:sz w:val="28"/>
                <w:szCs w:val="28"/>
              </w:rPr>
              <w:t xml:space="preserve"> </w:t>
            </w:r>
            <w:r w:rsidRPr="00B474D1">
              <w:rPr>
                <w:rStyle w:val="Hyperlink"/>
                <w:b w:val="0"/>
                <w:bCs w:val="0"/>
                <w:noProof/>
                <w:sz w:val="28"/>
                <w:szCs w:val="28"/>
              </w:rPr>
              <w:t>VALLA</w:t>
            </w:r>
            <w:r w:rsidRPr="00B474D1">
              <w:rPr>
                <w:rStyle w:val="Hyperlink"/>
                <w:b w:val="0"/>
                <w:bCs w:val="0"/>
                <w:noProof/>
                <w:spacing w:val="-6"/>
                <w:sz w:val="28"/>
                <w:szCs w:val="28"/>
              </w:rPr>
              <w:t xml:space="preserve"> </w:t>
            </w:r>
            <w:r w:rsidRPr="00B474D1">
              <w:rPr>
                <w:rStyle w:val="Hyperlink"/>
                <w:b w:val="0"/>
                <w:bCs w:val="0"/>
                <w:noProof/>
                <w:sz w:val="28"/>
                <w:szCs w:val="28"/>
              </w:rPr>
              <w:t>EELARVESTRATEEGIA</w:t>
            </w:r>
            <w:r w:rsidRPr="00B474D1">
              <w:rPr>
                <w:b w:val="0"/>
                <w:bCs w:val="0"/>
                <w:noProof/>
                <w:webHidden/>
                <w:sz w:val="28"/>
                <w:szCs w:val="28"/>
              </w:rPr>
              <w:tab/>
            </w:r>
            <w:r w:rsidRPr="00B474D1">
              <w:rPr>
                <w:b w:val="0"/>
                <w:bCs w:val="0"/>
                <w:noProof/>
                <w:webHidden/>
                <w:sz w:val="28"/>
                <w:szCs w:val="28"/>
              </w:rPr>
              <w:fldChar w:fldCharType="begin"/>
            </w:r>
            <w:r w:rsidRPr="00B474D1">
              <w:rPr>
                <w:b w:val="0"/>
                <w:bCs w:val="0"/>
                <w:noProof/>
                <w:webHidden/>
                <w:sz w:val="28"/>
                <w:szCs w:val="28"/>
              </w:rPr>
              <w:instrText xml:space="preserve"> PAGEREF _Toc240953233 \h </w:instrText>
            </w:r>
            <w:r w:rsidRPr="00B474D1">
              <w:rPr>
                <w:b w:val="0"/>
                <w:bCs w:val="0"/>
                <w:noProof/>
                <w:webHidden/>
                <w:sz w:val="28"/>
                <w:szCs w:val="28"/>
              </w:rPr>
            </w:r>
            <w:r w:rsidRPr="00B474D1">
              <w:rPr>
                <w:b w:val="0"/>
                <w:bCs w:val="0"/>
                <w:noProof/>
                <w:webHidden/>
                <w:sz w:val="28"/>
                <w:szCs w:val="28"/>
              </w:rPr>
              <w:fldChar w:fldCharType="separate"/>
            </w:r>
            <w:r w:rsidR="00393641">
              <w:rPr>
                <w:b w:val="0"/>
                <w:bCs w:val="0"/>
                <w:noProof/>
                <w:webHidden/>
                <w:sz w:val="28"/>
                <w:szCs w:val="28"/>
              </w:rPr>
              <w:t>9</w:t>
            </w:r>
            <w:r w:rsidRPr="00B474D1">
              <w:rPr>
                <w:b w:val="0"/>
                <w:bCs w:val="0"/>
                <w:noProof/>
                <w:webHidden/>
                <w:sz w:val="28"/>
                <w:szCs w:val="28"/>
              </w:rPr>
              <w:fldChar w:fldCharType="end"/>
            </w:r>
          </w:hyperlink>
        </w:p>
        <w:p w14:paraId="6DF5D451" w14:textId="03A422CE" w:rsidR="00B474D1" w:rsidRPr="00B474D1" w:rsidRDefault="00B474D1" w:rsidP="00B474D1">
          <w:pPr>
            <w:pStyle w:val="TOC2"/>
            <w:tabs>
              <w:tab w:val="left" w:pos="1215"/>
              <w:tab w:val="right" w:leader="dot" w:pos="9943"/>
            </w:tabs>
            <w:spacing w:line="360" w:lineRule="auto"/>
            <w:jc w:val="both"/>
            <w:rPr>
              <w:rFonts w:asciiTheme="minorHAnsi" w:eastAsiaTheme="minorEastAsia" w:hAnsiTheme="minorHAnsi" w:cstheme="minorBidi"/>
              <w:b w:val="0"/>
              <w:bCs w:val="0"/>
              <w:noProof/>
              <w:kern w:val="2"/>
              <w:sz w:val="28"/>
              <w:szCs w:val="28"/>
              <w:lang w:val="en-US"/>
              <w14:ligatures w14:val="standardContextual"/>
            </w:rPr>
          </w:pPr>
          <w:hyperlink w:anchor="_Toc240953234" w:history="1">
            <w:r w:rsidRPr="00B474D1">
              <w:rPr>
                <w:rStyle w:val="Hyperlink"/>
                <w:b w:val="0"/>
                <w:bCs w:val="0"/>
                <w:noProof/>
                <w:sz w:val="28"/>
                <w:szCs w:val="28"/>
              </w:rPr>
              <w:t>3.1</w:t>
            </w:r>
            <w:r w:rsidRPr="00B474D1">
              <w:rPr>
                <w:rFonts w:asciiTheme="minorHAnsi" w:eastAsiaTheme="minorEastAsia" w:hAnsiTheme="minorHAnsi" w:cstheme="minorBidi"/>
                <w:b w:val="0"/>
                <w:bCs w:val="0"/>
                <w:noProof/>
                <w:kern w:val="2"/>
                <w:sz w:val="28"/>
                <w:szCs w:val="28"/>
                <w:lang w:val="en-US"/>
                <w14:ligatures w14:val="standardContextual"/>
              </w:rPr>
              <w:tab/>
            </w:r>
            <w:r w:rsidRPr="00B474D1">
              <w:rPr>
                <w:rStyle w:val="Hyperlink"/>
                <w:b w:val="0"/>
                <w:bCs w:val="0"/>
                <w:noProof/>
                <w:sz w:val="28"/>
                <w:szCs w:val="28"/>
              </w:rPr>
              <w:t>Olukorra</w:t>
            </w:r>
            <w:r w:rsidRPr="00B474D1">
              <w:rPr>
                <w:rStyle w:val="Hyperlink"/>
                <w:b w:val="0"/>
                <w:bCs w:val="0"/>
                <w:noProof/>
                <w:spacing w:val="-3"/>
                <w:sz w:val="28"/>
                <w:szCs w:val="28"/>
              </w:rPr>
              <w:t xml:space="preserve"> </w:t>
            </w:r>
            <w:r w:rsidRPr="00B474D1">
              <w:rPr>
                <w:rStyle w:val="Hyperlink"/>
                <w:b w:val="0"/>
                <w:bCs w:val="0"/>
                <w:noProof/>
                <w:sz w:val="28"/>
                <w:szCs w:val="28"/>
              </w:rPr>
              <w:t>kirjeldus,</w:t>
            </w:r>
            <w:r w:rsidRPr="00B474D1">
              <w:rPr>
                <w:rStyle w:val="Hyperlink"/>
                <w:b w:val="0"/>
                <w:bCs w:val="0"/>
                <w:noProof/>
                <w:spacing w:val="-6"/>
                <w:sz w:val="28"/>
                <w:szCs w:val="28"/>
              </w:rPr>
              <w:t xml:space="preserve"> </w:t>
            </w:r>
            <w:r w:rsidRPr="00B474D1">
              <w:rPr>
                <w:rStyle w:val="Hyperlink"/>
                <w:b w:val="0"/>
                <w:bCs w:val="0"/>
                <w:noProof/>
                <w:sz w:val="28"/>
                <w:szCs w:val="28"/>
              </w:rPr>
              <w:t>strateegia</w:t>
            </w:r>
            <w:r w:rsidRPr="00B474D1">
              <w:rPr>
                <w:rStyle w:val="Hyperlink"/>
                <w:b w:val="0"/>
                <w:bCs w:val="0"/>
                <w:noProof/>
                <w:spacing w:val="-3"/>
                <w:sz w:val="28"/>
                <w:szCs w:val="28"/>
              </w:rPr>
              <w:t xml:space="preserve"> </w:t>
            </w:r>
            <w:r w:rsidRPr="00B474D1">
              <w:rPr>
                <w:rStyle w:val="Hyperlink"/>
                <w:b w:val="0"/>
                <w:bCs w:val="0"/>
                <w:noProof/>
                <w:sz w:val="28"/>
                <w:szCs w:val="28"/>
              </w:rPr>
              <w:t>eesmärgid</w:t>
            </w:r>
            <w:r w:rsidRPr="00B474D1">
              <w:rPr>
                <w:rStyle w:val="Hyperlink"/>
                <w:b w:val="0"/>
                <w:bCs w:val="0"/>
                <w:noProof/>
                <w:spacing w:val="-3"/>
                <w:sz w:val="28"/>
                <w:szCs w:val="28"/>
              </w:rPr>
              <w:t xml:space="preserve"> </w:t>
            </w:r>
            <w:r w:rsidRPr="00B474D1">
              <w:rPr>
                <w:rStyle w:val="Hyperlink"/>
                <w:b w:val="0"/>
                <w:bCs w:val="0"/>
                <w:noProof/>
                <w:sz w:val="28"/>
                <w:szCs w:val="28"/>
              </w:rPr>
              <w:t>ja</w:t>
            </w:r>
            <w:r w:rsidRPr="00B474D1">
              <w:rPr>
                <w:rStyle w:val="Hyperlink"/>
                <w:b w:val="0"/>
                <w:bCs w:val="0"/>
                <w:noProof/>
                <w:spacing w:val="-3"/>
                <w:sz w:val="28"/>
                <w:szCs w:val="28"/>
              </w:rPr>
              <w:t xml:space="preserve"> </w:t>
            </w:r>
            <w:r w:rsidRPr="00B474D1">
              <w:rPr>
                <w:rStyle w:val="Hyperlink"/>
                <w:b w:val="0"/>
                <w:bCs w:val="0"/>
                <w:noProof/>
                <w:sz w:val="28"/>
                <w:szCs w:val="28"/>
              </w:rPr>
              <w:t>ülesanded</w:t>
            </w:r>
            <w:r w:rsidRPr="00B474D1">
              <w:rPr>
                <w:b w:val="0"/>
                <w:bCs w:val="0"/>
                <w:noProof/>
                <w:webHidden/>
                <w:sz w:val="28"/>
                <w:szCs w:val="28"/>
              </w:rPr>
              <w:tab/>
            </w:r>
            <w:r w:rsidRPr="00B474D1">
              <w:rPr>
                <w:b w:val="0"/>
                <w:bCs w:val="0"/>
                <w:noProof/>
                <w:webHidden/>
                <w:sz w:val="28"/>
                <w:szCs w:val="28"/>
              </w:rPr>
              <w:fldChar w:fldCharType="begin"/>
            </w:r>
            <w:r w:rsidRPr="00B474D1">
              <w:rPr>
                <w:b w:val="0"/>
                <w:bCs w:val="0"/>
                <w:noProof/>
                <w:webHidden/>
                <w:sz w:val="28"/>
                <w:szCs w:val="28"/>
              </w:rPr>
              <w:instrText xml:space="preserve"> PAGEREF _Toc240953234 \h </w:instrText>
            </w:r>
            <w:r w:rsidRPr="00B474D1">
              <w:rPr>
                <w:b w:val="0"/>
                <w:bCs w:val="0"/>
                <w:noProof/>
                <w:webHidden/>
                <w:sz w:val="28"/>
                <w:szCs w:val="28"/>
              </w:rPr>
            </w:r>
            <w:r w:rsidRPr="00B474D1">
              <w:rPr>
                <w:b w:val="0"/>
                <w:bCs w:val="0"/>
                <w:noProof/>
                <w:webHidden/>
                <w:sz w:val="28"/>
                <w:szCs w:val="28"/>
              </w:rPr>
              <w:fldChar w:fldCharType="separate"/>
            </w:r>
            <w:r w:rsidR="00393641">
              <w:rPr>
                <w:b w:val="0"/>
                <w:bCs w:val="0"/>
                <w:noProof/>
                <w:webHidden/>
                <w:sz w:val="28"/>
                <w:szCs w:val="28"/>
              </w:rPr>
              <w:t>9</w:t>
            </w:r>
            <w:r w:rsidRPr="00B474D1">
              <w:rPr>
                <w:b w:val="0"/>
                <w:bCs w:val="0"/>
                <w:noProof/>
                <w:webHidden/>
                <w:sz w:val="28"/>
                <w:szCs w:val="28"/>
              </w:rPr>
              <w:fldChar w:fldCharType="end"/>
            </w:r>
          </w:hyperlink>
        </w:p>
        <w:p w14:paraId="0ADF223D" w14:textId="56B18055" w:rsidR="00B474D1" w:rsidRPr="00B474D1" w:rsidRDefault="00B474D1" w:rsidP="00B474D1">
          <w:pPr>
            <w:pStyle w:val="TOC2"/>
            <w:tabs>
              <w:tab w:val="left" w:pos="1215"/>
              <w:tab w:val="right" w:leader="dot" w:pos="9943"/>
            </w:tabs>
            <w:spacing w:line="360" w:lineRule="auto"/>
            <w:jc w:val="both"/>
            <w:rPr>
              <w:rFonts w:asciiTheme="minorHAnsi" w:eastAsiaTheme="minorEastAsia" w:hAnsiTheme="minorHAnsi" w:cstheme="minorBidi"/>
              <w:b w:val="0"/>
              <w:bCs w:val="0"/>
              <w:noProof/>
              <w:kern w:val="2"/>
              <w:sz w:val="28"/>
              <w:szCs w:val="28"/>
              <w:lang w:val="en-US"/>
              <w14:ligatures w14:val="standardContextual"/>
            </w:rPr>
          </w:pPr>
          <w:hyperlink w:anchor="_Toc240953235" w:history="1">
            <w:r w:rsidRPr="00B474D1">
              <w:rPr>
                <w:rStyle w:val="Hyperlink"/>
                <w:b w:val="0"/>
                <w:bCs w:val="0"/>
                <w:noProof/>
                <w:sz w:val="28"/>
                <w:szCs w:val="28"/>
              </w:rPr>
              <w:t>3.2</w:t>
            </w:r>
            <w:r w:rsidRPr="00B474D1">
              <w:rPr>
                <w:rFonts w:asciiTheme="minorHAnsi" w:eastAsiaTheme="minorEastAsia" w:hAnsiTheme="minorHAnsi" w:cstheme="minorBidi"/>
                <w:b w:val="0"/>
                <w:bCs w:val="0"/>
                <w:noProof/>
                <w:kern w:val="2"/>
                <w:sz w:val="28"/>
                <w:szCs w:val="28"/>
                <w:lang w:val="en-US"/>
                <w14:ligatures w14:val="standardContextual"/>
              </w:rPr>
              <w:tab/>
            </w:r>
            <w:r w:rsidRPr="00B474D1">
              <w:rPr>
                <w:rStyle w:val="Hyperlink"/>
                <w:b w:val="0"/>
                <w:bCs w:val="0"/>
                <w:noProof/>
                <w:sz w:val="28"/>
                <w:szCs w:val="28"/>
              </w:rPr>
              <w:t>Eelarvestrateegia</w:t>
            </w:r>
            <w:r w:rsidRPr="00B474D1">
              <w:rPr>
                <w:rStyle w:val="Hyperlink"/>
                <w:b w:val="0"/>
                <w:bCs w:val="0"/>
                <w:noProof/>
                <w:spacing w:val="-9"/>
                <w:sz w:val="28"/>
                <w:szCs w:val="28"/>
              </w:rPr>
              <w:t xml:space="preserve"> </w:t>
            </w:r>
            <w:r w:rsidRPr="00B474D1">
              <w:rPr>
                <w:rStyle w:val="Hyperlink"/>
                <w:b w:val="0"/>
                <w:bCs w:val="0"/>
                <w:noProof/>
                <w:sz w:val="28"/>
                <w:szCs w:val="28"/>
              </w:rPr>
              <w:t>rakendamise</w:t>
            </w:r>
            <w:r w:rsidRPr="00B474D1">
              <w:rPr>
                <w:rStyle w:val="Hyperlink"/>
                <w:b w:val="0"/>
                <w:bCs w:val="0"/>
                <w:noProof/>
                <w:spacing w:val="-9"/>
                <w:sz w:val="28"/>
                <w:szCs w:val="28"/>
              </w:rPr>
              <w:t xml:space="preserve"> </w:t>
            </w:r>
            <w:r w:rsidRPr="00B474D1">
              <w:rPr>
                <w:rStyle w:val="Hyperlink"/>
                <w:b w:val="0"/>
                <w:bCs w:val="0"/>
                <w:noProof/>
                <w:sz w:val="28"/>
                <w:szCs w:val="28"/>
              </w:rPr>
              <w:t>keskkond</w:t>
            </w:r>
            <w:r w:rsidRPr="00B474D1">
              <w:rPr>
                <w:b w:val="0"/>
                <w:bCs w:val="0"/>
                <w:noProof/>
                <w:webHidden/>
                <w:sz w:val="28"/>
                <w:szCs w:val="28"/>
              </w:rPr>
              <w:tab/>
            </w:r>
            <w:r w:rsidRPr="00B474D1">
              <w:rPr>
                <w:b w:val="0"/>
                <w:bCs w:val="0"/>
                <w:noProof/>
                <w:webHidden/>
                <w:sz w:val="28"/>
                <w:szCs w:val="28"/>
              </w:rPr>
              <w:fldChar w:fldCharType="begin"/>
            </w:r>
            <w:r w:rsidRPr="00B474D1">
              <w:rPr>
                <w:b w:val="0"/>
                <w:bCs w:val="0"/>
                <w:noProof/>
                <w:webHidden/>
                <w:sz w:val="28"/>
                <w:szCs w:val="28"/>
              </w:rPr>
              <w:instrText xml:space="preserve"> PAGEREF _Toc240953235 \h </w:instrText>
            </w:r>
            <w:r w:rsidRPr="00B474D1">
              <w:rPr>
                <w:b w:val="0"/>
                <w:bCs w:val="0"/>
                <w:noProof/>
                <w:webHidden/>
                <w:sz w:val="28"/>
                <w:szCs w:val="28"/>
              </w:rPr>
            </w:r>
            <w:r w:rsidRPr="00B474D1">
              <w:rPr>
                <w:b w:val="0"/>
                <w:bCs w:val="0"/>
                <w:noProof/>
                <w:webHidden/>
                <w:sz w:val="28"/>
                <w:szCs w:val="28"/>
              </w:rPr>
              <w:fldChar w:fldCharType="separate"/>
            </w:r>
            <w:r w:rsidR="00393641">
              <w:rPr>
                <w:b w:val="0"/>
                <w:bCs w:val="0"/>
                <w:noProof/>
                <w:webHidden/>
                <w:sz w:val="28"/>
                <w:szCs w:val="28"/>
              </w:rPr>
              <w:t>11</w:t>
            </w:r>
            <w:r w:rsidRPr="00B474D1">
              <w:rPr>
                <w:b w:val="0"/>
                <w:bCs w:val="0"/>
                <w:noProof/>
                <w:webHidden/>
                <w:sz w:val="28"/>
                <w:szCs w:val="28"/>
              </w:rPr>
              <w:fldChar w:fldCharType="end"/>
            </w:r>
          </w:hyperlink>
        </w:p>
        <w:p w14:paraId="2D31268C" w14:textId="5C2B074D" w:rsidR="00B474D1" w:rsidRPr="00B474D1" w:rsidRDefault="00B474D1" w:rsidP="00B474D1">
          <w:pPr>
            <w:pStyle w:val="TOC2"/>
            <w:tabs>
              <w:tab w:val="left" w:pos="1215"/>
              <w:tab w:val="right" w:leader="dot" w:pos="9943"/>
            </w:tabs>
            <w:spacing w:line="360" w:lineRule="auto"/>
            <w:jc w:val="both"/>
            <w:rPr>
              <w:rFonts w:asciiTheme="minorHAnsi" w:eastAsiaTheme="minorEastAsia" w:hAnsiTheme="minorHAnsi" w:cstheme="minorBidi"/>
              <w:b w:val="0"/>
              <w:bCs w:val="0"/>
              <w:noProof/>
              <w:kern w:val="2"/>
              <w:sz w:val="28"/>
              <w:szCs w:val="28"/>
              <w:lang w:val="en-US"/>
              <w14:ligatures w14:val="standardContextual"/>
            </w:rPr>
          </w:pPr>
          <w:hyperlink w:anchor="_Toc240953236" w:history="1">
            <w:r w:rsidRPr="00B474D1">
              <w:rPr>
                <w:rStyle w:val="Hyperlink"/>
                <w:b w:val="0"/>
                <w:bCs w:val="0"/>
                <w:noProof/>
                <w:sz w:val="28"/>
                <w:szCs w:val="28"/>
              </w:rPr>
              <w:t>3.3</w:t>
            </w:r>
            <w:r w:rsidRPr="00B474D1">
              <w:rPr>
                <w:rFonts w:asciiTheme="minorHAnsi" w:eastAsiaTheme="minorEastAsia" w:hAnsiTheme="minorHAnsi" w:cstheme="minorBidi"/>
                <w:b w:val="0"/>
                <w:bCs w:val="0"/>
                <w:noProof/>
                <w:kern w:val="2"/>
                <w:sz w:val="28"/>
                <w:szCs w:val="28"/>
                <w:lang w:val="en-US"/>
                <w14:ligatures w14:val="standardContextual"/>
              </w:rPr>
              <w:tab/>
            </w:r>
            <w:r w:rsidRPr="00B474D1">
              <w:rPr>
                <w:rStyle w:val="Hyperlink"/>
                <w:b w:val="0"/>
                <w:bCs w:val="0"/>
                <w:noProof/>
                <w:sz w:val="28"/>
                <w:szCs w:val="28"/>
              </w:rPr>
              <w:t>Tulud</w:t>
            </w:r>
            <w:r w:rsidRPr="00B474D1">
              <w:rPr>
                <w:rStyle w:val="Hyperlink"/>
                <w:b w:val="0"/>
                <w:bCs w:val="0"/>
                <w:noProof/>
                <w:spacing w:val="-3"/>
                <w:sz w:val="28"/>
                <w:szCs w:val="28"/>
              </w:rPr>
              <w:t xml:space="preserve"> </w:t>
            </w:r>
            <w:r w:rsidRPr="00B474D1">
              <w:rPr>
                <w:rStyle w:val="Hyperlink"/>
                <w:b w:val="0"/>
                <w:bCs w:val="0"/>
                <w:noProof/>
                <w:sz w:val="28"/>
                <w:szCs w:val="28"/>
              </w:rPr>
              <w:t>ja kulud</w:t>
            </w:r>
            <w:r w:rsidRPr="00B474D1">
              <w:rPr>
                <w:b w:val="0"/>
                <w:bCs w:val="0"/>
                <w:noProof/>
                <w:webHidden/>
                <w:sz w:val="28"/>
                <w:szCs w:val="28"/>
              </w:rPr>
              <w:tab/>
            </w:r>
            <w:r w:rsidRPr="00B474D1">
              <w:rPr>
                <w:b w:val="0"/>
                <w:bCs w:val="0"/>
                <w:noProof/>
                <w:webHidden/>
                <w:sz w:val="28"/>
                <w:szCs w:val="28"/>
              </w:rPr>
              <w:fldChar w:fldCharType="begin"/>
            </w:r>
            <w:r w:rsidRPr="00B474D1">
              <w:rPr>
                <w:b w:val="0"/>
                <w:bCs w:val="0"/>
                <w:noProof/>
                <w:webHidden/>
                <w:sz w:val="28"/>
                <w:szCs w:val="28"/>
              </w:rPr>
              <w:instrText xml:space="preserve"> PAGEREF _Toc240953236 \h </w:instrText>
            </w:r>
            <w:r w:rsidRPr="00B474D1">
              <w:rPr>
                <w:b w:val="0"/>
                <w:bCs w:val="0"/>
                <w:noProof/>
                <w:webHidden/>
                <w:sz w:val="28"/>
                <w:szCs w:val="28"/>
              </w:rPr>
            </w:r>
            <w:r w:rsidRPr="00B474D1">
              <w:rPr>
                <w:b w:val="0"/>
                <w:bCs w:val="0"/>
                <w:noProof/>
                <w:webHidden/>
                <w:sz w:val="28"/>
                <w:szCs w:val="28"/>
              </w:rPr>
              <w:fldChar w:fldCharType="separate"/>
            </w:r>
            <w:r w:rsidR="00393641">
              <w:rPr>
                <w:b w:val="0"/>
                <w:bCs w:val="0"/>
                <w:noProof/>
                <w:webHidden/>
                <w:sz w:val="28"/>
                <w:szCs w:val="28"/>
              </w:rPr>
              <w:t>13</w:t>
            </w:r>
            <w:r w:rsidRPr="00B474D1">
              <w:rPr>
                <w:b w:val="0"/>
                <w:bCs w:val="0"/>
                <w:noProof/>
                <w:webHidden/>
                <w:sz w:val="28"/>
                <w:szCs w:val="28"/>
              </w:rPr>
              <w:fldChar w:fldCharType="end"/>
            </w:r>
          </w:hyperlink>
        </w:p>
        <w:p w14:paraId="51A09F07" w14:textId="6C79B58F" w:rsidR="00B474D1" w:rsidRPr="00B474D1" w:rsidRDefault="00B474D1" w:rsidP="00B474D1">
          <w:pPr>
            <w:pStyle w:val="TOC2"/>
            <w:tabs>
              <w:tab w:val="left" w:pos="1215"/>
              <w:tab w:val="right" w:leader="dot" w:pos="9943"/>
            </w:tabs>
            <w:spacing w:line="360" w:lineRule="auto"/>
            <w:jc w:val="both"/>
            <w:rPr>
              <w:rFonts w:asciiTheme="minorHAnsi" w:eastAsiaTheme="minorEastAsia" w:hAnsiTheme="minorHAnsi" w:cstheme="minorBidi"/>
              <w:b w:val="0"/>
              <w:bCs w:val="0"/>
              <w:noProof/>
              <w:kern w:val="2"/>
              <w:sz w:val="28"/>
              <w:szCs w:val="28"/>
              <w:lang w:val="en-US"/>
              <w14:ligatures w14:val="standardContextual"/>
            </w:rPr>
          </w:pPr>
          <w:hyperlink w:anchor="_Toc240953237" w:history="1">
            <w:r w:rsidRPr="00B474D1">
              <w:rPr>
                <w:rStyle w:val="Hyperlink"/>
                <w:b w:val="0"/>
                <w:bCs w:val="0"/>
                <w:noProof/>
                <w:sz w:val="28"/>
                <w:szCs w:val="28"/>
              </w:rPr>
              <w:t>3.4</w:t>
            </w:r>
            <w:r w:rsidRPr="00B474D1">
              <w:rPr>
                <w:rFonts w:asciiTheme="minorHAnsi" w:eastAsiaTheme="minorEastAsia" w:hAnsiTheme="minorHAnsi" w:cstheme="minorBidi"/>
                <w:b w:val="0"/>
                <w:bCs w:val="0"/>
                <w:noProof/>
                <w:kern w:val="2"/>
                <w:sz w:val="28"/>
                <w:szCs w:val="28"/>
                <w:lang w:val="en-US"/>
                <w14:ligatures w14:val="standardContextual"/>
              </w:rPr>
              <w:tab/>
            </w:r>
            <w:r w:rsidRPr="00B474D1">
              <w:rPr>
                <w:rStyle w:val="Hyperlink"/>
                <w:b w:val="0"/>
                <w:bCs w:val="0"/>
                <w:noProof/>
                <w:sz w:val="28"/>
                <w:szCs w:val="28"/>
              </w:rPr>
              <w:t>Investeeringud</w:t>
            </w:r>
            <w:r w:rsidRPr="00B474D1">
              <w:rPr>
                <w:b w:val="0"/>
                <w:bCs w:val="0"/>
                <w:noProof/>
                <w:webHidden/>
                <w:sz w:val="28"/>
                <w:szCs w:val="28"/>
              </w:rPr>
              <w:tab/>
            </w:r>
            <w:r w:rsidRPr="00B474D1">
              <w:rPr>
                <w:b w:val="0"/>
                <w:bCs w:val="0"/>
                <w:noProof/>
                <w:webHidden/>
                <w:sz w:val="28"/>
                <w:szCs w:val="28"/>
              </w:rPr>
              <w:fldChar w:fldCharType="begin"/>
            </w:r>
            <w:r w:rsidRPr="00B474D1">
              <w:rPr>
                <w:b w:val="0"/>
                <w:bCs w:val="0"/>
                <w:noProof/>
                <w:webHidden/>
                <w:sz w:val="28"/>
                <w:szCs w:val="28"/>
              </w:rPr>
              <w:instrText xml:space="preserve"> PAGEREF _Toc240953237 \h </w:instrText>
            </w:r>
            <w:r w:rsidRPr="00B474D1">
              <w:rPr>
                <w:b w:val="0"/>
                <w:bCs w:val="0"/>
                <w:noProof/>
                <w:webHidden/>
                <w:sz w:val="28"/>
                <w:szCs w:val="28"/>
              </w:rPr>
            </w:r>
            <w:r w:rsidRPr="00B474D1">
              <w:rPr>
                <w:b w:val="0"/>
                <w:bCs w:val="0"/>
                <w:noProof/>
                <w:webHidden/>
                <w:sz w:val="28"/>
                <w:szCs w:val="28"/>
              </w:rPr>
              <w:fldChar w:fldCharType="separate"/>
            </w:r>
            <w:r w:rsidR="00393641">
              <w:rPr>
                <w:b w:val="0"/>
                <w:bCs w:val="0"/>
                <w:noProof/>
                <w:webHidden/>
                <w:sz w:val="28"/>
                <w:szCs w:val="28"/>
              </w:rPr>
              <w:t>18</w:t>
            </w:r>
            <w:r w:rsidRPr="00B474D1">
              <w:rPr>
                <w:b w:val="0"/>
                <w:bCs w:val="0"/>
                <w:noProof/>
                <w:webHidden/>
                <w:sz w:val="28"/>
                <w:szCs w:val="28"/>
              </w:rPr>
              <w:fldChar w:fldCharType="end"/>
            </w:r>
          </w:hyperlink>
        </w:p>
        <w:p w14:paraId="1A01A50A" w14:textId="23A5C217" w:rsidR="00B474D1" w:rsidRPr="00B474D1" w:rsidRDefault="00B474D1" w:rsidP="00B474D1">
          <w:pPr>
            <w:pStyle w:val="TOC2"/>
            <w:tabs>
              <w:tab w:val="left" w:pos="1215"/>
              <w:tab w:val="right" w:leader="dot" w:pos="9943"/>
            </w:tabs>
            <w:spacing w:line="360" w:lineRule="auto"/>
            <w:jc w:val="both"/>
            <w:rPr>
              <w:rFonts w:asciiTheme="minorHAnsi" w:eastAsiaTheme="minorEastAsia" w:hAnsiTheme="minorHAnsi" w:cstheme="minorBidi"/>
              <w:b w:val="0"/>
              <w:bCs w:val="0"/>
              <w:noProof/>
              <w:kern w:val="2"/>
              <w:sz w:val="28"/>
              <w:szCs w:val="28"/>
              <w:lang w:val="en-US"/>
              <w14:ligatures w14:val="standardContextual"/>
            </w:rPr>
          </w:pPr>
          <w:hyperlink w:anchor="_Toc240953238" w:history="1">
            <w:r w:rsidRPr="00B474D1">
              <w:rPr>
                <w:rStyle w:val="Hyperlink"/>
                <w:b w:val="0"/>
                <w:bCs w:val="0"/>
                <w:noProof/>
                <w:sz w:val="28"/>
                <w:szCs w:val="28"/>
              </w:rPr>
              <w:t>3.5</w:t>
            </w:r>
            <w:r w:rsidRPr="00B474D1">
              <w:rPr>
                <w:rFonts w:asciiTheme="minorHAnsi" w:eastAsiaTheme="minorEastAsia" w:hAnsiTheme="minorHAnsi" w:cstheme="minorBidi"/>
                <w:b w:val="0"/>
                <w:bCs w:val="0"/>
                <w:noProof/>
                <w:kern w:val="2"/>
                <w:sz w:val="28"/>
                <w:szCs w:val="28"/>
                <w:lang w:val="en-US"/>
                <w14:ligatures w14:val="standardContextual"/>
              </w:rPr>
              <w:tab/>
            </w:r>
            <w:r w:rsidRPr="00B474D1">
              <w:rPr>
                <w:rStyle w:val="Hyperlink"/>
                <w:b w:val="0"/>
                <w:bCs w:val="0"/>
                <w:noProof/>
                <w:sz w:val="28"/>
                <w:szCs w:val="28"/>
              </w:rPr>
              <w:t>Laenude teenindamine</w:t>
            </w:r>
            <w:r w:rsidRPr="00B474D1">
              <w:rPr>
                <w:b w:val="0"/>
                <w:bCs w:val="0"/>
                <w:noProof/>
                <w:webHidden/>
                <w:sz w:val="28"/>
                <w:szCs w:val="28"/>
              </w:rPr>
              <w:tab/>
            </w:r>
            <w:r w:rsidRPr="00B474D1">
              <w:rPr>
                <w:b w:val="0"/>
                <w:bCs w:val="0"/>
                <w:noProof/>
                <w:webHidden/>
                <w:sz w:val="28"/>
                <w:szCs w:val="28"/>
              </w:rPr>
              <w:fldChar w:fldCharType="begin"/>
            </w:r>
            <w:r w:rsidRPr="00B474D1">
              <w:rPr>
                <w:b w:val="0"/>
                <w:bCs w:val="0"/>
                <w:noProof/>
                <w:webHidden/>
                <w:sz w:val="28"/>
                <w:szCs w:val="28"/>
              </w:rPr>
              <w:instrText xml:space="preserve"> PAGEREF _Toc240953238 \h </w:instrText>
            </w:r>
            <w:r w:rsidRPr="00B474D1">
              <w:rPr>
                <w:b w:val="0"/>
                <w:bCs w:val="0"/>
                <w:noProof/>
                <w:webHidden/>
                <w:sz w:val="28"/>
                <w:szCs w:val="28"/>
              </w:rPr>
            </w:r>
            <w:r w:rsidRPr="00B474D1">
              <w:rPr>
                <w:b w:val="0"/>
                <w:bCs w:val="0"/>
                <w:noProof/>
                <w:webHidden/>
                <w:sz w:val="28"/>
                <w:szCs w:val="28"/>
              </w:rPr>
              <w:fldChar w:fldCharType="separate"/>
            </w:r>
            <w:r w:rsidR="00393641">
              <w:rPr>
                <w:b w:val="0"/>
                <w:bCs w:val="0"/>
                <w:noProof/>
                <w:webHidden/>
                <w:sz w:val="28"/>
                <w:szCs w:val="28"/>
              </w:rPr>
              <w:t>20</w:t>
            </w:r>
            <w:r w:rsidRPr="00B474D1">
              <w:rPr>
                <w:b w:val="0"/>
                <w:bCs w:val="0"/>
                <w:noProof/>
                <w:webHidden/>
                <w:sz w:val="28"/>
                <w:szCs w:val="28"/>
              </w:rPr>
              <w:fldChar w:fldCharType="end"/>
            </w:r>
          </w:hyperlink>
        </w:p>
        <w:p w14:paraId="4C252DC6" w14:textId="73968124" w:rsidR="00B474D1" w:rsidRPr="00B474D1" w:rsidRDefault="00B474D1" w:rsidP="00B474D1">
          <w:pPr>
            <w:pStyle w:val="TOC2"/>
            <w:tabs>
              <w:tab w:val="left" w:pos="1215"/>
              <w:tab w:val="right" w:leader="dot" w:pos="9943"/>
            </w:tabs>
            <w:spacing w:line="360" w:lineRule="auto"/>
            <w:jc w:val="both"/>
            <w:rPr>
              <w:rFonts w:asciiTheme="minorHAnsi" w:eastAsiaTheme="minorEastAsia" w:hAnsiTheme="minorHAnsi" w:cstheme="minorBidi"/>
              <w:b w:val="0"/>
              <w:bCs w:val="0"/>
              <w:noProof/>
              <w:kern w:val="2"/>
              <w:sz w:val="28"/>
              <w:szCs w:val="28"/>
              <w:lang w:val="en-US"/>
              <w14:ligatures w14:val="standardContextual"/>
            </w:rPr>
          </w:pPr>
          <w:hyperlink w:anchor="_Toc240953239" w:history="1">
            <w:r w:rsidRPr="00B474D1">
              <w:rPr>
                <w:rStyle w:val="Hyperlink"/>
                <w:b w:val="0"/>
                <w:bCs w:val="0"/>
                <w:noProof/>
                <w:sz w:val="28"/>
                <w:szCs w:val="28"/>
              </w:rPr>
              <w:t>3.6</w:t>
            </w:r>
            <w:r w:rsidRPr="00B474D1">
              <w:rPr>
                <w:rFonts w:asciiTheme="minorHAnsi" w:eastAsiaTheme="minorEastAsia" w:hAnsiTheme="minorHAnsi" w:cstheme="minorBidi"/>
                <w:b w:val="0"/>
                <w:bCs w:val="0"/>
                <w:noProof/>
                <w:kern w:val="2"/>
                <w:sz w:val="28"/>
                <w:szCs w:val="28"/>
                <w:lang w:val="en-US"/>
                <w14:ligatures w14:val="standardContextual"/>
              </w:rPr>
              <w:tab/>
            </w:r>
            <w:r w:rsidRPr="00B474D1">
              <w:rPr>
                <w:rStyle w:val="Hyperlink"/>
                <w:b w:val="0"/>
                <w:bCs w:val="0"/>
                <w:noProof/>
                <w:sz w:val="28"/>
                <w:szCs w:val="28"/>
              </w:rPr>
              <w:t>Vallaeelarve</w:t>
            </w:r>
            <w:r w:rsidRPr="00B474D1">
              <w:rPr>
                <w:rStyle w:val="Hyperlink"/>
                <w:b w:val="0"/>
                <w:bCs w:val="0"/>
                <w:noProof/>
                <w:spacing w:val="-7"/>
                <w:sz w:val="28"/>
                <w:szCs w:val="28"/>
              </w:rPr>
              <w:t xml:space="preserve"> </w:t>
            </w:r>
            <w:r w:rsidRPr="00B474D1">
              <w:rPr>
                <w:rStyle w:val="Hyperlink"/>
                <w:b w:val="0"/>
                <w:bCs w:val="0"/>
                <w:noProof/>
                <w:sz w:val="28"/>
                <w:szCs w:val="28"/>
              </w:rPr>
              <w:t>prognoos</w:t>
            </w:r>
            <w:r w:rsidRPr="00B474D1">
              <w:rPr>
                <w:rStyle w:val="Hyperlink"/>
                <w:b w:val="0"/>
                <w:bCs w:val="0"/>
                <w:noProof/>
                <w:spacing w:val="-8"/>
                <w:sz w:val="28"/>
                <w:szCs w:val="28"/>
              </w:rPr>
              <w:t xml:space="preserve"> </w:t>
            </w:r>
            <w:r w:rsidRPr="00B474D1">
              <w:rPr>
                <w:rStyle w:val="Hyperlink"/>
                <w:b w:val="0"/>
                <w:bCs w:val="0"/>
                <w:noProof/>
                <w:sz w:val="28"/>
                <w:szCs w:val="28"/>
              </w:rPr>
              <w:t>aastateks</w:t>
            </w:r>
            <w:r w:rsidRPr="00B474D1">
              <w:rPr>
                <w:rStyle w:val="Hyperlink"/>
                <w:b w:val="0"/>
                <w:bCs w:val="0"/>
                <w:noProof/>
                <w:spacing w:val="-6"/>
                <w:sz w:val="28"/>
                <w:szCs w:val="28"/>
              </w:rPr>
              <w:t xml:space="preserve"> </w:t>
            </w:r>
            <w:r w:rsidRPr="00B474D1">
              <w:rPr>
                <w:rStyle w:val="Hyperlink"/>
                <w:b w:val="0"/>
                <w:bCs w:val="0"/>
                <w:noProof/>
                <w:sz w:val="28"/>
                <w:szCs w:val="28"/>
              </w:rPr>
              <w:t>2027–2030</w:t>
            </w:r>
            <w:r w:rsidRPr="00B474D1">
              <w:rPr>
                <w:b w:val="0"/>
                <w:bCs w:val="0"/>
                <w:noProof/>
                <w:webHidden/>
                <w:sz w:val="28"/>
                <w:szCs w:val="28"/>
              </w:rPr>
              <w:tab/>
            </w:r>
            <w:r w:rsidRPr="00B474D1">
              <w:rPr>
                <w:b w:val="0"/>
                <w:bCs w:val="0"/>
                <w:noProof/>
                <w:webHidden/>
                <w:sz w:val="28"/>
                <w:szCs w:val="28"/>
              </w:rPr>
              <w:fldChar w:fldCharType="begin"/>
            </w:r>
            <w:r w:rsidRPr="00B474D1">
              <w:rPr>
                <w:b w:val="0"/>
                <w:bCs w:val="0"/>
                <w:noProof/>
                <w:webHidden/>
                <w:sz w:val="28"/>
                <w:szCs w:val="28"/>
              </w:rPr>
              <w:instrText xml:space="preserve"> PAGEREF _Toc240953239 \h </w:instrText>
            </w:r>
            <w:r w:rsidRPr="00B474D1">
              <w:rPr>
                <w:b w:val="0"/>
                <w:bCs w:val="0"/>
                <w:noProof/>
                <w:webHidden/>
                <w:sz w:val="28"/>
                <w:szCs w:val="28"/>
              </w:rPr>
            </w:r>
            <w:r w:rsidRPr="00B474D1">
              <w:rPr>
                <w:b w:val="0"/>
                <w:bCs w:val="0"/>
                <w:noProof/>
                <w:webHidden/>
                <w:sz w:val="28"/>
                <w:szCs w:val="28"/>
              </w:rPr>
              <w:fldChar w:fldCharType="separate"/>
            </w:r>
            <w:r w:rsidR="00393641">
              <w:rPr>
                <w:b w:val="0"/>
                <w:bCs w:val="0"/>
                <w:noProof/>
                <w:webHidden/>
                <w:sz w:val="28"/>
                <w:szCs w:val="28"/>
              </w:rPr>
              <w:t>21</w:t>
            </w:r>
            <w:r w:rsidRPr="00B474D1">
              <w:rPr>
                <w:b w:val="0"/>
                <w:bCs w:val="0"/>
                <w:noProof/>
                <w:webHidden/>
                <w:sz w:val="28"/>
                <w:szCs w:val="28"/>
              </w:rPr>
              <w:fldChar w:fldCharType="end"/>
            </w:r>
          </w:hyperlink>
        </w:p>
        <w:p w14:paraId="4959E729" w14:textId="453BA339" w:rsidR="00B474D1" w:rsidRPr="00B474D1" w:rsidRDefault="00B474D1" w:rsidP="00B474D1">
          <w:pPr>
            <w:pStyle w:val="TOC3"/>
            <w:tabs>
              <w:tab w:val="left" w:pos="1440"/>
              <w:tab w:val="right" w:leader="dot" w:pos="9943"/>
            </w:tabs>
            <w:spacing w:line="360" w:lineRule="auto"/>
            <w:jc w:val="both"/>
            <w:rPr>
              <w:rFonts w:asciiTheme="minorHAnsi" w:eastAsiaTheme="minorEastAsia" w:hAnsiTheme="minorHAnsi" w:cstheme="minorBidi"/>
              <w:noProof/>
              <w:kern w:val="2"/>
              <w:sz w:val="28"/>
              <w:szCs w:val="28"/>
              <w:lang w:val="en-US"/>
              <w14:ligatures w14:val="standardContextual"/>
            </w:rPr>
          </w:pPr>
          <w:hyperlink w:anchor="_Toc240953240" w:history="1">
            <w:r w:rsidRPr="00B474D1">
              <w:rPr>
                <w:rStyle w:val="Hyperlink"/>
                <w:noProof/>
                <w:sz w:val="28"/>
                <w:szCs w:val="28"/>
              </w:rPr>
              <w:t>3.6.1</w:t>
            </w:r>
            <w:r w:rsidRPr="00B474D1">
              <w:rPr>
                <w:rFonts w:asciiTheme="minorHAnsi" w:eastAsiaTheme="minorEastAsia" w:hAnsiTheme="minorHAnsi" w:cstheme="minorBidi"/>
                <w:noProof/>
                <w:kern w:val="2"/>
                <w:sz w:val="28"/>
                <w:szCs w:val="28"/>
                <w:lang w:val="en-US"/>
                <w14:ligatures w14:val="standardContextual"/>
              </w:rPr>
              <w:tab/>
            </w:r>
            <w:r w:rsidRPr="00B474D1">
              <w:rPr>
                <w:rStyle w:val="Hyperlink"/>
                <w:noProof/>
                <w:sz w:val="28"/>
                <w:szCs w:val="28"/>
              </w:rPr>
              <w:t>Tulude</w:t>
            </w:r>
            <w:r w:rsidRPr="00B474D1">
              <w:rPr>
                <w:rStyle w:val="Hyperlink"/>
                <w:noProof/>
                <w:spacing w:val="-6"/>
                <w:sz w:val="28"/>
                <w:szCs w:val="28"/>
              </w:rPr>
              <w:t xml:space="preserve"> </w:t>
            </w:r>
            <w:r w:rsidRPr="00B474D1">
              <w:rPr>
                <w:rStyle w:val="Hyperlink"/>
                <w:noProof/>
                <w:sz w:val="28"/>
                <w:szCs w:val="28"/>
              </w:rPr>
              <w:t>prognoos</w:t>
            </w:r>
            <w:r w:rsidRPr="00B474D1">
              <w:rPr>
                <w:noProof/>
                <w:webHidden/>
                <w:sz w:val="28"/>
                <w:szCs w:val="28"/>
              </w:rPr>
              <w:tab/>
            </w:r>
            <w:r w:rsidRPr="00B474D1">
              <w:rPr>
                <w:noProof/>
                <w:webHidden/>
                <w:sz w:val="28"/>
                <w:szCs w:val="28"/>
              </w:rPr>
              <w:fldChar w:fldCharType="begin"/>
            </w:r>
            <w:r w:rsidRPr="00B474D1">
              <w:rPr>
                <w:noProof/>
                <w:webHidden/>
                <w:sz w:val="28"/>
                <w:szCs w:val="28"/>
              </w:rPr>
              <w:instrText xml:space="preserve"> PAGEREF _Toc240953240 \h </w:instrText>
            </w:r>
            <w:r w:rsidRPr="00B474D1">
              <w:rPr>
                <w:noProof/>
                <w:webHidden/>
                <w:sz w:val="28"/>
                <w:szCs w:val="28"/>
              </w:rPr>
            </w:r>
            <w:r w:rsidRPr="00B474D1">
              <w:rPr>
                <w:noProof/>
                <w:webHidden/>
                <w:sz w:val="28"/>
                <w:szCs w:val="28"/>
              </w:rPr>
              <w:fldChar w:fldCharType="separate"/>
            </w:r>
            <w:r w:rsidR="00393641">
              <w:rPr>
                <w:noProof/>
                <w:webHidden/>
                <w:sz w:val="28"/>
                <w:szCs w:val="28"/>
              </w:rPr>
              <w:t>21</w:t>
            </w:r>
            <w:r w:rsidRPr="00B474D1">
              <w:rPr>
                <w:noProof/>
                <w:webHidden/>
                <w:sz w:val="28"/>
                <w:szCs w:val="28"/>
              </w:rPr>
              <w:fldChar w:fldCharType="end"/>
            </w:r>
          </w:hyperlink>
        </w:p>
        <w:p w14:paraId="1905EEC2" w14:textId="1D28AFB5" w:rsidR="00B474D1" w:rsidRPr="00B474D1" w:rsidRDefault="00B474D1" w:rsidP="00B474D1">
          <w:pPr>
            <w:pStyle w:val="TOC3"/>
            <w:tabs>
              <w:tab w:val="left" w:pos="1440"/>
              <w:tab w:val="right" w:leader="dot" w:pos="9943"/>
            </w:tabs>
            <w:spacing w:line="360" w:lineRule="auto"/>
            <w:jc w:val="both"/>
            <w:rPr>
              <w:rFonts w:asciiTheme="minorHAnsi" w:eastAsiaTheme="minorEastAsia" w:hAnsiTheme="minorHAnsi" w:cstheme="minorBidi"/>
              <w:noProof/>
              <w:kern w:val="2"/>
              <w:sz w:val="28"/>
              <w:szCs w:val="28"/>
              <w:lang w:val="en-US"/>
              <w14:ligatures w14:val="standardContextual"/>
            </w:rPr>
          </w:pPr>
          <w:hyperlink w:anchor="_Toc240953241" w:history="1">
            <w:r w:rsidRPr="00B474D1">
              <w:rPr>
                <w:rStyle w:val="Hyperlink"/>
                <w:noProof/>
                <w:sz w:val="28"/>
                <w:szCs w:val="28"/>
              </w:rPr>
              <w:t>3.6.2</w:t>
            </w:r>
            <w:r w:rsidRPr="00B474D1">
              <w:rPr>
                <w:rFonts w:asciiTheme="minorHAnsi" w:eastAsiaTheme="minorEastAsia" w:hAnsiTheme="minorHAnsi" w:cstheme="minorBidi"/>
                <w:noProof/>
                <w:kern w:val="2"/>
                <w:sz w:val="28"/>
                <w:szCs w:val="28"/>
                <w:lang w:val="en-US"/>
                <w14:ligatures w14:val="standardContextual"/>
              </w:rPr>
              <w:tab/>
            </w:r>
            <w:r w:rsidRPr="00B474D1">
              <w:rPr>
                <w:rStyle w:val="Hyperlink"/>
                <w:noProof/>
                <w:sz w:val="28"/>
                <w:szCs w:val="28"/>
              </w:rPr>
              <w:t>Kulude</w:t>
            </w:r>
            <w:r w:rsidRPr="00B474D1">
              <w:rPr>
                <w:rStyle w:val="Hyperlink"/>
                <w:noProof/>
                <w:spacing w:val="-6"/>
                <w:sz w:val="28"/>
                <w:szCs w:val="28"/>
              </w:rPr>
              <w:t xml:space="preserve"> </w:t>
            </w:r>
            <w:r w:rsidRPr="00B474D1">
              <w:rPr>
                <w:rStyle w:val="Hyperlink"/>
                <w:noProof/>
                <w:sz w:val="28"/>
                <w:szCs w:val="28"/>
              </w:rPr>
              <w:t>prognoos</w:t>
            </w:r>
            <w:r w:rsidRPr="00B474D1">
              <w:rPr>
                <w:noProof/>
                <w:webHidden/>
                <w:sz w:val="28"/>
                <w:szCs w:val="28"/>
              </w:rPr>
              <w:tab/>
            </w:r>
            <w:r w:rsidRPr="00B474D1">
              <w:rPr>
                <w:noProof/>
                <w:webHidden/>
                <w:sz w:val="28"/>
                <w:szCs w:val="28"/>
              </w:rPr>
              <w:fldChar w:fldCharType="begin"/>
            </w:r>
            <w:r w:rsidRPr="00B474D1">
              <w:rPr>
                <w:noProof/>
                <w:webHidden/>
                <w:sz w:val="28"/>
                <w:szCs w:val="28"/>
              </w:rPr>
              <w:instrText xml:space="preserve"> PAGEREF _Toc240953241 \h </w:instrText>
            </w:r>
            <w:r w:rsidRPr="00B474D1">
              <w:rPr>
                <w:noProof/>
                <w:webHidden/>
                <w:sz w:val="28"/>
                <w:szCs w:val="28"/>
              </w:rPr>
            </w:r>
            <w:r w:rsidRPr="00B474D1">
              <w:rPr>
                <w:noProof/>
                <w:webHidden/>
                <w:sz w:val="28"/>
                <w:szCs w:val="28"/>
              </w:rPr>
              <w:fldChar w:fldCharType="separate"/>
            </w:r>
            <w:r w:rsidR="00393641">
              <w:rPr>
                <w:noProof/>
                <w:webHidden/>
                <w:sz w:val="28"/>
                <w:szCs w:val="28"/>
              </w:rPr>
              <w:t>24</w:t>
            </w:r>
            <w:r w:rsidRPr="00B474D1">
              <w:rPr>
                <w:noProof/>
                <w:webHidden/>
                <w:sz w:val="28"/>
                <w:szCs w:val="28"/>
              </w:rPr>
              <w:fldChar w:fldCharType="end"/>
            </w:r>
          </w:hyperlink>
        </w:p>
        <w:p w14:paraId="13A53A4F" w14:textId="654DC5B3" w:rsidR="00B474D1" w:rsidRPr="00B474D1" w:rsidRDefault="00B474D1" w:rsidP="00B474D1">
          <w:pPr>
            <w:pStyle w:val="TOC3"/>
            <w:tabs>
              <w:tab w:val="left" w:pos="1440"/>
              <w:tab w:val="right" w:leader="dot" w:pos="9943"/>
            </w:tabs>
            <w:spacing w:line="360" w:lineRule="auto"/>
            <w:jc w:val="both"/>
            <w:rPr>
              <w:rFonts w:asciiTheme="minorHAnsi" w:eastAsiaTheme="minorEastAsia" w:hAnsiTheme="minorHAnsi" w:cstheme="minorBidi"/>
              <w:noProof/>
              <w:kern w:val="2"/>
              <w:sz w:val="28"/>
              <w:szCs w:val="28"/>
              <w:lang w:val="en-US"/>
              <w14:ligatures w14:val="standardContextual"/>
            </w:rPr>
          </w:pPr>
          <w:hyperlink w:anchor="_Toc240953242" w:history="1">
            <w:r w:rsidRPr="00B474D1">
              <w:rPr>
                <w:rStyle w:val="Hyperlink"/>
                <w:noProof/>
                <w:sz w:val="28"/>
                <w:szCs w:val="28"/>
              </w:rPr>
              <w:t>3.6.3</w:t>
            </w:r>
            <w:r w:rsidRPr="00B474D1">
              <w:rPr>
                <w:rFonts w:asciiTheme="minorHAnsi" w:eastAsiaTheme="minorEastAsia" w:hAnsiTheme="minorHAnsi" w:cstheme="minorBidi"/>
                <w:noProof/>
                <w:kern w:val="2"/>
                <w:sz w:val="28"/>
                <w:szCs w:val="28"/>
                <w:lang w:val="en-US"/>
                <w14:ligatures w14:val="standardContextual"/>
              </w:rPr>
              <w:tab/>
            </w:r>
            <w:r w:rsidRPr="00B474D1">
              <w:rPr>
                <w:rStyle w:val="Hyperlink"/>
                <w:noProof/>
                <w:sz w:val="28"/>
                <w:szCs w:val="28"/>
              </w:rPr>
              <w:t>Investeerimistegevus</w:t>
            </w:r>
            <w:r w:rsidRPr="00B474D1">
              <w:rPr>
                <w:noProof/>
                <w:webHidden/>
                <w:sz w:val="28"/>
                <w:szCs w:val="28"/>
              </w:rPr>
              <w:tab/>
            </w:r>
            <w:r w:rsidRPr="00B474D1">
              <w:rPr>
                <w:noProof/>
                <w:webHidden/>
                <w:sz w:val="28"/>
                <w:szCs w:val="28"/>
              </w:rPr>
              <w:fldChar w:fldCharType="begin"/>
            </w:r>
            <w:r w:rsidRPr="00B474D1">
              <w:rPr>
                <w:noProof/>
                <w:webHidden/>
                <w:sz w:val="28"/>
                <w:szCs w:val="28"/>
              </w:rPr>
              <w:instrText xml:space="preserve"> PAGEREF _Toc240953242 \h </w:instrText>
            </w:r>
            <w:r w:rsidRPr="00B474D1">
              <w:rPr>
                <w:noProof/>
                <w:webHidden/>
                <w:sz w:val="28"/>
                <w:szCs w:val="28"/>
              </w:rPr>
            </w:r>
            <w:r w:rsidRPr="00B474D1">
              <w:rPr>
                <w:noProof/>
                <w:webHidden/>
                <w:sz w:val="28"/>
                <w:szCs w:val="28"/>
              </w:rPr>
              <w:fldChar w:fldCharType="separate"/>
            </w:r>
            <w:r w:rsidR="00393641">
              <w:rPr>
                <w:noProof/>
                <w:webHidden/>
                <w:sz w:val="28"/>
                <w:szCs w:val="28"/>
              </w:rPr>
              <w:t>25</w:t>
            </w:r>
            <w:r w:rsidRPr="00B474D1">
              <w:rPr>
                <w:noProof/>
                <w:webHidden/>
                <w:sz w:val="28"/>
                <w:szCs w:val="28"/>
              </w:rPr>
              <w:fldChar w:fldCharType="end"/>
            </w:r>
          </w:hyperlink>
        </w:p>
        <w:p w14:paraId="44BA9428" w14:textId="488860A8" w:rsidR="00B474D1" w:rsidRPr="00B474D1" w:rsidRDefault="00B474D1" w:rsidP="00B474D1">
          <w:pPr>
            <w:pStyle w:val="TOC3"/>
            <w:tabs>
              <w:tab w:val="left" w:pos="1440"/>
              <w:tab w:val="right" w:leader="dot" w:pos="9943"/>
            </w:tabs>
            <w:spacing w:line="360" w:lineRule="auto"/>
            <w:jc w:val="both"/>
            <w:rPr>
              <w:rFonts w:asciiTheme="minorHAnsi" w:eastAsiaTheme="minorEastAsia" w:hAnsiTheme="minorHAnsi" w:cstheme="minorBidi"/>
              <w:noProof/>
              <w:kern w:val="2"/>
              <w:sz w:val="28"/>
              <w:szCs w:val="28"/>
              <w:lang w:val="en-US"/>
              <w14:ligatures w14:val="standardContextual"/>
            </w:rPr>
          </w:pPr>
          <w:hyperlink w:anchor="_Toc240953243" w:history="1">
            <w:r w:rsidRPr="00B474D1">
              <w:rPr>
                <w:rStyle w:val="Hyperlink"/>
                <w:noProof/>
                <w:sz w:val="28"/>
                <w:szCs w:val="28"/>
              </w:rPr>
              <w:t>3.6.4</w:t>
            </w:r>
            <w:r w:rsidRPr="00B474D1">
              <w:rPr>
                <w:rFonts w:asciiTheme="minorHAnsi" w:eastAsiaTheme="minorEastAsia" w:hAnsiTheme="minorHAnsi" w:cstheme="minorBidi"/>
                <w:noProof/>
                <w:kern w:val="2"/>
                <w:sz w:val="28"/>
                <w:szCs w:val="28"/>
                <w:lang w:val="en-US"/>
                <w14:ligatures w14:val="standardContextual"/>
              </w:rPr>
              <w:tab/>
            </w:r>
            <w:r w:rsidRPr="00B474D1">
              <w:rPr>
                <w:rStyle w:val="Hyperlink"/>
                <w:noProof/>
                <w:sz w:val="28"/>
                <w:szCs w:val="28"/>
              </w:rPr>
              <w:t>Finantseerimistegevus</w:t>
            </w:r>
            <w:r w:rsidRPr="00B474D1">
              <w:rPr>
                <w:noProof/>
                <w:webHidden/>
                <w:sz w:val="28"/>
                <w:szCs w:val="28"/>
              </w:rPr>
              <w:tab/>
            </w:r>
            <w:r w:rsidRPr="00B474D1">
              <w:rPr>
                <w:noProof/>
                <w:webHidden/>
                <w:sz w:val="28"/>
                <w:szCs w:val="28"/>
              </w:rPr>
              <w:fldChar w:fldCharType="begin"/>
            </w:r>
            <w:r w:rsidRPr="00B474D1">
              <w:rPr>
                <w:noProof/>
                <w:webHidden/>
                <w:sz w:val="28"/>
                <w:szCs w:val="28"/>
              </w:rPr>
              <w:instrText xml:space="preserve"> PAGEREF _Toc240953243 \h </w:instrText>
            </w:r>
            <w:r w:rsidRPr="00B474D1">
              <w:rPr>
                <w:noProof/>
                <w:webHidden/>
                <w:sz w:val="28"/>
                <w:szCs w:val="28"/>
              </w:rPr>
            </w:r>
            <w:r w:rsidRPr="00B474D1">
              <w:rPr>
                <w:noProof/>
                <w:webHidden/>
                <w:sz w:val="28"/>
                <w:szCs w:val="28"/>
              </w:rPr>
              <w:fldChar w:fldCharType="separate"/>
            </w:r>
            <w:r w:rsidR="00393641">
              <w:rPr>
                <w:noProof/>
                <w:webHidden/>
                <w:sz w:val="28"/>
                <w:szCs w:val="28"/>
              </w:rPr>
              <w:t>2</w:t>
            </w:r>
            <w:r w:rsidR="00B76BDB">
              <w:rPr>
                <w:noProof/>
                <w:webHidden/>
                <w:sz w:val="28"/>
                <w:szCs w:val="28"/>
              </w:rPr>
              <w:t>7</w:t>
            </w:r>
            <w:r w:rsidRPr="00B474D1">
              <w:rPr>
                <w:noProof/>
                <w:webHidden/>
                <w:sz w:val="28"/>
                <w:szCs w:val="28"/>
              </w:rPr>
              <w:fldChar w:fldCharType="end"/>
            </w:r>
          </w:hyperlink>
        </w:p>
        <w:p w14:paraId="44D2A9DB" w14:textId="283A83A1" w:rsidR="00B474D1" w:rsidRPr="00B474D1" w:rsidRDefault="00B474D1" w:rsidP="00B474D1">
          <w:pPr>
            <w:pStyle w:val="TOC1"/>
            <w:tabs>
              <w:tab w:val="right" w:leader="dot" w:pos="9943"/>
            </w:tabs>
            <w:spacing w:line="360" w:lineRule="auto"/>
            <w:jc w:val="both"/>
            <w:rPr>
              <w:rFonts w:asciiTheme="minorHAnsi" w:eastAsiaTheme="minorEastAsia" w:hAnsiTheme="minorHAnsi" w:cstheme="minorBidi"/>
              <w:b w:val="0"/>
              <w:bCs w:val="0"/>
              <w:noProof/>
              <w:kern w:val="2"/>
              <w:sz w:val="28"/>
              <w:szCs w:val="28"/>
              <w:lang w:val="en-US"/>
              <w14:ligatures w14:val="standardContextual"/>
            </w:rPr>
          </w:pPr>
          <w:hyperlink w:anchor="_Toc240953244" w:history="1">
            <w:r w:rsidRPr="00B474D1">
              <w:rPr>
                <w:rStyle w:val="Hyperlink"/>
                <w:b w:val="0"/>
                <w:bCs w:val="0"/>
                <w:noProof/>
                <w:sz w:val="28"/>
                <w:szCs w:val="28"/>
              </w:rPr>
              <w:t>Eelarvestrateegia</w:t>
            </w:r>
            <w:r w:rsidRPr="00B474D1">
              <w:rPr>
                <w:rStyle w:val="Hyperlink"/>
                <w:b w:val="0"/>
                <w:bCs w:val="0"/>
                <w:noProof/>
                <w:spacing w:val="-8"/>
                <w:sz w:val="28"/>
                <w:szCs w:val="28"/>
              </w:rPr>
              <w:t xml:space="preserve"> </w:t>
            </w:r>
            <w:r w:rsidRPr="00B474D1">
              <w:rPr>
                <w:rStyle w:val="Hyperlink"/>
                <w:b w:val="0"/>
                <w:bCs w:val="0"/>
                <w:noProof/>
                <w:sz w:val="28"/>
                <w:szCs w:val="28"/>
              </w:rPr>
              <w:t>tabelid</w:t>
            </w:r>
            <w:r w:rsidRPr="00B474D1">
              <w:rPr>
                <w:b w:val="0"/>
                <w:bCs w:val="0"/>
                <w:noProof/>
                <w:webHidden/>
                <w:sz w:val="28"/>
                <w:szCs w:val="28"/>
              </w:rPr>
              <w:tab/>
            </w:r>
            <w:r w:rsidRPr="00B474D1">
              <w:rPr>
                <w:b w:val="0"/>
                <w:bCs w:val="0"/>
                <w:noProof/>
                <w:webHidden/>
                <w:sz w:val="28"/>
                <w:szCs w:val="28"/>
              </w:rPr>
              <w:fldChar w:fldCharType="begin"/>
            </w:r>
            <w:r w:rsidRPr="00B474D1">
              <w:rPr>
                <w:b w:val="0"/>
                <w:bCs w:val="0"/>
                <w:noProof/>
                <w:webHidden/>
                <w:sz w:val="28"/>
                <w:szCs w:val="28"/>
              </w:rPr>
              <w:instrText xml:space="preserve"> PAGEREF _Toc240953244 \h </w:instrText>
            </w:r>
            <w:r w:rsidRPr="00B474D1">
              <w:rPr>
                <w:b w:val="0"/>
                <w:bCs w:val="0"/>
                <w:noProof/>
                <w:webHidden/>
                <w:sz w:val="28"/>
                <w:szCs w:val="28"/>
              </w:rPr>
            </w:r>
            <w:r w:rsidRPr="00B474D1">
              <w:rPr>
                <w:b w:val="0"/>
                <w:bCs w:val="0"/>
                <w:noProof/>
                <w:webHidden/>
                <w:sz w:val="28"/>
                <w:szCs w:val="28"/>
              </w:rPr>
              <w:fldChar w:fldCharType="separate"/>
            </w:r>
            <w:r w:rsidR="00393641">
              <w:rPr>
                <w:b w:val="0"/>
                <w:bCs w:val="0"/>
                <w:noProof/>
                <w:webHidden/>
                <w:sz w:val="28"/>
                <w:szCs w:val="28"/>
              </w:rPr>
              <w:t>28</w:t>
            </w:r>
            <w:r w:rsidRPr="00B474D1">
              <w:rPr>
                <w:b w:val="0"/>
                <w:bCs w:val="0"/>
                <w:noProof/>
                <w:webHidden/>
                <w:sz w:val="28"/>
                <w:szCs w:val="28"/>
              </w:rPr>
              <w:fldChar w:fldCharType="end"/>
            </w:r>
          </w:hyperlink>
        </w:p>
        <w:p w14:paraId="60CB22E7" w14:textId="173BE855" w:rsidR="00B474D1" w:rsidRPr="00B474D1" w:rsidRDefault="00B474D1" w:rsidP="00B474D1">
          <w:pPr>
            <w:pStyle w:val="TOC1"/>
            <w:tabs>
              <w:tab w:val="right" w:leader="dot" w:pos="9943"/>
            </w:tabs>
            <w:spacing w:line="360" w:lineRule="auto"/>
            <w:jc w:val="both"/>
            <w:rPr>
              <w:rFonts w:asciiTheme="minorHAnsi" w:eastAsiaTheme="minorEastAsia" w:hAnsiTheme="minorHAnsi" w:cstheme="minorBidi"/>
              <w:b w:val="0"/>
              <w:bCs w:val="0"/>
              <w:noProof/>
              <w:kern w:val="2"/>
              <w:sz w:val="28"/>
              <w:szCs w:val="28"/>
              <w:lang w:val="en-US"/>
              <w14:ligatures w14:val="standardContextual"/>
            </w:rPr>
          </w:pPr>
          <w:hyperlink w:anchor="_Toc240953245" w:history="1">
            <w:r w:rsidRPr="00B474D1">
              <w:rPr>
                <w:rStyle w:val="Hyperlink"/>
                <w:b w:val="0"/>
                <w:bCs w:val="0"/>
                <w:noProof/>
                <w:sz w:val="28"/>
                <w:szCs w:val="28"/>
              </w:rPr>
              <w:t>Lisa 1 Investeeringud aastatel 2026-2030</w:t>
            </w:r>
            <w:r w:rsidRPr="00B474D1">
              <w:rPr>
                <w:b w:val="0"/>
                <w:bCs w:val="0"/>
                <w:noProof/>
                <w:webHidden/>
                <w:sz w:val="28"/>
                <w:szCs w:val="28"/>
              </w:rPr>
              <w:tab/>
            </w:r>
            <w:r w:rsidRPr="00B474D1">
              <w:rPr>
                <w:b w:val="0"/>
                <w:bCs w:val="0"/>
                <w:noProof/>
                <w:webHidden/>
                <w:sz w:val="28"/>
                <w:szCs w:val="28"/>
              </w:rPr>
              <w:fldChar w:fldCharType="begin"/>
            </w:r>
            <w:r w:rsidRPr="00B474D1">
              <w:rPr>
                <w:b w:val="0"/>
                <w:bCs w:val="0"/>
                <w:noProof/>
                <w:webHidden/>
                <w:sz w:val="28"/>
                <w:szCs w:val="28"/>
              </w:rPr>
              <w:instrText xml:space="preserve"> PAGEREF _Toc240953245 \h </w:instrText>
            </w:r>
            <w:r w:rsidRPr="00B474D1">
              <w:rPr>
                <w:b w:val="0"/>
                <w:bCs w:val="0"/>
                <w:noProof/>
                <w:webHidden/>
                <w:sz w:val="28"/>
                <w:szCs w:val="28"/>
              </w:rPr>
            </w:r>
            <w:r w:rsidRPr="00B474D1">
              <w:rPr>
                <w:b w:val="0"/>
                <w:bCs w:val="0"/>
                <w:noProof/>
                <w:webHidden/>
                <w:sz w:val="28"/>
                <w:szCs w:val="28"/>
              </w:rPr>
              <w:fldChar w:fldCharType="separate"/>
            </w:r>
            <w:r w:rsidR="00393641">
              <w:rPr>
                <w:b w:val="0"/>
                <w:bCs w:val="0"/>
                <w:noProof/>
                <w:webHidden/>
                <w:sz w:val="28"/>
                <w:szCs w:val="28"/>
              </w:rPr>
              <w:t>3</w:t>
            </w:r>
            <w:r w:rsidR="00964110">
              <w:rPr>
                <w:b w:val="0"/>
                <w:bCs w:val="0"/>
                <w:noProof/>
                <w:webHidden/>
                <w:sz w:val="28"/>
                <w:szCs w:val="28"/>
              </w:rPr>
              <w:t>2</w:t>
            </w:r>
            <w:r w:rsidRPr="00B474D1">
              <w:rPr>
                <w:b w:val="0"/>
                <w:bCs w:val="0"/>
                <w:noProof/>
                <w:webHidden/>
                <w:sz w:val="28"/>
                <w:szCs w:val="28"/>
              </w:rPr>
              <w:fldChar w:fldCharType="end"/>
            </w:r>
          </w:hyperlink>
        </w:p>
        <w:p w14:paraId="1781E88C" w14:textId="6C06EAC8" w:rsidR="007B42FF" w:rsidRDefault="007B42FF" w:rsidP="00DD678F">
          <w:pPr>
            <w:spacing w:line="360" w:lineRule="auto"/>
            <w:jc w:val="both"/>
          </w:pPr>
          <w:r w:rsidRPr="00DD678F">
            <w:rPr>
              <w:bCs/>
              <w:sz w:val="28"/>
              <w:szCs w:val="28"/>
            </w:rPr>
            <w:fldChar w:fldCharType="end"/>
          </w:r>
        </w:p>
      </w:sdtContent>
    </w:sdt>
    <w:p w14:paraId="4D0D5360" w14:textId="77777777" w:rsidR="00586D85" w:rsidRDefault="00586D85"/>
    <w:p w14:paraId="07D4541C" w14:textId="77777777" w:rsidR="00A6536C" w:rsidRDefault="00A6536C"/>
    <w:p w14:paraId="7AE644B9" w14:textId="77777777" w:rsidR="007B42FF" w:rsidRDefault="007B42FF"/>
    <w:p w14:paraId="55AF3920" w14:textId="77777777" w:rsidR="007B42FF" w:rsidRDefault="007B42FF">
      <w:pPr>
        <w:sectPr w:rsidR="007B42FF" w:rsidSect="004C3135">
          <w:footerReference w:type="default" r:id="rId15"/>
          <w:pgSz w:w="11910" w:h="16840"/>
          <w:pgMar w:top="1580" w:right="1137" w:bottom="960" w:left="820" w:header="0" w:footer="773" w:gutter="0"/>
          <w:pgNumType w:start="2"/>
          <w:cols w:space="708"/>
          <w:titlePg/>
          <w:docGrid w:linePitch="299"/>
        </w:sectPr>
      </w:pPr>
    </w:p>
    <w:p w14:paraId="3E2F5C30" w14:textId="77777777" w:rsidR="00586D85" w:rsidRPr="00977AAF" w:rsidRDefault="00D616D3">
      <w:pPr>
        <w:pStyle w:val="Heading1"/>
        <w:numPr>
          <w:ilvl w:val="0"/>
          <w:numId w:val="3"/>
        </w:numPr>
        <w:tabs>
          <w:tab w:val="left" w:pos="824"/>
          <w:tab w:val="left" w:pos="825"/>
        </w:tabs>
        <w:ind w:hanging="568"/>
        <w:rPr>
          <w:sz w:val="28"/>
          <w:szCs w:val="28"/>
        </w:rPr>
      </w:pPr>
      <w:bookmarkStart w:id="0" w:name="_Toc240953227"/>
      <w:r w:rsidRPr="00977AAF">
        <w:rPr>
          <w:sz w:val="28"/>
          <w:szCs w:val="28"/>
        </w:rPr>
        <w:lastRenderedPageBreak/>
        <w:t>SISSEJUHATUS</w:t>
      </w:r>
      <w:bookmarkEnd w:id="0"/>
    </w:p>
    <w:p w14:paraId="39F075EE" w14:textId="77777777" w:rsidR="00586D85" w:rsidRPr="000305AA" w:rsidRDefault="00D616D3" w:rsidP="00391845">
      <w:pPr>
        <w:pStyle w:val="BodyText"/>
        <w:spacing w:before="239" w:line="360" w:lineRule="auto"/>
        <w:ind w:left="257" w:right="1054"/>
        <w:jc w:val="both"/>
      </w:pPr>
      <w:r w:rsidRPr="000305AA">
        <w:t>Kohaliku omavalitsuse korralduse seaduse § 37 sätestab, et vallal peab olema arengukava, mis on</w:t>
      </w:r>
      <w:r w:rsidRPr="000305AA">
        <w:rPr>
          <w:spacing w:val="-57"/>
        </w:rPr>
        <w:t xml:space="preserve"> </w:t>
      </w:r>
      <w:r w:rsidRPr="000305AA">
        <w:t>omavalitsusüksuse pika- ja lühiajalise arengu eesmärke määratlev ja nende elluviimise võimalusi</w:t>
      </w:r>
      <w:r w:rsidRPr="000305AA">
        <w:rPr>
          <w:spacing w:val="1"/>
        </w:rPr>
        <w:t xml:space="preserve"> </w:t>
      </w:r>
      <w:r w:rsidRPr="000305AA">
        <w:t>kavandav</w:t>
      </w:r>
      <w:r w:rsidRPr="000305AA">
        <w:rPr>
          <w:spacing w:val="1"/>
        </w:rPr>
        <w:t xml:space="preserve"> </w:t>
      </w:r>
      <w:r w:rsidRPr="000305AA">
        <w:t>dokument,</w:t>
      </w:r>
      <w:r w:rsidRPr="000305AA">
        <w:rPr>
          <w:spacing w:val="1"/>
        </w:rPr>
        <w:t xml:space="preserve"> </w:t>
      </w:r>
      <w:r w:rsidRPr="000305AA">
        <w:t>mis</w:t>
      </w:r>
      <w:r w:rsidRPr="000305AA">
        <w:rPr>
          <w:spacing w:val="1"/>
        </w:rPr>
        <w:t xml:space="preserve"> </w:t>
      </w:r>
      <w:r w:rsidRPr="000305AA">
        <w:t>tasakaalustatult</w:t>
      </w:r>
      <w:r w:rsidRPr="000305AA">
        <w:rPr>
          <w:spacing w:val="1"/>
        </w:rPr>
        <w:t xml:space="preserve"> </w:t>
      </w:r>
      <w:r w:rsidRPr="000305AA">
        <w:t>arvestab</w:t>
      </w:r>
      <w:r w:rsidRPr="000305AA">
        <w:rPr>
          <w:spacing w:val="1"/>
        </w:rPr>
        <w:t xml:space="preserve"> </w:t>
      </w:r>
      <w:r w:rsidRPr="000305AA">
        <w:t>majandusliku,</w:t>
      </w:r>
      <w:r w:rsidRPr="000305AA">
        <w:rPr>
          <w:spacing w:val="1"/>
        </w:rPr>
        <w:t xml:space="preserve"> </w:t>
      </w:r>
      <w:r w:rsidRPr="000305AA">
        <w:t>sotsiaalse,</w:t>
      </w:r>
      <w:r w:rsidRPr="000305AA">
        <w:rPr>
          <w:spacing w:val="1"/>
        </w:rPr>
        <w:t xml:space="preserve"> </w:t>
      </w:r>
      <w:r w:rsidRPr="000305AA">
        <w:t>kultuurilise</w:t>
      </w:r>
      <w:r w:rsidRPr="000305AA">
        <w:rPr>
          <w:spacing w:val="1"/>
        </w:rPr>
        <w:t xml:space="preserve"> </w:t>
      </w:r>
      <w:r w:rsidRPr="000305AA">
        <w:t>ning</w:t>
      </w:r>
      <w:r w:rsidRPr="000305AA">
        <w:rPr>
          <w:spacing w:val="-57"/>
        </w:rPr>
        <w:t xml:space="preserve"> </w:t>
      </w:r>
      <w:r w:rsidRPr="000305AA">
        <w:t>looduskeskkonna arengu pikaajalisi suundumusi ja vajadusi. Kohaliku omavalitsuse korralduse</w:t>
      </w:r>
      <w:r w:rsidRPr="000305AA">
        <w:rPr>
          <w:spacing w:val="1"/>
        </w:rPr>
        <w:t xml:space="preserve"> </w:t>
      </w:r>
      <w:r w:rsidRPr="000305AA">
        <w:t>seaduse</w:t>
      </w:r>
      <w:r w:rsidRPr="000305AA">
        <w:rPr>
          <w:spacing w:val="1"/>
        </w:rPr>
        <w:t xml:space="preserve"> </w:t>
      </w:r>
      <w:r w:rsidRPr="000305AA">
        <w:t>§</w:t>
      </w:r>
      <w:r w:rsidRPr="000305AA">
        <w:rPr>
          <w:spacing w:val="1"/>
        </w:rPr>
        <w:t xml:space="preserve"> </w:t>
      </w:r>
      <w:r w:rsidRPr="000305AA">
        <w:t>37</w:t>
      </w:r>
      <w:r w:rsidRPr="000305AA">
        <w:rPr>
          <w:vertAlign w:val="superscript"/>
        </w:rPr>
        <w:t>1</w:t>
      </w:r>
      <w:r w:rsidRPr="000305AA">
        <w:rPr>
          <w:spacing w:val="1"/>
        </w:rPr>
        <w:t xml:space="preserve"> </w:t>
      </w:r>
      <w:r w:rsidRPr="000305AA">
        <w:t>sätestab,</w:t>
      </w:r>
      <w:r w:rsidRPr="000305AA">
        <w:rPr>
          <w:spacing w:val="1"/>
        </w:rPr>
        <w:t xml:space="preserve"> </w:t>
      </w:r>
      <w:r w:rsidRPr="000305AA">
        <w:t>et</w:t>
      </w:r>
      <w:r w:rsidRPr="000305AA">
        <w:rPr>
          <w:spacing w:val="1"/>
        </w:rPr>
        <w:t xml:space="preserve"> </w:t>
      </w:r>
      <w:r w:rsidRPr="000305AA">
        <w:t>arengukava</w:t>
      </w:r>
      <w:r w:rsidRPr="000305AA">
        <w:rPr>
          <w:spacing w:val="1"/>
        </w:rPr>
        <w:t xml:space="preserve"> </w:t>
      </w:r>
      <w:r w:rsidRPr="000305AA">
        <w:t>osa</w:t>
      </w:r>
      <w:r w:rsidRPr="000305AA">
        <w:rPr>
          <w:spacing w:val="1"/>
        </w:rPr>
        <w:t xml:space="preserve"> </w:t>
      </w:r>
      <w:r w:rsidRPr="000305AA">
        <w:t>või</w:t>
      </w:r>
      <w:r w:rsidRPr="000305AA">
        <w:rPr>
          <w:spacing w:val="1"/>
        </w:rPr>
        <w:t xml:space="preserve"> </w:t>
      </w:r>
      <w:r w:rsidRPr="000305AA">
        <w:t>sellega</w:t>
      </w:r>
      <w:r w:rsidRPr="000305AA">
        <w:rPr>
          <w:spacing w:val="1"/>
        </w:rPr>
        <w:t xml:space="preserve"> </w:t>
      </w:r>
      <w:r w:rsidRPr="000305AA">
        <w:t>seotud</w:t>
      </w:r>
      <w:r w:rsidRPr="000305AA">
        <w:rPr>
          <w:spacing w:val="1"/>
        </w:rPr>
        <w:t xml:space="preserve"> </w:t>
      </w:r>
      <w:r w:rsidRPr="000305AA">
        <w:t>iseseisev</w:t>
      </w:r>
      <w:r w:rsidRPr="000305AA">
        <w:rPr>
          <w:spacing w:val="1"/>
        </w:rPr>
        <w:t xml:space="preserve"> </w:t>
      </w:r>
      <w:r w:rsidRPr="000305AA">
        <w:t>dokument</w:t>
      </w:r>
      <w:r w:rsidRPr="000305AA">
        <w:rPr>
          <w:spacing w:val="1"/>
        </w:rPr>
        <w:t xml:space="preserve"> </w:t>
      </w:r>
      <w:r w:rsidRPr="000305AA">
        <w:t>on</w:t>
      </w:r>
      <w:r w:rsidRPr="000305AA">
        <w:rPr>
          <w:spacing w:val="-58"/>
        </w:rPr>
        <w:t xml:space="preserve"> </w:t>
      </w:r>
      <w:r w:rsidRPr="000305AA">
        <w:rPr>
          <w:u w:val="single"/>
        </w:rPr>
        <w:t>eelarvestrateegia</w:t>
      </w:r>
      <w:r w:rsidRPr="000305AA">
        <w:t>,</w:t>
      </w:r>
      <w:r w:rsidRPr="000305AA">
        <w:rPr>
          <w:spacing w:val="1"/>
        </w:rPr>
        <w:t xml:space="preserve"> </w:t>
      </w:r>
      <w:r w:rsidRPr="000305AA">
        <w:t>mille</w:t>
      </w:r>
      <w:r w:rsidRPr="000305AA">
        <w:rPr>
          <w:spacing w:val="1"/>
        </w:rPr>
        <w:t xml:space="preserve"> </w:t>
      </w:r>
      <w:r w:rsidRPr="000305AA">
        <w:t>nõuded</w:t>
      </w:r>
      <w:r w:rsidRPr="000305AA">
        <w:rPr>
          <w:spacing w:val="1"/>
        </w:rPr>
        <w:t xml:space="preserve"> </w:t>
      </w:r>
      <w:r w:rsidRPr="000305AA">
        <w:t>on</w:t>
      </w:r>
      <w:r w:rsidRPr="000305AA">
        <w:rPr>
          <w:spacing w:val="1"/>
        </w:rPr>
        <w:t xml:space="preserve"> </w:t>
      </w:r>
      <w:r w:rsidRPr="000305AA">
        <w:t>määratud</w:t>
      </w:r>
      <w:r w:rsidRPr="000305AA">
        <w:rPr>
          <w:spacing w:val="1"/>
        </w:rPr>
        <w:t xml:space="preserve"> </w:t>
      </w:r>
      <w:r w:rsidRPr="000305AA">
        <w:t>kohaliku</w:t>
      </w:r>
      <w:r w:rsidRPr="000305AA">
        <w:rPr>
          <w:spacing w:val="1"/>
        </w:rPr>
        <w:t xml:space="preserve"> </w:t>
      </w:r>
      <w:r w:rsidRPr="000305AA">
        <w:t>omavalitsuse</w:t>
      </w:r>
      <w:r w:rsidRPr="000305AA">
        <w:rPr>
          <w:spacing w:val="1"/>
        </w:rPr>
        <w:t xml:space="preserve"> </w:t>
      </w:r>
      <w:r w:rsidRPr="000305AA">
        <w:t>üksuse</w:t>
      </w:r>
      <w:r w:rsidRPr="000305AA">
        <w:rPr>
          <w:spacing w:val="1"/>
        </w:rPr>
        <w:t xml:space="preserve"> </w:t>
      </w:r>
      <w:r w:rsidRPr="000305AA">
        <w:t>finantsjuhtimise</w:t>
      </w:r>
      <w:r w:rsidRPr="000305AA">
        <w:rPr>
          <w:spacing w:val="1"/>
        </w:rPr>
        <w:t xml:space="preserve"> </w:t>
      </w:r>
      <w:r w:rsidRPr="000305AA">
        <w:t>seaduses.</w:t>
      </w:r>
    </w:p>
    <w:p w14:paraId="58E8F2CB" w14:textId="77777777" w:rsidR="00586D85" w:rsidRPr="000305AA" w:rsidRDefault="00D616D3" w:rsidP="00391845">
      <w:pPr>
        <w:pStyle w:val="BodyText"/>
        <w:spacing w:before="121" w:line="360" w:lineRule="auto"/>
        <w:ind w:left="257" w:right="1060"/>
        <w:jc w:val="both"/>
      </w:pPr>
      <w:r w:rsidRPr="000305AA">
        <w:t>Eelarvestrateegia on selgitustega finantsplaan, olles aluseks kohaliku omavalitsuse üksuse eelarve</w:t>
      </w:r>
      <w:r w:rsidRPr="000305AA">
        <w:rPr>
          <w:spacing w:val="-57"/>
        </w:rPr>
        <w:t xml:space="preserve"> </w:t>
      </w:r>
      <w:r w:rsidRPr="000305AA">
        <w:t>koostamisel, kohustuste võtmisel, varaga tehingute tegemisel, investeeringute kavandamisel ja</w:t>
      </w:r>
      <w:r w:rsidRPr="000305AA">
        <w:rPr>
          <w:spacing w:val="1"/>
        </w:rPr>
        <w:t xml:space="preserve"> </w:t>
      </w:r>
      <w:r w:rsidRPr="000305AA">
        <w:t>investeeringuteks toetuse taotlemisel. Seaduse tasandil ei ole eelarvestrateegiale kehtestatud väga</w:t>
      </w:r>
      <w:r w:rsidRPr="000305AA">
        <w:rPr>
          <w:spacing w:val="1"/>
        </w:rPr>
        <w:t xml:space="preserve"> </w:t>
      </w:r>
      <w:r w:rsidRPr="000305AA">
        <w:t>detailseid</w:t>
      </w:r>
      <w:r w:rsidRPr="000305AA">
        <w:rPr>
          <w:spacing w:val="-1"/>
        </w:rPr>
        <w:t xml:space="preserve"> </w:t>
      </w:r>
      <w:r w:rsidRPr="000305AA">
        <w:t>nõudeid.</w:t>
      </w:r>
      <w:r w:rsidRPr="000305AA">
        <w:rPr>
          <w:spacing w:val="-1"/>
        </w:rPr>
        <w:t xml:space="preserve"> </w:t>
      </w:r>
      <w:r w:rsidRPr="000305AA">
        <w:t>Sisuliselt</w:t>
      </w:r>
      <w:r w:rsidRPr="000305AA">
        <w:rPr>
          <w:spacing w:val="-1"/>
        </w:rPr>
        <w:t xml:space="preserve"> </w:t>
      </w:r>
      <w:r w:rsidRPr="000305AA">
        <w:t>ütleb</w:t>
      </w:r>
      <w:r w:rsidRPr="000305AA">
        <w:rPr>
          <w:spacing w:val="-1"/>
        </w:rPr>
        <w:t xml:space="preserve"> </w:t>
      </w:r>
      <w:r w:rsidRPr="000305AA">
        <w:t>seadus, et</w:t>
      </w:r>
      <w:r w:rsidRPr="000305AA">
        <w:rPr>
          <w:spacing w:val="-1"/>
        </w:rPr>
        <w:t xml:space="preserve"> </w:t>
      </w:r>
      <w:r w:rsidRPr="000305AA">
        <w:t>kohaliku</w:t>
      </w:r>
      <w:r w:rsidRPr="000305AA">
        <w:rPr>
          <w:spacing w:val="-1"/>
        </w:rPr>
        <w:t xml:space="preserve"> </w:t>
      </w:r>
      <w:r w:rsidRPr="000305AA">
        <w:t>omavalitsuse</w:t>
      </w:r>
      <w:r w:rsidRPr="000305AA">
        <w:rPr>
          <w:spacing w:val="-2"/>
        </w:rPr>
        <w:t xml:space="preserve"> </w:t>
      </w:r>
      <w:r w:rsidRPr="000305AA">
        <w:t>eelarvestrateegia</w:t>
      </w:r>
      <w:r w:rsidRPr="000305AA">
        <w:rPr>
          <w:spacing w:val="-1"/>
        </w:rPr>
        <w:t xml:space="preserve"> </w:t>
      </w:r>
      <w:r w:rsidRPr="000305AA">
        <w:t>peab:</w:t>
      </w:r>
    </w:p>
    <w:p w14:paraId="7BB72C96" w14:textId="1D5F3E6F" w:rsidR="00586D85" w:rsidRPr="000305AA" w:rsidRDefault="00D616D3" w:rsidP="00391845">
      <w:pPr>
        <w:pStyle w:val="ListParagraph"/>
        <w:numPr>
          <w:ilvl w:val="0"/>
          <w:numId w:val="2"/>
        </w:numPr>
        <w:tabs>
          <w:tab w:val="left" w:pos="429"/>
        </w:tabs>
        <w:spacing w:before="122" w:line="360" w:lineRule="auto"/>
        <w:ind w:left="428" w:hanging="172"/>
        <w:rPr>
          <w:sz w:val="24"/>
          <w:szCs w:val="24"/>
        </w:rPr>
      </w:pPr>
      <w:r w:rsidRPr="000305AA">
        <w:rPr>
          <w:sz w:val="24"/>
          <w:szCs w:val="24"/>
        </w:rPr>
        <w:t>kirjeldama</w:t>
      </w:r>
      <w:r w:rsidRPr="000305AA">
        <w:rPr>
          <w:spacing w:val="-4"/>
          <w:sz w:val="24"/>
          <w:szCs w:val="24"/>
        </w:rPr>
        <w:t xml:space="preserve"> </w:t>
      </w:r>
      <w:r w:rsidRPr="000305AA">
        <w:rPr>
          <w:sz w:val="24"/>
          <w:szCs w:val="24"/>
        </w:rPr>
        <w:t>arengukavas</w:t>
      </w:r>
      <w:r w:rsidRPr="000305AA">
        <w:rPr>
          <w:spacing w:val="-2"/>
          <w:sz w:val="24"/>
          <w:szCs w:val="24"/>
        </w:rPr>
        <w:t xml:space="preserve"> </w:t>
      </w:r>
      <w:r w:rsidRPr="000305AA">
        <w:rPr>
          <w:sz w:val="24"/>
          <w:szCs w:val="24"/>
        </w:rPr>
        <w:t>nimetatud</w:t>
      </w:r>
      <w:r w:rsidRPr="000305AA">
        <w:rPr>
          <w:spacing w:val="-2"/>
          <w:sz w:val="24"/>
          <w:szCs w:val="24"/>
        </w:rPr>
        <w:t xml:space="preserve"> </w:t>
      </w:r>
      <w:r w:rsidRPr="000305AA">
        <w:rPr>
          <w:sz w:val="24"/>
          <w:szCs w:val="24"/>
        </w:rPr>
        <w:t>eesmärkide</w:t>
      </w:r>
      <w:r w:rsidRPr="000305AA">
        <w:rPr>
          <w:spacing w:val="-1"/>
          <w:sz w:val="24"/>
          <w:szCs w:val="24"/>
        </w:rPr>
        <w:t xml:space="preserve"> </w:t>
      </w:r>
      <w:r w:rsidRPr="000305AA">
        <w:rPr>
          <w:sz w:val="24"/>
          <w:szCs w:val="24"/>
        </w:rPr>
        <w:t>finantseerimis</w:t>
      </w:r>
      <w:r w:rsidR="008042B8" w:rsidRPr="000305AA">
        <w:rPr>
          <w:sz w:val="24"/>
          <w:szCs w:val="24"/>
        </w:rPr>
        <w:t>t</w:t>
      </w:r>
      <w:r w:rsidRPr="000305AA">
        <w:rPr>
          <w:sz w:val="24"/>
          <w:szCs w:val="24"/>
        </w:rPr>
        <w:t>;</w:t>
      </w:r>
    </w:p>
    <w:p w14:paraId="3D366456" w14:textId="77777777" w:rsidR="00586D85" w:rsidRPr="000305AA" w:rsidRDefault="00D616D3" w:rsidP="00391845">
      <w:pPr>
        <w:pStyle w:val="ListParagraph"/>
        <w:numPr>
          <w:ilvl w:val="0"/>
          <w:numId w:val="2"/>
        </w:numPr>
        <w:tabs>
          <w:tab w:val="left" w:pos="429"/>
        </w:tabs>
        <w:spacing w:before="121" w:line="360" w:lineRule="auto"/>
        <w:ind w:left="428" w:hanging="172"/>
        <w:rPr>
          <w:sz w:val="24"/>
          <w:szCs w:val="24"/>
        </w:rPr>
      </w:pPr>
      <w:r w:rsidRPr="000305AA">
        <w:rPr>
          <w:sz w:val="24"/>
          <w:szCs w:val="24"/>
        </w:rPr>
        <w:t>hõlmama</w:t>
      </w:r>
      <w:r w:rsidRPr="000305AA">
        <w:rPr>
          <w:spacing w:val="-1"/>
          <w:sz w:val="24"/>
          <w:szCs w:val="24"/>
        </w:rPr>
        <w:t xml:space="preserve"> </w:t>
      </w:r>
      <w:r w:rsidRPr="000305AA">
        <w:rPr>
          <w:sz w:val="24"/>
          <w:szCs w:val="24"/>
        </w:rPr>
        <w:t>koostamise</w:t>
      </w:r>
      <w:r w:rsidRPr="000305AA">
        <w:rPr>
          <w:spacing w:val="-2"/>
          <w:sz w:val="24"/>
          <w:szCs w:val="24"/>
        </w:rPr>
        <w:t xml:space="preserve"> </w:t>
      </w:r>
      <w:r w:rsidRPr="000305AA">
        <w:rPr>
          <w:sz w:val="24"/>
          <w:szCs w:val="24"/>
        </w:rPr>
        <w:t>aastal</w:t>
      </w:r>
      <w:r w:rsidRPr="000305AA">
        <w:rPr>
          <w:spacing w:val="-1"/>
          <w:sz w:val="24"/>
          <w:szCs w:val="24"/>
        </w:rPr>
        <w:t xml:space="preserve"> </w:t>
      </w:r>
      <w:r w:rsidRPr="000305AA">
        <w:rPr>
          <w:sz w:val="24"/>
          <w:szCs w:val="24"/>
        </w:rPr>
        <w:t>vähemalt</w:t>
      </w:r>
      <w:r w:rsidRPr="000305AA">
        <w:rPr>
          <w:spacing w:val="-1"/>
          <w:sz w:val="24"/>
          <w:szCs w:val="24"/>
        </w:rPr>
        <w:t xml:space="preserve"> </w:t>
      </w:r>
      <w:r w:rsidRPr="000305AA">
        <w:rPr>
          <w:sz w:val="24"/>
          <w:szCs w:val="24"/>
        </w:rPr>
        <w:t>nelja järgnevat aastat;</w:t>
      </w:r>
    </w:p>
    <w:p w14:paraId="6AB41C2B" w14:textId="77777777" w:rsidR="00586D85" w:rsidRPr="000305AA" w:rsidRDefault="00D616D3" w:rsidP="00391845">
      <w:pPr>
        <w:pStyle w:val="ListParagraph"/>
        <w:numPr>
          <w:ilvl w:val="0"/>
          <w:numId w:val="2"/>
        </w:numPr>
        <w:tabs>
          <w:tab w:val="left" w:pos="429"/>
        </w:tabs>
        <w:spacing w:before="119" w:line="360" w:lineRule="auto"/>
        <w:ind w:left="428" w:hanging="172"/>
        <w:rPr>
          <w:sz w:val="24"/>
          <w:szCs w:val="24"/>
        </w:rPr>
      </w:pPr>
      <w:r w:rsidRPr="000305AA">
        <w:rPr>
          <w:sz w:val="24"/>
          <w:szCs w:val="24"/>
        </w:rPr>
        <w:t>sisaldama</w:t>
      </w:r>
      <w:r w:rsidRPr="000305AA">
        <w:rPr>
          <w:spacing w:val="-2"/>
          <w:sz w:val="24"/>
          <w:szCs w:val="24"/>
        </w:rPr>
        <w:t xml:space="preserve"> </w:t>
      </w:r>
      <w:r w:rsidRPr="000305AA">
        <w:rPr>
          <w:sz w:val="24"/>
          <w:szCs w:val="24"/>
        </w:rPr>
        <w:t>majanduskeskkonna</w:t>
      </w:r>
      <w:r w:rsidRPr="000305AA">
        <w:rPr>
          <w:spacing w:val="-2"/>
          <w:sz w:val="24"/>
          <w:szCs w:val="24"/>
        </w:rPr>
        <w:t xml:space="preserve"> </w:t>
      </w:r>
      <w:r w:rsidRPr="000305AA">
        <w:rPr>
          <w:sz w:val="24"/>
          <w:szCs w:val="24"/>
        </w:rPr>
        <w:t>analüüsi ja</w:t>
      </w:r>
      <w:r w:rsidRPr="000305AA">
        <w:rPr>
          <w:spacing w:val="-1"/>
          <w:sz w:val="24"/>
          <w:szCs w:val="24"/>
        </w:rPr>
        <w:t xml:space="preserve"> </w:t>
      </w:r>
      <w:r w:rsidRPr="000305AA">
        <w:rPr>
          <w:sz w:val="24"/>
          <w:szCs w:val="24"/>
        </w:rPr>
        <w:t>prognoosi;</w:t>
      </w:r>
    </w:p>
    <w:p w14:paraId="1AA9912A" w14:textId="77777777" w:rsidR="00586D85" w:rsidRPr="000305AA" w:rsidRDefault="00D616D3" w:rsidP="00391845">
      <w:pPr>
        <w:pStyle w:val="ListParagraph"/>
        <w:numPr>
          <w:ilvl w:val="0"/>
          <w:numId w:val="2"/>
        </w:numPr>
        <w:tabs>
          <w:tab w:val="left" w:pos="513"/>
        </w:tabs>
        <w:spacing w:before="119" w:line="360" w:lineRule="auto"/>
        <w:ind w:right="1053" w:firstLine="0"/>
        <w:jc w:val="both"/>
        <w:rPr>
          <w:sz w:val="24"/>
          <w:szCs w:val="24"/>
        </w:rPr>
      </w:pPr>
      <w:r w:rsidRPr="000305AA">
        <w:rPr>
          <w:sz w:val="24"/>
          <w:szCs w:val="24"/>
        </w:rPr>
        <w:t>andma</w:t>
      </w:r>
      <w:r w:rsidRPr="000305AA">
        <w:rPr>
          <w:spacing w:val="1"/>
          <w:sz w:val="24"/>
          <w:szCs w:val="24"/>
        </w:rPr>
        <w:t xml:space="preserve"> </w:t>
      </w:r>
      <w:r w:rsidRPr="000305AA">
        <w:rPr>
          <w:sz w:val="24"/>
          <w:szCs w:val="24"/>
        </w:rPr>
        <w:t>ülevaate</w:t>
      </w:r>
      <w:r w:rsidRPr="000305AA">
        <w:rPr>
          <w:spacing w:val="1"/>
          <w:sz w:val="24"/>
          <w:szCs w:val="24"/>
        </w:rPr>
        <w:t xml:space="preserve"> </w:t>
      </w:r>
      <w:r w:rsidRPr="000305AA">
        <w:rPr>
          <w:sz w:val="24"/>
          <w:szCs w:val="24"/>
        </w:rPr>
        <w:t>seadusega</w:t>
      </w:r>
      <w:r w:rsidRPr="000305AA">
        <w:rPr>
          <w:spacing w:val="1"/>
          <w:sz w:val="24"/>
          <w:szCs w:val="24"/>
        </w:rPr>
        <w:t xml:space="preserve"> </w:t>
      </w:r>
      <w:r w:rsidRPr="000305AA">
        <w:rPr>
          <w:sz w:val="24"/>
          <w:szCs w:val="24"/>
        </w:rPr>
        <w:t>nõutavas</w:t>
      </w:r>
      <w:r w:rsidRPr="000305AA">
        <w:rPr>
          <w:spacing w:val="1"/>
          <w:sz w:val="24"/>
          <w:szCs w:val="24"/>
        </w:rPr>
        <w:t xml:space="preserve"> </w:t>
      </w:r>
      <w:r w:rsidRPr="000305AA">
        <w:rPr>
          <w:sz w:val="24"/>
          <w:szCs w:val="24"/>
        </w:rPr>
        <w:t>detailsuses</w:t>
      </w:r>
      <w:r w:rsidRPr="000305AA">
        <w:rPr>
          <w:spacing w:val="1"/>
          <w:sz w:val="24"/>
          <w:szCs w:val="24"/>
        </w:rPr>
        <w:t xml:space="preserve"> </w:t>
      </w:r>
      <w:r w:rsidRPr="000305AA">
        <w:rPr>
          <w:sz w:val="24"/>
          <w:szCs w:val="24"/>
        </w:rPr>
        <w:t>eelneva</w:t>
      </w:r>
      <w:r w:rsidRPr="000305AA">
        <w:rPr>
          <w:spacing w:val="1"/>
          <w:sz w:val="24"/>
          <w:szCs w:val="24"/>
        </w:rPr>
        <w:t xml:space="preserve"> </w:t>
      </w:r>
      <w:r w:rsidRPr="000305AA">
        <w:rPr>
          <w:sz w:val="24"/>
          <w:szCs w:val="24"/>
        </w:rPr>
        <w:t>aasta</w:t>
      </w:r>
      <w:r w:rsidRPr="000305AA">
        <w:rPr>
          <w:spacing w:val="1"/>
          <w:sz w:val="24"/>
          <w:szCs w:val="24"/>
        </w:rPr>
        <w:t xml:space="preserve"> </w:t>
      </w:r>
      <w:r w:rsidRPr="000305AA">
        <w:rPr>
          <w:sz w:val="24"/>
          <w:szCs w:val="24"/>
        </w:rPr>
        <w:t>tegelikest,</w:t>
      </w:r>
      <w:r w:rsidRPr="000305AA">
        <w:rPr>
          <w:spacing w:val="1"/>
          <w:sz w:val="24"/>
          <w:szCs w:val="24"/>
        </w:rPr>
        <w:t xml:space="preserve"> </w:t>
      </w:r>
      <w:r w:rsidRPr="000305AA">
        <w:rPr>
          <w:sz w:val="24"/>
          <w:szCs w:val="24"/>
        </w:rPr>
        <w:t>jooksval</w:t>
      </w:r>
      <w:r w:rsidRPr="000305AA">
        <w:rPr>
          <w:spacing w:val="1"/>
          <w:sz w:val="24"/>
          <w:szCs w:val="24"/>
        </w:rPr>
        <w:t xml:space="preserve"> </w:t>
      </w:r>
      <w:r w:rsidRPr="000305AA">
        <w:rPr>
          <w:sz w:val="24"/>
          <w:szCs w:val="24"/>
        </w:rPr>
        <w:t>aastal</w:t>
      </w:r>
      <w:r w:rsidRPr="000305AA">
        <w:rPr>
          <w:spacing w:val="1"/>
          <w:sz w:val="24"/>
          <w:szCs w:val="24"/>
        </w:rPr>
        <w:t xml:space="preserve"> </w:t>
      </w:r>
      <w:r w:rsidRPr="000305AA">
        <w:rPr>
          <w:sz w:val="24"/>
          <w:szCs w:val="24"/>
        </w:rPr>
        <w:t>kavandatud (oodatavatest) ja järgnevateks aastateks prognoositud (kavandatud) sissetulekutest ja</w:t>
      </w:r>
      <w:r w:rsidRPr="000305AA">
        <w:rPr>
          <w:spacing w:val="1"/>
          <w:sz w:val="24"/>
          <w:szCs w:val="24"/>
        </w:rPr>
        <w:t xml:space="preserve"> </w:t>
      </w:r>
      <w:r w:rsidRPr="000305AA">
        <w:rPr>
          <w:sz w:val="24"/>
          <w:szCs w:val="24"/>
        </w:rPr>
        <w:t>väljaminekutest;</w:t>
      </w:r>
    </w:p>
    <w:p w14:paraId="7632AF2D" w14:textId="77777777" w:rsidR="00586D85" w:rsidRPr="000305AA" w:rsidRDefault="00D616D3" w:rsidP="00391845">
      <w:pPr>
        <w:pStyle w:val="ListParagraph"/>
        <w:numPr>
          <w:ilvl w:val="0"/>
          <w:numId w:val="2"/>
        </w:numPr>
        <w:tabs>
          <w:tab w:val="left" w:pos="518"/>
        </w:tabs>
        <w:spacing w:before="121" w:line="360" w:lineRule="auto"/>
        <w:ind w:right="1060" w:firstLine="0"/>
        <w:jc w:val="both"/>
        <w:rPr>
          <w:sz w:val="24"/>
          <w:szCs w:val="24"/>
        </w:rPr>
      </w:pPr>
      <w:r w:rsidRPr="000305AA">
        <w:rPr>
          <w:sz w:val="24"/>
          <w:szCs w:val="24"/>
        </w:rPr>
        <w:t>esitama</w:t>
      </w:r>
      <w:r w:rsidRPr="000305AA">
        <w:rPr>
          <w:spacing w:val="1"/>
          <w:sz w:val="24"/>
          <w:szCs w:val="24"/>
        </w:rPr>
        <w:t xml:space="preserve"> </w:t>
      </w:r>
      <w:r w:rsidRPr="000305AA">
        <w:rPr>
          <w:sz w:val="24"/>
          <w:szCs w:val="24"/>
        </w:rPr>
        <w:t>kohaliku</w:t>
      </w:r>
      <w:r w:rsidRPr="000305AA">
        <w:rPr>
          <w:spacing w:val="1"/>
          <w:sz w:val="24"/>
          <w:szCs w:val="24"/>
        </w:rPr>
        <w:t xml:space="preserve"> </w:t>
      </w:r>
      <w:r w:rsidRPr="000305AA">
        <w:rPr>
          <w:sz w:val="24"/>
          <w:szCs w:val="24"/>
        </w:rPr>
        <w:t>omavalitsuse</w:t>
      </w:r>
      <w:r w:rsidRPr="000305AA">
        <w:rPr>
          <w:spacing w:val="1"/>
          <w:sz w:val="24"/>
          <w:szCs w:val="24"/>
        </w:rPr>
        <w:t xml:space="preserve"> </w:t>
      </w:r>
      <w:r w:rsidRPr="000305AA">
        <w:rPr>
          <w:sz w:val="24"/>
          <w:szCs w:val="24"/>
        </w:rPr>
        <w:t>arvestusüksuse</w:t>
      </w:r>
      <w:r w:rsidRPr="000305AA">
        <w:rPr>
          <w:spacing w:val="1"/>
          <w:sz w:val="24"/>
          <w:szCs w:val="24"/>
        </w:rPr>
        <w:t xml:space="preserve"> </w:t>
      </w:r>
      <w:r w:rsidRPr="000305AA">
        <w:rPr>
          <w:sz w:val="24"/>
          <w:szCs w:val="24"/>
        </w:rPr>
        <w:t>eelneva</w:t>
      </w:r>
      <w:r w:rsidRPr="000305AA">
        <w:rPr>
          <w:spacing w:val="1"/>
          <w:sz w:val="24"/>
          <w:szCs w:val="24"/>
        </w:rPr>
        <w:t xml:space="preserve"> </w:t>
      </w:r>
      <w:r w:rsidRPr="000305AA">
        <w:rPr>
          <w:sz w:val="24"/>
          <w:szCs w:val="24"/>
        </w:rPr>
        <w:t>aasta</w:t>
      </w:r>
      <w:r w:rsidRPr="000305AA">
        <w:rPr>
          <w:spacing w:val="1"/>
          <w:sz w:val="24"/>
          <w:szCs w:val="24"/>
        </w:rPr>
        <w:t xml:space="preserve"> </w:t>
      </w:r>
      <w:r w:rsidRPr="000305AA">
        <w:rPr>
          <w:sz w:val="24"/>
          <w:szCs w:val="24"/>
        </w:rPr>
        <w:t>tegeliku</w:t>
      </w:r>
      <w:r w:rsidRPr="000305AA">
        <w:rPr>
          <w:spacing w:val="1"/>
          <w:sz w:val="24"/>
          <w:szCs w:val="24"/>
        </w:rPr>
        <w:t xml:space="preserve"> </w:t>
      </w:r>
      <w:r w:rsidRPr="000305AA">
        <w:rPr>
          <w:sz w:val="24"/>
          <w:szCs w:val="24"/>
        </w:rPr>
        <w:t>ning</w:t>
      </w:r>
      <w:r w:rsidRPr="000305AA">
        <w:rPr>
          <w:spacing w:val="1"/>
          <w:sz w:val="24"/>
          <w:szCs w:val="24"/>
        </w:rPr>
        <w:t xml:space="preserve"> </w:t>
      </w:r>
      <w:r w:rsidRPr="000305AA">
        <w:rPr>
          <w:sz w:val="24"/>
          <w:szCs w:val="24"/>
        </w:rPr>
        <w:t>jooksvaks</w:t>
      </w:r>
      <w:r w:rsidRPr="000305AA">
        <w:rPr>
          <w:spacing w:val="1"/>
          <w:sz w:val="24"/>
          <w:szCs w:val="24"/>
        </w:rPr>
        <w:t xml:space="preserve"> </w:t>
      </w:r>
      <w:r w:rsidRPr="000305AA">
        <w:rPr>
          <w:sz w:val="24"/>
          <w:szCs w:val="24"/>
        </w:rPr>
        <w:t>ja</w:t>
      </w:r>
      <w:r w:rsidRPr="000305AA">
        <w:rPr>
          <w:spacing w:val="1"/>
          <w:sz w:val="24"/>
          <w:szCs w:val="24"/>
        </w:rPr>
        <w:t xml:space="preserve"> </w:t>
      </w:r>
      <w:r w:rsidRPr="000305AA">
        <w:rPr>
          <w:sz w:val="24"/>
          <w:szCs w:val="24"/>
        </w:rPr>
        <w:t>järgnevateks aastateks</w:t>
      </w:r>
      <w:r w:rsidRPr="000305AA">
        <w:rPr>
          <w:spacing w:val="-1"/>
          <w:sz w:val="24"/>
          <w:szCs w:val="24"/>
        </w:rPr>
        <w:t xml:space="preserve"> </w:t>
      </w:r>
      <w:r w:rsidRPr="000305AA">
        <w:rPr>
          <w:sz w:val="24"/>
          <w:szCs w:val="24"/>
        </w:rPr>
        <w:t>prognoositavad põhitegevuse</w:t>
      </w:r>
      <w:r w:rsidRPr="000305AA">
        <w:rPr>
          <w:spacing w:val="-2"/>
          <w:sz w:val="24"/>
          <w:szCs w:val="24"/>
        </w:rPr>
        <w:t xml:space="preserve"> </w:t>
      </w:r>
      <w:r w:rsidRPr="000305AA">
        <w:rPr>
          <w:sz w:val="24"/>
          <w:szCs w:val="24"/>
        </w:rPr>
        <w:t>tulemi ja</w:t>
      </w:r>
      <w:r w:rsidRPr="000305AA">
        <w:rPr>
          <w:spacing w:val="-1"/>
          <w:sz w:val="24"/>
          <w:szCs w:val="24"/>
        </w:rPr>
        <w:t xml:space="preserve"> </w:t>
      </w:r>
      <w:r w:rsidRPr="000305AA">
        <w:rPr>
          <w:sz w:val="24"/>
          <w:szCs w:val="24"/>
        </w:rPr>
        <w:t>netovõlakoormuse</w:t>
      </w:r>
      <w:r w:rsidRPr="000305AA">
        <w:rPr>
          <w:spacing w:val="-1"/>
          <w:sz w:val="24"/>
          <w:szCs w:val="24"/>
        </w:rPr>
        <w:t xml:space="preserve"> </w:t>
      </w:r>
      <w:r w:rsidRPr="000305AA">
        <w:rPr>
          <w:sz w:val="24"/>
          <w:szCs w:val="24"/>
        </w:rPr>
        <w:t>suurused;</w:t>
      </w:r>
    </w:p>
    <w:p w14:paraId="11775706" w14:textId="77777777" w:rsidR="00586D85" w:rsidRPr="000305AA" w:rsidRDefault="00D616D3" w:rsidP="00391845">
      <w:pPr>
        <w:pStyle w:val="ListParagraph"/>
        <w:numPr>
          <w:ilvl w:val="0"/>
          <w:numId w:val="2"/>
        </w:numPr>
        <w:tabs>
          <w:tab w:val="left" w:pos="429"/>
        </w:tabs>
        <w:spacing w:before="121" w:line="360" w:lineRule="auto"/>
        <w:ind w:left="428" w:hanging="172"/>
        <w:jc w:val="both"/>
        <w:rPr>
          <w:sz w:val="24"/>
          <w:szCs w:val="24"/>
        </w:rPr>
      </w:pPr>
      <w:r w:rsidRPr="000305AA">
        <w:rPr>
          <w:sz w:val="24"/>
          <w:szCs w:val="24"/>
        </w:rPr>
        <w:t>sisaldama</w:t>
      </w:r>
      <w:r w:rsidRPr="000305AA">
        <w:rPr>
          <w:spacing w:val="-3"/>
          <w:sz w:val="24"/>
          <w:szCs w:val="24"/>
        </w:rPr>
        <w:t xml:space="preserve"> </w:t>
      </w:r>
      <w:r w:rsidRPr="000305AA">
        <w:rPr>
          <w:sz w:val="24"/>
          <w:szCs w:val="24"/>
        </w:rPr>
        <w:t>muud</w:t>
      </w:r>
      <w:r w:rsidRPr="000305AA">
        <w:rPr>
          <w:spacing w:val="-1"/>
          <w:sz w:val="24"/>
          <w:szCs w:val="24"/>
        </w:rPr>
        <w:t xml:space="preserve"> </w:t>
      </w:r>
      <w:r w:rsidRPr="000305AA">
        <w:rPr>
          <w:sz w:val="24"/>
          <w:szCs w:val="24"/>
        </w:rPr>
        <w:t>olulist</w:t>
      </w:r>
      <w:r w:rsidRPr="000305AA">
        <w:rPr>
          <w:spacing w:val="-3"/>
          <w:sz w:val="24"/>
          <w:szCs w:val="24"/>
        </w:rPr>
        <w:t xml:space="preserve"> </w:t>
      </w:r>
      <w:r w:rsidRPr="000305AA">
        <w:rPr>
          <w:sz w:val="24"/>
          <w:szCs w:val="24"/>
        </w:rPr>
        <w:t>finantsinformatsiooni.</w:t>
      </w:r>
    </w:p>
    <w:p w14:paraId="2A523675" w14:textId="20F39C57" w:rsidR="00586D85" w:rsidRPr="000305AA" w:rsidRDefault="00D616D3" w:rsidP="00391845">
      <w:pPr>
        <w:pStyle w:val="BodyText"/>
        <w:spacing w:before="117" w:line="360" w:lineRule="auto"/>
        <w:ind w:left="257" w:right="1052"/>
        <w:jc w:val="both"/>
        <w:rPr>
          <w:spacing w:val="1"/>
        </w:rPr>
      </w:pPr>
      <w:r w:rsidRPr="000305AA">
        <w:t>Käesoleva</w:t>
      </w:r>
      <w:r w:rsidRPr="000305AA">
        <w:rPr>
          <w:spacing w:val="1"/>
        </w:rPr>
        <w:t xml:space="preserve"> </w:t>
      </w:r>
      <w:r w:rsidRPr="000305AA">
        <w:t>Raasiku</w:t>
      </w:r>
      <w:r w:rsidRPr="000305AA">
        <w:rPr>
          <w:spacing w:val="1"/>
        </w:rPr>
        <w:t xml:space="preserve"> </w:t>
      </w:r>
      <w:r w:rsidRPr="000305AA">
        <w:t>valla</w:t>
      </w:r>
      <w:r w:rsidRPr="000305AA">
        <w:rPr>
          <w:spacing w:val="1"/>
        </w:rPr>
        <w:t xml:space="preserve"> </w:t>
      </w:r>
      <w:r w:rsidRPr="000305AA">
        <w:t>eelarvestrateegia</w:t>
      </w:r>
      <w:r w:rsidRPr="000305AA">
        <w:rPr>
          <w:spacing w:val="1"/>
        </w:rPr>
        <w:t xml:space="preserve"> </w:t>
      </w:r>
      <w:r w:rsidRPr="000305AA">
        <w:t>eesmärk</w:t>
      </w:r>
      <w:r w:rsidRPr="000305AA">
        <w:rPr>
          <w:spacing w:val="1"/>
        </w:rPr>
        <w:t xml:space="preserve"> </w:t>
      </w:r>
      <w:r w:rsidRPr="000305AA">
        <w:t>on</w:t>
      </w:r>
      <w:r w:rsidRPr="000305AA">
        <w:rPr>
          <w:spacing w:val="1"/>
        </w:rPr>
        <w:t xml:space="preserve"> </w:t>
      </w:r>
      <w:r w:rsidRPr="000305AA">
        <w:t>tagada</w:t>
      </w:r>
      <w:r w:rsidRPr="000305AA">
        <w:rPr>
          <w:spacing w:val="1"/>
        </w:rPr>
        <w:t xml:space="preserve"> </w:t>
      </w:r>
      <w:r w:rsidR="007C17B9">
        <w:t xml:space="preserve">keskpikas </w:t>
      </w:r>
      <w:r w:rsidRPr="000305AA">
        <w:t>perspektiivis</w:t>
      </w:r>
      <w:r w:rsidRPr="000305AA">
        <w:rPr>
          <w:spacing w:val="1"/>
        </w:rPr>
        <w:t xml:space="preserve"> </w:t>
      </w:r>
      <w:r w:rsidRPr="000305AA">
        <w:t>eelarvepoliitika</w:t>
      </w:r>
      <w:r w:rsidRPr="000305AA">
        <w:rPr>
          <w:spacing w:val="1"/>
        </w:rPr>
        <w:t xml:space="preserve"> </w:t>
      </w:r>
      <w:r w:rsidRPr="000305AA">
        <w:t>jätkusuutlikkus</w:t>
      </w:r>
      <w:r w:rsidRPr="000305AA">
        <w:rPr>
          <w:spacing w:val="1"/>
        </w:rPr>
        <w:t xml:space="preserve"> </w:t>
      </w:r>
      <w:r w:rsidRPr="000305AA">
        <w:t>ning</w:t>
      </w:r>
      <w:r w:rsidRPr="000305AA">
        <w:rPr>
          <w:spacing w:val="1"/>
        </w:rPr>
        <w:t xml:space="preserve"> </w:t>
      </w:r>
      <w:r w:rsidRPr="000305AA">
        <w:t>viia</w:t>
      </w:r>
      <w:r w:rsidRPr="000305AA">
        <w:rPr>
          <w:spacing w:val="1"/>
        </w:rPr>
        <w:t xml:space="preserve"> </w:t>
      </w:r>
      <w:r w:rsidRPr="000305AA">
        <w:t>arengukava</w:t>
      </w:r>
      <w:r w:rsidRPr="000305AA">
        <w:rPr>
          <w:spacing w:val="1"/>
        </w:rPr>
        <w:t xml:space="preserve"> </w:t>
      </w:r>
      <w:r w:rsidRPr="000305AA">
        <w:t>eesmärgid</w:t>
      </w:r>
      <w:r w:rsidRPr="000305AA">
        <w:rPr>
          <w:spacing w:val="1"/>
        </w:rPr>
        <w:t xml:space="preserve"> </w:t>
      </w:r>
      <w:r w:rsidRPr="000305AA">
        <w:t>kooskõlla</w:t>
      </w:r>
      <w:r w:rsidRPr="000305AA">
        <w:rPr>
          <w:spacing w:val="1"/>
        </w:rPr>
        <w:t xml:space="preserve"> </w:t>
      </w:r>
      <w:r w:rsidRPr="000305AA">
        <w:t>valla</w:t>
      </w:r>
      <w:r w:rsidRPr="000305AA">
        <w:rPr>
          <w:spacing w:val="60"/>
        </w:rPr>
        <w:t xml:space="preserve"> </w:t>
      </w:r>
      <w:r w:rsidRPr="000305AA">
        <w:t>reaalsete</w:t>
      </w:r>
      <w:r w:rsidRPr="000305AA">
        <w:rPr>
          <w:spacing w:val="1"/>
        </w:rPr>
        <w:t xml:space="preserve"> </w:t>
      </w:r>
      <w:r w:rsidRPr="000305AA">
        <w:t>rahaliste</w:t>
      </w:r>
      <w:r w:rsidRPr="000305AA">
        <w:rPr>
          <w:spacing w:val="1"/>
        </w:rPr>
        <w:t xml:space="preserve"> </w:t>
      </w:r>
      <w:r w:rsidRPr="000305AA">
        <w:t>võimalustega</w:t>
      </w:r>
      <w:r w:rsidRPr="000305AA">
        <w:rPr>
          <w:spacing w:val="1"/>
        </w:rPr>
        <w:t xml:space="preserve"> </w:t>
      </w:r>
      <w:r w:rsidRPr="000305AA">
        <w:t>nende</w:t>
      </w:r>
      <w:r w:rsidRPr="000305AA">
        <w:rPr>
          <w:spacing w:val="1"/>
        </w:rPr>
        <w:t xml:space="preserve"> </w:t>
      </w:r>
      <w:r w:rsidRPr="000305AA">
        <w:t>elluviimiseks.</w:t>
      </w:r>
      <w:r w:rsidRPr="000305AA">
        <w:rPr>
          <w:spacing w:val="1"/>
        </w:rPr>
        <w:t xml:space="preserve"> </w:t>
      </w:r>
      <w:r w:rsidRPr="000305AA">
        <w:t>Arvestatud</w:t>
      </w:r>
      <w:r w:rsidRPr="000305AA">
        <w:rPr>
          <w:spacing w:val="1"/>
        </w:rPr>
        <w:t xml:space="preserve"> </w:t>
      </w:r>
      <w:r w:rsidRPr="000305AA">
        <w:t>on</w:t>
      </w:r>
      <w:r w:rsidRPr="000305AA">
        <w:rPr>
          <w:spacing w:val="1"/>
        </w:rPr>
        <w:t xml:space="preserve"> </w:t>
      </w:r>
      <w:r w:rsidRPr="000305AA">
        <w:t>valla</w:t>
      </w:r>
      <w:r w:rsidRPr="000305AA">
        <w:rPr>
          <w:spacing w:val="1"/>
        </w:rPr>
        <w:t xml:space="preserve"> </w:t>
      </w:r>
      <w:r w:rsidRPr="000305AA">
        <w:t>arengut</w:t>
      </w:r>
      <w:r w:rsidRPr="000305AA">
        <w:rPr>
          <w:spacing w:val="1"/>
        </w:rPr>
        <w:t xml:space="preserve"> </w:t>
      </w:r>
      <w:r w:rsidRPr="000305AA">
        <w:t>ja</w:t>
      </w:r>
      <w:r w:rsidRPr="000305AA">
        <w:rPr>
          <w:spacing w:val="1"/>
        </w:rPr>
        <w:t xml:space="preserve"> </w:t>
      </w:r>
      <w:r w:rsidRPr="000305AA">
        <w:t>arengust</w:t>
      </w:r>
      <w:r w:rsidRPr="000305AA">
        <w:rPr>
          <w:spacing w:val="1"/>
        </w:rPr>
        <w:t xml:space="preserve"> </w:t>
      </w:r>
      <w:r w:rsidR="009A0C19" w:rsidRPr="000305AA">
        <w:rPr>
          <w:spacing w:val="1"/>
        </w:rPr>
        <w:t>tingitud vajadustega.</w:t>
      </w:r>
    </w:p>
    <w:p w14:paraId="7D977EB8" w14:textId="77777777" w:rsidR="009A0C19" w:rsidRPr="000305AA" w:rsidRDefault="009A0C19" w:rsidP="00391845">
      <w:pPr>
        <w:pStyle w:val="BodyText"/>
        <w:spacing w:before="117" w:line="360" w:lineRule="auto"/>
        <w:ind w:left="257" w:right="1052"/>
        <w:jc w:val="both"/>
        <w:rPr>
          <w:spacing w:val="1"/>
        </w:rPr>
      </w:pPr>
    </w:p>
    <w:p w14:paraId="72CA07CC" w14:textId="397B53D9" w:rsidR="009A0C19" w:rsidRPr="000305AA" w:rsidRDefault="00AB2EE0" w:rsidP="00391845">
      <w:pPr>
        <w:pStyle w:val="BodyText"/>
        <w:spacing w:before="117" w:line="360" w:lineRule="auto"/>
        <w:ind w:left="257" w:right="1052"/>
        <w:jc w:val="both"/>
        <w:rPr>
          <w:spacing w:val="1"/>
        </w:rPr>
      </w:pPr>
      <w:r>
        <w:rPr>
          <w:spacing w:val="1"/>
        </w:rPr>
        <w:t>Bärbel Salumäe</w:t>
      </w:r>
    </w:p>
    <w:p w14:paraId="3D05D06D" w14:textId="2F642986" w:rsidR="009A0C19" w:rsidRPr="000305AA" w:rsidRDefault="009A0C19" w:rsidP="00391845">
      <w:pPr>
        <w:pStyle w:val="BodyText"/>
        <w:spacing w:before="117" w:line="360" w:lineRule="auto"/>
        <w:ind w:left="257" w:right="1052"/>
        <w:jc w:val="both"/>
      </w:pPr>
      <w:r w:rsidRPr="000305AA">
        <w:rPr>
          <w:spacing w:val="1"/>
        </w:rPr>
        <w:t>Vallavanem</w:t>
      </w:r>
    </w:p>
    <w:p w14:paraId="2EFFDF9A" w14:textId="77777777" w:rsidR="00586D85" w:rsidRPr="000305AA" w:rsidRDefault="00586D85" w:rsidP="00391845">
      <w:pPr>
        <w:pStyle w:val="BodyText"/>
        <w:spacing w:line="360" w:lineRule="auto"/>
      </w:pPr>
    </w:p>
    <w:p w14:paraId="25E85A5E" w14:textId="77777777" w:rsidR="00586D85" w:rsidRPr="000305AA" w:rsidRDefault="00586D85">
      <w:pPr>
        <w:spacing w:line="343" w:lineRule="auto"/>
        <w:rPr>
          <w:sz w:val="24"/>
          <w:szCs w:val="24"/>
        </w:rPr>
        <w:sectPr w:rsidR="00586D85" w:rsidRPr="000305AA">
          <w:pgSz w:w="11910" w:h="16840"/>
          <w:pgMar w:top="1580" w:right="360" w:bottom="960" w:left="820" w:header="0" w:footer="773" w:gutter="0"/>
          <w:cols w:space="708"/>
        </w:sectPr>
      </w:pPr>
    </w:p>
    <w:p w14:paraId="5DDF903A" w14:textId="77777777" w:rsidR="00586D85" w:rsidRPr="00977AAF" w:rsidRDefault="00D616D3">
      <w:pPr>
        <w:pStyle w:val="Heading1"/>
        <w:numPr>
          <w:ilvl w:val="0"/>
          <w:numId w:val="3"/>
        </w:numPr>
        <w:tabs>
          <w:tab w:val="left" w:pos="824"/>
          <w:tab w:val="left" w:pos="825"/>
        </w:tabs>
        <w:ind w:hanging="568"/>
        <w:rPr>
          <w:sz w:val="28"/>
          <w:szCs w:val="28"/>
        </w:rPr>
      </w:pPr>
      <w:bookmarkStart w:id="1" w:name="_Toc240953228"/>
      <w:r w:rsidRPr="00977AAF">
        <w:rPr>
          <w:sz w:val="28"/>
          <w:szCs w:val="28"/>
        </w:rPr>
        <w:lastRenderedPageBreak/>
        <w:t>SOTSIAALMAJANDUSLIK</w:t>
      </w:r>
      <w:r w:rsidRPr="00977AAF">
        <w:rPr>
          <w:spacing w:val="-13"/>
          <w:sz w:val="28"/>
          <w:szCs w:val="28"/>
        </w:rPr>
        <w:t xml:space="preserve"> </w:t>
      </w:r>
      <w:r w:rsidRPr="00977AAF">
        <w:rPr>
          <w:sz w:val="28"/>
          <w:szCs w:val="28"/>
        </w:rPr>
        <w:t>KESKKOND</w:t>
      </w:r>
      <w:bookmarkEnd w:id="1"/>
    </w:p>
    <w:p w14:paraId="64ACF73B" w14:textId="77777777" w:rsidR="00586D85" w:rsidRPr="000305AA" w:rsidRDefault="00586D85">
      <w:pPr>
        <w:pStyle w:val="BodyText"/>
        <w:spacing w:before="4"/>
        <w:rPr>
          <w:b/>
        </w:rPr>
      </w:pPr>
    </w:p>
    <w:p w14:paraId="5A957D6E" w14:textId="42C824DA" w:rsidR="00586D85" w:rsidRPr="00FD2CCC" w:rsidRDefault="00D616D3" w:rsidP="00FD2CCC">
      <w:pPr>
        <w:pStyle w:val="Heading2"/>
        <w:numPr>
          <w:ilvl w:val="1"/>
          <w:numId w:val="3"/>
        </w:numPr>
      </w:pPr>
      <w:bookmarkStart w:id="2" w:name="_Toc240953229"/>
      <w:r w:rsidRPr="00977AAF">
        <w:t>Rahvastik</w:t>
      </w:r>
      <w:bookmarkEnd w:id="2"/>
    </w:p>
    <w:p w14:paraId="6E0C4ABC" w14:textId="77777777" w:rsidR="00391845" w:rsidRPr="000305AA" w:rsidRDefault="00391845" w:rsidP="00391845">
      <w:pPr>
        <w:pStyle w:val="Heading2"/>
        <w:tabs>
          <w:tab w:val="left" w:pos="755"/>
        </w:tabs>
        <w:ind w:left="754" w:firstLine="0"/>
        <w:rPr>
          <w:sz w:val="24"/>
          <w:szCs w:val="24"/>
        </w:rPr>
      </w:pPr>
    </w:p>
    <w:p w14:paraId="5FDCF7B6" w14:textId="185A4DF8" w:rsidR="00391845" w:rsidRPr="00391845" w:rsidRDefault="00803144" w:rsidP="003B4222">
      <w:pPr>
        <w:pStyle w:val="BodyText"/>
        <w:spacing w:before="240" w:line="360" w:lineRule="auto"/>
        <w:ind w:left="255" w:right="1054"/>
        <w:jc w:val="both"/>
      </w:pPr>
      <w:r w:rsidRPr="00803144">
        <w:t>Raasiku vald on Harjumaal asuv sõbralik ja looduslähedane omavalitsus, mis paikneb Tallinnast kagusuunas. Valla territoorium ulatub üle 158 km² ning piirneb Jõelähtme, Anija, Kose ja Rae vallaga. Vallas on kaks alevikku – Aruküla ja Raasiku, kus elab enamik valla elanikest</w:t>
      </w:r>
      <w:r w:rsidR="006D2DD7">
        <w:t xml:space="preserve"> </w:t>
      </w:r>
      <w:r w:rsidRPr="00803144">
        <w:t>ning 13 omanäolist küla, mis kõik loovad piirkonnale omase rahuliku ja kogukondliku õhkkonna.</w:t>
      </w:r>
      <w:r w:rsidR="00BE293F">
        <w:t xml:space="preserve"> </w:t>
      </w:r>
      <w:r w:rsidR="001320CC">
        <w:t>Valla</w:t>
      </w:r>
      <w:r w:rsidR="00BA444C">
        <w:t xml:space="preserve"> põhjaserva läbib Tallinn-Tapa raudtee ning valda läbib Jüri-Aruküla-Raasiku-Jägala tee, </w:t>
      </w:r>
      <w:r w:rsidR="00E250BF">
        <w:t xml:space="preserve">mis </w:t>
      </w:r>
      <w:r w:rsidR="000C4C4D">
        <w:t xml:space="preserve">kõik </w:t>
      </w:r>
      <w:r w:rsidR="00E250BF">
        <w:t xml:space="preserve">tagavad ühenduse Tallinna ja teiste lähikonna keskustega. </w:t>
      </w:r>
      <w:r w:rsidR="00391845" w:rsidRPr="00391845">
        <w:t xml:space="preserve">Turvaline ja looduslik elukeskkond, ühendatuna kiire ja regulaarse rongiühenduse näol pealinnaga, äratab aina rohkem huvi perede seas, kes eelistavad rahulikku, kuid linnalähedast kodukohta. See omakorda tõukab </w:t>
      </w:r>
      <w:r w:rsidR="00FA3B6B">
        <w:t xml:space="preserve">hoogu </w:t>
      </w:r>
      <w:r w:rsidR="00391845" w:rsidRPr="00391845">
        <w:t xml:space="preserve">elamuehituse arengule, mis mõjutab kogu olemasolevat taristut. </w:t>
      </w:r>
    </w:p>
    <w:p w14:paraId="33F9CD7D" w14:textId="2266BF86" w:rsidR="00586D85" w:rsidRDefault="00D616D3" w:rsidP="00391845">
      <w:pPr>
        <w:pStyle w:val="BodyText"/>
        <w:spacing w:before="239" w:line="360" w:lineRule="auto"/>
        <w:ind w:left="257" w:right="1054"/>
        <w:jc w:val="both"/>
      </w:pPr>
      <w:r w:rsidRPr="001D1EB2">
        <w:t xml:space="preserve">Raasiku valla rahvastiku </w:t>
      </w:r>
      <w:r w:rsidR="008844AF">
        <w:t>areng on viimastel aastatel olnud stabiilne</w:t>
      </w:r>
      <w:r w:rsidR="00140019">
        <w:t>.</w:t>
      </w:r>
      <w:r w:rsidRPr="000305AA">
        <w:rPr>
          <w:spacing w:val="1"/>
        </w:rPr>
        <w:t xml:space="preserve"> </w:t>
      </w:r>
      <w:r w:rsidR="00E80074">
        <w:rPr>
          <w:spacing w:val="1"/>
        </w:rPr>
        <w:t>E</w:t>
      </w:r>
      <w:r w:rsidRPr="000305AA">
        <w:t xml:space="preserve">elarvestrateegia koostamise ajal </w:t>
      </w:r>
      <w:r w:rsidR="00B05726">
        <w:t>3</w:t>
      </w:r>
      <w:r w:rsidR="00982145">
        <w:t>1</w:t>
      </w:r>
      <w:r w:rsidR="00B05726">
        <w:t xml:space="preserve">. </w:t>
      </w:r>
      <w:r w:rsidR="00982145">
        <w:t>augusti</w:t>
      </w:r>
      <w:r w:rsidR="008042B8" w:rsidRPr="000305AA">
        <w:t xml:space="preserve"> 202</w:t>
      </w:r>
      <w:r w:rsidR="006F3AAA">
        <w:t>6</w:t>
      </w:r>
      <w:r w:rsidR="008042B8" w:rsidRPr="000305AA">
        <w:t xml:space="preserve">.a. </w:t>
      </w:r>
      <w:r w:rsidR="00534BAD">
        <w:t xml:space="preserve">seisuga </w:t>
      </w:r>
      <w:r w:rsidRPr="000305AA">
        <w:t xml:space="preserve">on valla rahvaarv </w:t>
      </w:r>
      <w:r w:rsidR="004A409F">
        <w:t xml:space="preserve">5 </w:t>
      </w:r>
      <w:r w:rsidR="006F3AAA">
        <w:t>448</w:t>
      </w:r>
      <w:r w:rsidR="004A409F">
        <w:t xml:space="preserve"> inimest</w:t>
      </w:r>
      <w:r w:rsidR="00534BAD">
        <w:t xml:space="preserve"> ( </w:t>
      </w:r>
      <w:r w:rsidR="004A409F">
        <w:t>juuni 202</w:t>
      </w:r>
      <w:r w:rsidR="00982145">
        <w:t>5</w:t>
      </w:r>
      <w:r w:rsidR="004A409F">
        <w:t xml:space="preserve">.a. </w:t>
      </w:r>
      <w:r w:rsidRPr="000305AA">
        <w:t>5</w:t>
      </w:r>
      <w:r w:rsidR="004A409F">
        <w:t xml:space="preserve"> </w:t>
      </w:r>
      <w:r w:rsidR="00654C9E">
        <w:t>501</w:t>
      </w:r>
      <w:r w:rsidRPr="000305AA">
        <w:rPr>
          <w:spacing w:val="1"/>
        </w:rPr>
        <w:t xml:space="preserve"> </w:t>
      </w:r>
      <w:r w:rsidRPr="000305AA">
        <w:t>inimest,</w:t>
      </w:r>
      <w:r w:rsidRPr="000305AA">
        <w:rPr>
          <w:spacing w:val="1"/>
        </w:rPr>
        <w:t xml:space="preserve"> </w:t>
      </w:r>
      <w:r w:rsidRPr="000305AA">
        <w:t>mis</w:t>
      </w:r>
      <w:r w:rsidRPr="000305AA">
        <w:rPr>
          <w:spacing w:val="1"/>
        </w:rPr>
        <w:t xml:space="preserve"> </w:t>
      </w:r>
      <w:r w:rsidRPr="000305AA">
        <w:t>o</w:t>
      </w:r>
      <w:r w:rsidR="00654C9E">
        <w:t>li</w:t>
      </w:r>
      <w:r w:rsidRPr="000305AA">
        <w:rPr>
          <w:spacing w:val="1"/>
        </w:rPr>
        <w:t xml:space="preserve"> </w:t>
      </w:r>
      <w:r w:rsidRPr="000305AA">
        <w:t>valla ajaloo</w:t>
      </w:r>
      <w:r w:rsidRPr="000305AA">
        <w:rPr>
          <w:spacing w:val="1"/>
        </w:rPr>
        <w:t xml:space="preserve"> </w:t>
      </w:r>
      <w:r w:rsidRPr="000305AA">
        <w:t>kõrgeim</w:t>
      </w:r>
      <w:r w:rsidR="00654C9E">
        <w:t>)</w:t>
      </w:r>
      <w:r w:rsidR="004A409F">
        <w:t>.</w:t>
      </w:r>
      <w:r w:rsidR="00F2497B" w:rsidRPr="000305AA">
        <w:t xml:space="preserve"> </w:t>
      </w:r>
      <w:r w:rsidR="009E0B61">
        <w:t xml:space="preserve">Muutus on </w:t>
      </w:r>
      <w:r w:rsidR="00185794">
        <w:t>miinus 5</w:t>
      </w:r>
      <w:r w:rsidR="004725C2">
        <w:t>3</w:t>
      </w:r>
      <w:r w:rsidR="00185794">
        <w:t xml:space="preserve"> inimest</w:t>
      </w:r>
      <w:r w:rsidR="0085530B">
        <w:t xml:space="preserve"> ehk -0,9</w:t>
      </w:r>
      <w:r w:rsidR="00B41935">
        <w:t>6</w:t>
      </w:r>
      <w:r w:rsidR="0085530B">
        <w:t>%</w:t>
      </w:r>
      <w:r w:rsidR="00943E3B">
        <w:t xml:space="preserve">. 2026. aasta 8 </w:t>
      </w:r>
      <w:r w:rsidR="00943E3B" w:rsidRPr="009A44B4">
        <w:t xml:space="preserve">kuuga on </w:t>
      </w:r>
      <w:r w:rsidR="009A44B4">
        <w:t xml:space="preserve">sündinud </w:t>
      </w:r>
      <w:r w:rsidR="00943E3B">
        <w:t xml:space="preserve">27 ja </w:t>
      </w:r>
      <w:r w:rsidR="009A44B4">
        <w:t xml:space="preserve">surnud </w:t>
      </w:r>
      <w:r w:rsidR="00943E3B">
        <w:t xml:space="preserve">33 </w:t>
      </w:r>
      <w:r w:rsidR="009A44B4">
        <w:t>inimest</w:t>
      </w:r>
      <w:r w:rsidR="00CB7E5F">
        <w:t xml:space="preserve">, mistõttu </w:t>
      </w:r>
      <w:r w:rsidR="00E8771B">
        <w:t xml:space="preserve"> loomulik iive on miinus 6 </w:t>
      </w:r>
      <w:r w:rsidR="00CB7E5F">
        <w:t>inimest</w:t>
      </w:r>
      <w:r w:rsidR="00E8771B">
        <w:t>. Ülejäänud rahvaarvu muutus</w:t>
      </w:r>
      <w:r w:rsidR="00F13C7E">
        <w:t>t mõjutab ränne</w:t>
      </w:r>
      <w:r w:rsidR="0099645A">
        <w:t xml:space="preserve"> ja registrijärgsed muutused</w:t>
      </w:r>
      <w:r w:rsidR="00F13C7E">
        <w:t>.</w:t>
      </w:r>
      <w:r w:rsidR="00BE6F7C">
        <w:t xml:space="preserve"> </w:t>
      </w:r>
      <w:r w:rsidR="00515408">
        <w:t xml:space="preserve">Ei ole põhjendatud eeldada varasemate aastate põhjal automaatselt rahvaarvu </w:t>
      </w:r>
      <w:r w:rsidR="003B55CE">
        <w:t>kasvu.</w:t>
      </w:r>
    </w:p>
    <w:p w14:paraId="1C0EDFAE" w14:textId="17F61495" w:rsidR="006E3563" w:rsidRPr="000305AA" w:rsidRDefault="00E45EFF">
      <w:pPr>
        <w:pStyle w:val="BodyText"/>
        <w:spacing w:before="239"/>
        <w:ind w:left="257" w:right="1054"/>
        <w:jc w:val="both"/>
      </w:pPr>
      <w:r>
        <w:rPr>
          <w:noProof/>
        </w:rPr>
        <w:drawing>
          <wp:inline distT="0" distB="0" distL="0" distR="0" wp14:anchorId="56804D07" wp14:editId="31BD0533">
            <wp:extent cx="5608320" cy="3316605"/>
            <wp:effectExtent l="0" t="0" r="11430" b="17145"/>
            <wp:docPr id="1016325612" name="Chart 1">
              <a:extLst xmlns:a="http://schemas.openxmlformats.org/drawingml/2006/main">
                <a:ext uri="{FF2B5EF4-FFF2-40B4-BE49-F238E27FC236}">
                  <a16:creationId xmlns:a16="http://schemas.microsoft.com/office/drawing/2014/main" id="{00000000-0008-0000-0300-00000E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inline>
        </w:drawing>
      </w:r>
    </w:p>
    <w:p w14:paraId="50A4C766" w14:textId="77777777" w:rsidR="00586D85" w:rsidRPr="000305AA" w:rsidRDefault="00D616D3">
      <w:pPr>
        <w:pStyle w:val="BodyText"/>
        <w:spacing w:before="70"/>
        <w:ind w:left="257"/>
        <w:jc w:val="both"/>
      </w:pPr>
      <w:r w:rsidRPr="00E45EFF">
        <w:rPr>
          <w:b/>
        </w:rPr>
        <w:t>Joonis</w:t>
      </w:r>
      <w:r w:rsidRPr="00E45EFF">
        <w:rPr>
          <w:b/>
          <w:spacing w:val="-1"/>
        </w:rPr>
        <w:t xml:space="preserve"> </w:t>
      </w:r>
      <w:r w:rsidRPr="00E45EFF">
        <w:rPr>
          <w:b/>
        </w:rPr>
        <w:t>1</w:t>
      </w:r>
      <w:r w:rsidRPr="00E45EFF">
        <w:rPr>
          <w:b/>
          <w:spacing w:val="-1"/>
        </w:rPr>
        <w:t xml:space="preserve"> </w:t>
      </w:r>
      <w:r w:rsidRPr="00E45EFF">
        <w:t>Raasiku</w:t>
      </w:r>
      <w:r w:rsidRPr="00E45EFF">
        <w:rPr>
          <w:spacing w:val="-1"/>
        </w:rPr>
        <w:t xml:space="preserve"> </w:t>
      </w:r>
      <w:r w:rsidRPr="00E45EFF">
        <w:t>valla</w:t>
      </w:r>
      <w:r w:rsidRPr="00E45EFF">
        <w:rPr>
          <w:spacing w:val="-2"/>
        </w:rPr>
        <w:t xml:space="preserve"> </w:t>
      </w:r>
      <w:r w:rsidRPr="00E45EFF">
        <w:t>rahvaarvu</w:t>
      </w:r>
      <w:r w:rsidRPr="00E45EFF">
        <w:rPr>
          <w:spacing w:val="-1"/>
        </w:rPr>
        <w:t xml:space="preserve"> </w:t>
      </w:r>
      <w:r w:rsidRPr="00E45EFF">
        <w:t>muutuse</w:t>
      </w:r>
      <w:r w:rsidRPr="00E45EFF">
        <w:rPr>
          <w:spacing w:val="-3"/>
        </w:rPr>
        <w:t xml:space="preserve"> </w:t>
      </w:r>
      <w:r w:rsidRPr="00E45EFF">
        <w:t>trend</w:t>
      </w:r>
      <w:r w:rsidRPr="00E45EFF">
        <w:rPr>
          <w:spacing w:val="1"/>
        </w:rPr>
        <w:t xml:space="preserve"> </w:t>
      </w:r>
      <w:r w:rsidRPr="00E45EFF">
        <w:t>(allikas:</w:t>
      </w:r>
      <w:r w:rsidRPr="00E45EFF">
        <w:rPr>
          <w:spacing w:val="-1"/>
        </w:rPr>
        <w:t xml:space="preserve"> </w:t>
      </w:r>
      <w:r w:rsidRPr="00E45EFF">
        <w:t>Rahvastikuregister)</w:t>
      </w:r>
    </w:p>
    <w:p w14:paraId="5C828558" w14:textId="77777777" w:rsidR="00586D85" w:rsidRPr="000305AA" w:rsidRDefault="00586D85">
      <w:pPr>
        <w:pStyle w:val="BodyText"/>
      </w:pPr>
    </w:p>
    <w:p w14:paraId="260E393C" w14:textId="1310C97D" w:rsidR="003B4222" w:rsidRPr="000305AA" w:rsidRDefault="003B4222" w:rsidP="000866F5">
      <w:pPr>
        <w:pStyle w:val="BodyText"/>
        <w:spacing w:before="240" w:line="360" w:lineRule="auto"/>
        <w:ind w:left="257" w:right="1056"/>
        <w:jc w:val="both"/>
      </w:pPr>
      <w:r w:rsidRPr="000305AA">
        <w:lastRenderedPageBreak/>
        <w:t xml:space="preserve">Valla keskuses, Aruküla alevikus, elas </w:t>
      </w:r>
      <w:r w:rsidR="00227240">
        <w:t>3</w:t>
      </w:r>
      <w:r w:rsidR="00A462DC">
        <w:t>1</w:t>
      </w:r>
      <w:r w:rsidRPr="000305AA">
        <w:t xml:space="preserve">. </w:t>
      </w:r>
      <w:r w:rsidR="00A462DC">
        <w:t xml:space="preserve">augusti </w:t>
      </w:r>
      <w:r w:rsidRPr="000305AA">
        <w:t>202</w:t>
      </w:r>
      <w:r w:rsidR="00A462DC">
        <w:t>6</w:t>
      </w:r>
      <w:r w:rsidRPr="000305AA">
        <w:t>.a. seisuga 2</w:t>
      </w:r>
      <w:r w:rsidR="00227240">
        <w:t xml:space="preserve"> </w:t>
      </w:r>
      <w:r w:rsidRPr="000305AA">
        <w:t>1</w:t>
      </w:r>
      <w:r w:rsidR="000F4401">
        <w:t>23</w:t>
      </w:r>
      <w:r w:rsidRPr="000305AA">
        <w:t xml:space="preserve"> </w:t>
      </w:r>
      <w:r w:rsidRPr="00AF6288">
        <w:t xml:space="preserve">ehk </w:t>
      </w:r>
      <w:r w:rsidR="003E6527">
        <w:t>39</w:t>
      </w:r>
      <w:r w:rsidR="00140F95">
        <w:t xml:space="preserve"> </w:t>
      </w:r>
      <w:r w:rsidRPr="00AF6288">
        <w:t>% ja Raasiku alevikus</w:t>
      </w:r>
      <w:r w:rsidRPr="00AF6288">
        <w:rPr>
          <w:spacing w:val="1"/>
        </w:rPr>
        <w:t xml:space="preserve"> </w:t>
      </w:r>
      <w:r w:rsidRPr="00AF6288">
        <w:t>1</w:t>
      </w:r>
      <w:r w:rsidR="00227240">
        <w:t xml:space="preserve"> </w:t>
      </w:r>
      <w:r w:rsidR="000F4401">
        <w:t>499</w:t>
      </w:r>
      <w:r w:rsidRPr="00AF6288">
        <w:t xml:space="preserve"> ehk 27</w:t>
      </w:r>
      <w:r w:rsidR="00084B4E">
        <w:t>,</w:t>
      </w:r>
      <w:r w:rsidR="004D0D59">
        <w:t>5</w:t>
      </w:r>
      <w:r w:rsidR="00140F95">
        <w:t xml:space="preserve"> </w:t>
      </w:r>
      <w:r w:rsidRPr="00AF6288">
        <w:t>% valla rahvastikust. Külades elab valla rahvastikust 33</w:t>
      </w:r>
      <w:r w:rsidR="00227240">
        <w:t>,</w:t>
      </w:r>
      <w:r w:rsidR="00AE4873">
        <w:t>5</w:t>
      </w:r>
      <w:r w:rsidR="00140F95">
        <w:t xml:space="preserve"> </w:t>
      </w:r>
      <w:r w:rsidRPr="00AF6288">
        <w:t>%.</w:t>
      </w:r>
      <w:r w:rsidRPr="000305AA">
        <w:t xml:space="preserve"> Selline paiknemine</w:t>
      </w:r>
      <w:r w:rsidRPr="000305AA">
        <w:rPr>
          <w:spacing w:val="1"/>
        </w:rPr>
        <w:t xml:space="preserve"> </w:t>
      </w:r>
      <w:r w:rsidRPr="000305AA">
        <w:t>on</w:t>
      </w:r>
      <w:r w:rsidRPr="000305AA">
        <w:rPr>
          <w:spacing w:val="1"/>
        </w:rPr>
        <w:t xml:space="preserve"> </w:t>
      </w:r>
      <w:r w:rsidRPr="000305AA">
        <w:t>olnud</w:t>
      </w:r>
      <w:r w:rsidRPr="000305AA">
        <w:rPr>
          <w:spacing w:val="1"/>
        </w:rPr>
        <w:t xml:space="preserve"> </w:t>
      </w:r>
      <w:r w:rsidRPr="000305AA">
        <w:t>kogu</w:t>
      </w:r>
      <w:r w:rsidRPr="000305AA">
        <w:rPr>
          <w:spacing w:val="1"/>
        </w:rPr>
        <w:t xml:space="preserve"> </w:t>
      </w:r>
      <w:r w:rsidRPr="000305AA">
        <w:t>vaadeldaval</w:t>
      </w:r>
      <w:r w:rsidRPr="000305AA">
        <w:rPr>
          <w:spacing w:val="1"/>
        </w:rPr>
        <w:t xml:space="preserve"> </w:t>
      </w:r>
      <w:r w:rsidRPr="000305AA">
        <w:t>perioodil,</w:t>
      </w:r>
      <w:r w:rsidRPr="000305AA">
        <w:rPr>
          <w:spacing w:val="1"/>
        </w:rPr>
        <w:t xml:space="preserve"> </w:t>
      </w:r>
      <w:r w:rsidRPr="000305AA">
        <w:t>mis</w:t>
      </w:r>
      <w:r w:rsidRPr="000305AA">
        <w:rPr>
          <w:spacing w:val="1"/>
        </w:rPr>
        <w:t xml:space="preserve"> </w:t>
      </w:r>
      <w:r w:rsidRPr="000305AA">
        <w:t>tähendab,</w:t>
      </w:r>
      <w:r w:rsidRPr="000305AA">
        <w:rPr>
          <w:spacing w:val="1"/>
        </w:rPr>
        <w:t xml:space="preserve"> </w:t>
      </w:r>
      <w:r w:rsidRPr="000305AA">
        <w:t>et</w:t>
      </w:r>
      <w:r w:rsidRPr="000305AA">
        <w:rPr>
          <w:spacing w:val="1"/>
        </w:rPr>
        <w:t xml:space="preserve"> </w:t>
      </w:r>
      <w:r w:rsidRPr="000305AA">
        <w:t>Raasiku</w:t>
      </w:r>
      <w:r w:rsidRPr="000305AA">
        <w:rPr>
          <w:spacing w:val="1"/>
        </w:rPr>
        <w:t xml:space="preserve"> </w:t>
      </w:r>
      <w:r w:rsidRPr="000305AA">
        <w:t>vallas</w:t>
      </w:r>
      <w:r w:rsidRPr="000305AA">
        <w:rPr>
          <w:spacing w:val="1"/>
        </w:rPr>
        <w:t xml:space="preserve"> </w:t>
      </w:r>
      <w:r w:rsidRPr="000305AA">
        <w:t>elatakse</w:t>
      </w:r>
      <w:r w:rsidRPr="000305AA">
        <w:rPr>
          <w:spacing w:val="1"/>
        </w:rPr>
        <w:t xml:space="preserve"> </w:t>
      </w:r>
      <w:r w:rsidRPr="000305AA">
        <w:t>endiselt</w:t>
      </w:r>
      <w:r w:rsidRPr="000305AA">
        <w:rPr>
          <w:spacing w:val="1"/>
        </w:rPr>
        <w:t xml:space="preserve"> </w:t>
      </w:r>
      <w:r w:rsidRPr="000305AA">
        <w:t>heameelega</w:t>
      </w:r>
      <w:r w:rsidRPr="000305AA">
        <w:rPr>
          <w:spacing w:val="-2"/>
        </w:rPr>
        <w:t xml:space="preserve"> </w:t>
      </w:r>
      <w:r w:rsidRPr="000305AA">
        <w:t>ka</w:t>
      </w:r>
      <w:r w:rsidRPr="000305AA">
        <w:rPr>
          <w:spacing w:val="2"/>
        </w:rPr>
        <w:t xml:space="preserve"> </w:t>
      </w:r>
      <w:r w:rsidRPr="000305AA">
        <w:t>alevikest</w:t>
      </w:r>
      <w:r w:rsidRPr="000305AA">
        <w:rPr>
          <w:spacing w:val="2"/>
        </w:rPr>
        <w:t xml:space="preserve"> </w:t>
      </w:r>
      <w:r w:rsidRPr="000305AA">
        <w:t>väljaspool.</w:t>
      </w:r>
    </w:p>
    <w:p w14:paraId="3C5BBA7E" w14:textId="77777777" w:rsidR="003B4222" w:rsidRDefault="003B4222">
      <w:pPr>
        <w:pStyle w:val="BodyText"/>
        <w:spacing w:before="79"/>
        <w:ind w:left="257"/>
        <w:jc w:val="both"/>
        <w:rPr>
          <w:b/>
        </w:rPr>
      </w:pPr>
    </w:p>
    <w:p w14:paraId="4F9ACCE2" w14:textId="62834747" w:rsidR="00586D85" w:rsidRPr="000305AA" w:rsidRDefault="00D616D3">
      <w:pPr>
        <w:pStyle w:val="BodyText"/>
        <w:spacing w:before="79"/>
        <w:ind w:left="257"/>
        <w:jc w:val="both"/>
      </w:pPr>
      <w:r w:rsidRPr="000305AA">
        <w:rPr>
          <w:b/>
        </w:rPr>
        <w:t>Tabel</w:t>
      </w:r>
      <w:r w:rsidRPr="000305AA">
        <w:rPr>
          <w:b/>
          <w:spacing w:val="-1"/>
        </w:rPr>
        <w:t xml:space="preserve"> </w:t>
      </w:r>
      <w:r w:rsidRPr="00AF6288">
        <w:rPr>
          <w:b/>
        </w:rPr>
        <w:t xml:space="preserve">1 </w:t>
      </w:r>
      <w:r w:rsidRPr="00AF6288">
        <w:t>Rahvaarv alevike</w:t>
      </w:r>
      <w:r w:rsidRPr="00AF6288">
        <w:rPr>
          <w:spacing w:val="-2"/>
        </w:rPr>
        <w:t xml:space="preserve"> </w:t>
      </w:r>
      <w:r w:rsidRPr="00AF6288">
        <w:t>ja külade</w:t>
      </w:r>
      <w:r w:rsidRPr="00AF6288">
        <w:rPr>
          <w:spacing w:val="-2"/>
        </w:rPr>
        <w:t xml:space="preserve"> </w:t>
      </w:r>
      <w:r w:rsidRPr="00AF6288">
        <w:t xml:space="preserve">lõikes </w:t>
      </w:r>
      <w:r w:rsidR="006544C8">
        <w:t>3</w:t>
      </w:r>
      <w:r w:rsidR="00110F5E">
        <w:t>1</w:t>
      </w:r>
      <w:r w:rsidRPr="00AF6288">
        <w:t xml:space="preserve">. </w:t>
      </w:r>
      <w:r w:rsidR="00110F5E">
        <w:t>augusti</w:t>
      </w:r>
      <w:r w:rsidR="00BF70DA" w:rsidRPr="00AF6288">
        <w:t xml:space="preserve"> 202</w:t>
      </w:r>
      <w:r w:rsidR="00110F5E">
        <w:t>6</w:t>
      </w:r>
      <w:r w:rsidRPr="00AF6288">
        <w:rPr>
          <w:spacing w:val="-1"/>
        </w:rPr>
        <w:t xml:space="preserve"> </w:t>
      </w:r>
      <w:r w:rsidRPr="00AF6288">
        <w:t>seisuga</w:t>
      </w:r>
      <w:r w:rsidR="002D492D">
        <w:rPr>
          <w:rStyle w:val="FootnoteReference"/>
        </w:rPr>
        <w:footnoteReference w:id="1"/>
      </w:r>
    </w:p>
    <w:p w14:paraId="00B2D18C" w14:textId="77777777" w:rsidR="00586D85" w:rsidRPr="000305AA" w:rsidRDefault="00586D85">
      <w:pPr>
        <w:pStyle w:val="BodyText"/>
        <w:spacing w:before="6"/>
      </w:pPr>
    </w:p>
    <w:tbl>
      <w:tblPr>
        <w:tblW w:w="9418" w:type="dxa"/>
        <w:tblInd w:w="75" w:type="dxa"/>
        <w:tblCellMar>
          <w:left w:w="70" w:type="dxa"/>
          <w:right w:w="70" w:type="dxa"/>
        </w:tblCellMar>
        <w:tblLook w:val="04A0" w:firstRow="1" w:lastRow="0" w:firstColumn="1" w:lastColumn="0" w:noHBand="0" w:noVBand="1"/>
      </w:tblPr>
      <w:tblGrid>
        <w:gridCol w:w="1620"/>
        <w:gridCol w:w="688"/>
        <w:gridCol w:w="764"/>
        <w:gridCol w:w="934"/>
        <w:gridCol w:w="849"/>
        <w:gridCol w:w="849"/>
        <w:gridCol w:w="849"/>
        <w:gridCol w:w="620"/>
        <w:gridCol w:w="160"/>
        <w:gridCol w:w="809"/>
        <w:gridCol w:w="1276"/>
      </w:tblGrid>
      <w:tr w:rsidR="008D18A5" w:rsidRPr="000305AA" w14:paraId="011DEF6A" w14:textId="77777777" w:rsidTr="00AD6DA6">
        <w:trPr>
          <w:trHeight w:val="1312"/>
        </w:trPr>
        <w:tc>
          <w:tcPr>
            <w:tcW w:w="1620" w:type="dxa"/>
            <w:tcBorders>
              <w:top w:val="single" w:sz="4" w:space="0" w:color="auto"/>
              <w:left w:val="single" w:sz="4" w:space="0" w:color="auto"/>
              <w:bottom w:val="single" w:sz="4" w:space="0" w:color="auto"/>
              <w:right w:val="single" w:sz="4" w:space="0" w:color="auto"/>
            </w:tcBorders>
            <w:noWrap/>
            <w:vAlign w:val="bottom"/>
            <w:hideMark/>
          </w:tcPr>
          <w:p w14:paraId="2C7B3296" w14:textId="0D8A3A9B" w:rsidR="008D18A5" w:rsidRPr="000305AA" w:rsidRDefault="008D18A5" w:rsidP="008D18A5">
            <w:pPr>
              <w:widowControl/>
              <w:autoSpaceDE/>
              <w:autoSpaceDN/>
              <w:rPr>
                <w:b/>
                <w:bCs/>
                <w:color w:val="000000"/>
                <w:sz w:val="24"/>
                <w:szCs w:val="24"/>
                <w:lang w:eastAsia="et-EE"/>
              </w:rPr>
            </w:pPr>
            <w:r w:rsidRPr="000305AA">
              <w:rPr>
                <w:b/>
                <w:bCs/>
                <w:color w:val="000000"/>
                <w:sz w:val="24"/>
                <w:szCs w:val="24"/>
                <w:lang w:eastAsia="et-EE"/>
              </w:rPr>
              <w:t>Külad</w:t>
            </w:r>
          </w:p>
        </w:tc>
        <w:tc>
          <w:tcPr>
            <w:tcW w:w="688" w:type="dxa"/>
            <w:tcBorders>
              <w:top w:val="single" w:sz="4" w:space="0" w:color="auto"/>
              <w:left w:val="nil"/>
              <w:bottom w:val="single" w:sz="4" w:space="0" w:color="auto"/>
              <w:right w:val="single" w:sz="4" w:space="0" w:color="auto"/>
            </w:tcBorders>
            <w:noWrap/>
            <w:vAlign w:val="bottom"/>
            <w:hideMark/>
          </w:tcPr>
          <w:p w14:paraId="0D506B01" w14:textId="2F90287C" w:rsidR="008D18A5" w:rsidRPr="000305AA" w:rsidRDefault="008D18A5" w:rsidP="008D18A5">
            <w:pPr>
              <w:widowControl/>
              <w:autoSpaceDE/>
              <w:autoSpaceDN/>
              <w:jc w:val="right"/>
              <w:rPr>
                <w:b/>
                <w:bCs/>
                <w:color w:val="000000"/>
                <w:sz w:val="24"/>
                <w:szCs w:val="24"/>
                <w:lang w:eastAsia="et-EE"/>
              </w:rPr>
            </w:pPr>
            <w:r w:rsidRPr="000305AA">
              <w:rPr>
                <w:b/>
                <w:bCs/>
                <w:color w:val="000000"/>
                <w:sz w:val="24"/>
                <w:szCs w:val="24"/>
                <w:lang w:eastAsia="et-EE"/>
              </w:rPr>
              <w:t>201</w:t>
            </w:r>
            <w:r w:rsidR="00110F5E">
              <w:rPr>
                <w:b/>
                <w:bCs/>
                <w:color w:val="000000"/>
                <w:sz w:val="24"/>
                <w:szCs w:val="24"/>
                <w:lang w:eastAsia="et-EE"/>
              </w:rPr>
              <w:t>8</w:t>
            </w:r>
          </w:p>
        </w:tc>
        <w:tc>
          <w:tcPr>
            <w:tcW w:w="764" w:type="dxa"/>
            <w:tcBorders>
              <w:top w:val="single" w:sz="4" w:space="0" w:color="auto"/>
              <w:left w:val="nil"/>
              <w:bottom w:val="single" w:sz="4" w:space="0" w:color="auto"/>
              <w:right w:val="single" w:sz="4" w:space="0" w:color="auto"/>
            </w:tcBorders>
            <w:noWrap/>
            <w:vAlign w:val="bottom"/>
            <w:hideMark/>
          </w:tcPr>
          <w:p w14:paraId="6125B5EA" w14:textId="3B3B2FF1" w:rsidR="008D18A5" w:rsidRPr="000305AA" w:rsidRDefault="008D18A5" w:rsidP="008D18A5">
            <w:pPr>
              <w:widowControl/>
              <w:autoSpaceDE/>
              <w:autoSpaceDN/>
              <w:jc w:val="right"/>
              <w:rPr>
                <w:b/>
                <w:bCs/>
                <w:color w:val="000000"/>
                <w:sz w:val="24"/>
                <w:szCs w:val="24"/>
                <w:lang w:eastAsia="et-EE"/>
              </w:rPr>
            </w:pPr>
            <w:r w:rsidRPr="000305AA">
              <w:rPr>
                <w:b/>
                <w:bCs/>
                <w:color w:val="000000"/>
                <w:sz w:val="24"/>
                <w:szCs w:val="24"/>
                <w:lang w:eastAsia="et-EE"/>
              </w:rPr>
              <w:t>201</w:t>
            </w:r>
            <w:r w:rsidR="00110F5E">
              <w:rPr>
                <w:b/>
                <w:bCs/>
                <w:color w:val="000000"/>
                <w:sz w:val="24"/>
                <w:szCs w:val="24"/>
                <w:lang w:eastAsia="et-EE"/>
              </w:rPr>
              <w:t>9</w:t>
            </w:r>
          </w:p>
        </w:tc>
        <w:tc>
          <w:tcPr>
            <w:tcW w:w="934" w:type="dxa"/>
            <w:tcBorders>
              <w:top w:val="single" w:sz="4" w:space="0" w:color="auto"/>
              <w:left w:val="nil"/>
              <w:bottom w:val="single" w:sz="4" w:space="0" w:color="auto"/>
              <w:right w:val="single" w:sz="4" w:space="0" w:color="auto"/>
            </w:tcBorders>
            <w:noWrap/>
            <w:vAlign w:val="bottom"/>
            <w:hideMark/>
          </w:tcPr>
          <w:p w14:paraId="7EC0C6D1" w14:textId="053B52B1" w:rsidR="008D18A5" w:rsidRPr="000305AA" w:rsidRDefault="008D18A5" w:rsidP="008D18A5">
            <w:pPr>
              <w:widowControl/>
              <w:autoSpaceDE/>
              <w:autoSpaceDN/>
              <w:jc w:val="right"/>
              <w:rPr>
                <w:b/>
                <w:bCs/>
                <w:color w:val="000000"/>
                <w:sz w:val="24"/>
                <w:szCs w:val="24"/>
                <w:lang w:eastAsia="et-EE"/>
              </w:rPr>
            </w:pPr>
            <w:r w:rsidRPr="000305AA">
              <w:rPr>
                <w:b/>
                <w:bCs/>
                <w:color w:val="000000"/>
                <w:sz w:val="24"/>
                <w:szCs w:val="24"/>
                <w:lang w:eastAsia="et-EE"/>
              </w:rPr>
              <w:t>20</w:t>
            </w:r>
            <w:r w:rsidR="00110F5E">
              <w:rPr>
                <w:b/>
                <w:bCs/>
                <w:color w:val="000000"/>
                <w:sz w:val="24"/>
                <w:szCs w:val="24"/>
                <w:lang w:eastAsia="et-EE"/>
              </w:rPr>
              <w:t>20</w:t>
            </w:r>
          </w:p>
        </w:tc>
        <w:tc>
          <w:tcPr>
            <w:tcW w:w="849" w:type="dxa"/>
            <w:tcBorders>
              <w:top w:val="single" w:sz="4" w:space="0" w:color="auto"/>
              <w:left w:val="nil"/>
              <w:bottom w:val="single" w:sz="4" w:space="0" w:color="auto"/>
              <w:right w:val="single" w:sz="4" w:space="0" w:color="auto"/>
            </w:tcBorders>
            <w:noWrap/>
            <w:vAlign w:val="bottom"/>
            <w:hideMark/>
          </w:tcPr>
          <w:p w14:paraId="449846F2" w14:textId="60AA3334" w:rsidR="008D18A5" w:rsidRPr="000305AA" w:rsidRDefault="008D18A5" w:rsidP="008D18A5">
            <w:pPr>
              <w:widowControl/>
              <w:autoSpaceDE/>
              <w:autoSpaceDN/>
              <w:jc w:val="right"/>
              <w:rPr>
                <w:b/>
                <w:bCs/>
                <w:color w:val="000000"/>
                <w:sz w:val="24"/>
                <w:szCs w:val="24"/>
                <w:lang w:eastAsia="et-EE"/>
              </w:rPr>
            </w:pPr>
            <w:r w:rsidRPr="000305AA">
              <w:rPr>
                <w:b/>
                <w:bCs/>
                <w:color w:val="000000"/>
                <w:sz w:val="24"/>
                <w:szCs w:val="24"/>
                <w:lang w:eastAsia="et-EE"/>
              </w:rPr>
              <w:t>202</w:t>
            </w:r>
            <w:r w:rsidR="00110F5E">
              <w:rPr>
                <w:b/>
                <w:bCs/>
                <w:color w:val="000000"/>
                <w:sz w:val="24"/>
                <w:szCs w:val="24"/>
                <w:lang w:eastAsia="et-EE"/>
              </w:rPr>
              <w:t>1</w:t>
            </w:r>
          </w:p>
        </w:tc>
        <w:tc>
          <w:tcPr>
            <w:tcW w:w="849" w:type="dxa"/>
            <w:tcBorders>
              <w:top w:val="single" w:sz="4" w:space="0" w:color="auto"/>
              <w:left w:val="nil"/>
              <w:bottom w:val="single" w:sz="4" w:space="0" w:color="auto"/>
              <w:right w:val="single" w:sz="4" w:space="0" w:color="auto"/>
            </w:tcBorders>
            <w:noWrap/>
            <w:vAlign w:val="bottom"/>
            <w:hideMark/>
          </w:tcPr>
          <w:p w14:paraId="20E6980B" w14:textId="1F6892A8" w:rsidR="008D18A5" w:rsidRPr="000305AA" w:rsidRDefault="008D18A5" w:rsidP="008D18A5">
            <w:pPr>
              <w:widowControl/>
              <w:autoSpaceDE/>
              <w:autoSpaceDN/>
              <w:jc w:val="right"/>
              <w:rPr>
                <w:b/>
                <w:bCs/>
                <w:color w:val="000000"/>
                <w:sz w:val="24"/>
                <w:szCs w:val="24"/>
                <w:lang w:eastAsia="et-EE"/>
              </w:rPr>
            </w:pPr>
            <w:r w:rsidRPr="000305AA">
              <w:rPr>
                <w:b/>
                <w:bCs/>
                <w:color w:val="000000"/>
                <w:sz w:val="24"/>
                <w:szCs w:val="24"/>
                <w:lang w:eastAsia="et-EE"/>
              </w:rPr>
              <w:t>202</w:t>
            </w:r>
            <w:r w:rsidR="00110F5E">
              <w:rPr>
                <w:b/>
                <w:bCs/>
                <w:color w:val="000000"/>
                <w:sz w:val="24"/>
                <w:szCs w:val="24"/>
                <w:lang w:eastAsia="et-EE"/>
              </w:rPr>
              <w:t>2</w:t>
            </w:r>
          </w:p>
        </w:tc>
        <w:tc>
          <w:tcPr>
            <w:tcW w:w="849" w:type="dxa"/>
            <w:tcBorders>
              <w:top w:val="single" w:sz="4" w:space="0" w:color="auto"/>
              <w:left w:val="nil"/>
              <w:bottom w:val="single" w:sz="4" w:space="0" w:color="auto"/>
              <w:right w:val="single" w:sz="4" w:space="0" w:color="auto"/>
            </w:tcBorders>
            <w:noWrap/>
            <w:vAlign w:val="bottom"/>
            <w:hideMark/>
          </w:tcPr>
          <w:p w14:paraId="4963A793" w14:textId="62BF469F" w:rsidR="008D18A5" w:rsidRPr="000305AA" w:rsidRDefault="008D18A5" w:rsidP="008D18A5">
            <w:pPr>
              <w:widowControl/>
              <w:autoSpaceDE/>
              <w:autoSpaceDN/>
              <w:jc w:val="right"/>
              <w:rPr>
                <w:b/>
                <w:bCs/>
                <w:color w:val="000000"/>
                <w:sz w:val="24"/>
                <w:szCs w:val="24"/>
                <w:lang w:eastAsia="et-EE"/>
              </w:rPr>
            </w:pPr>
            <w:r w:rsidRPr="000305AA">
              <w:rPr>
                <w:b/>
                <w:bCs/>
                <w:color w:val="000000"/>
                <w:sz w:val="24"/>
                <w:szCs w:val="24"/>
                <w:lang w:eastAsia="et-EE"/>
              </w:rPr>
              <w:t>202</w:t>
            </w:r>
            <w:r w:rsidR="00110F5E">
              <w:rPr>
                <w:b/>
                <w:bCs/>
                <w:color w:val="000000"/>
                <w:sz w:val="24"/>
                <w:szCs w:val="24"/>
                <w:lang w:eastAsia="et-EE"/>
              </w:rPr>
              <w:t>3</w:t>
            </w:r>
          </w:p>
        </w:tc>
        <w:tc>
          <w:tcPr>
            <w:tcW w:w="620" w:type="dxa"/>
            <w:tcBorders>
              <w:top w:val="single" w:sz="4" w:space="0" w:color="auto"/>
              <w:left w:val="nil"/>
              <w:bottom w:val="single" w:sz="4" w:space="0" w:color="auto"/>
              <w:right w:val="nil"/>
            </w:tcBorders>
            <w:vAlign w:val="bottom"/>
          </w:tcPr>
          <w:p w14:paraId="02984273" w14:textId="62A76D1D" w:rsidR="008D18A5" w:rsidRPr="000305AA" w:rsidRDefault="008D18A5" w:rsidP="00B107CE">
            <w:pPr>
              <w:widowControl/>
              <w:autoSpaceDE/>
              <w:autoSpaceDN/>
              <w:rPr>
                <w:b/>
                <w:bCs/>
                <w:color w:val="000000"/>
                <w:sz w:val="24"/>
                <w:szCs w:val="24"/>
                <w:lang w:eastAsia="et-EE"/>
              </w:rPr>
            </w:pPr>
            <w:r w:rsidRPr="000305AA">
              <w:rPr>
                <w:b/>
                <w:bCs/>
                <w:color w:val="000000"/>
                <w:sz w:val="24"/>
                <w:szCs w:val="24"/>
                <w:lang w:eastAsia="et-EE"/>
              </w:rPr>
              <w:t>202</w:t>
            </w:r>
            <w:r w:rsidR="00110F5E">
              <w:rPr>
                <w:b/>
                <w:bCs/>
                <w:color w:val="000000"/>
                <w:sz w:val="24"/>
                <w:szCs w:val="24"/>
                <w:lang w:eastAsia="et-EE"/>
              </w:rPr>
              <w:t>4</w:t>
            </w:r>
          </w:p>
        </w:tc>
        <w:tc>
          <w:tcPr>
            <w:tcW w:w="160" w:type="dxa"/>
            <w:tcBorders>
              <w:top w:val="single" w:sz="4" w:space="0" w:color="auto"/>
              <w:left w:val="nil"/>
              <w:bottom w:val="single" w:sz="4" w:space="0" w:color="auto"/>
              <w:right w:val="nil"/>
            </w:tcBorders>
            <w:noWrap/>
            <w:vAlign w:val="bottom"/>
          </w:tcPr>
          <w:p w14:paraId="0F209A7B" w14:textId="604020A0" w:rsidR="008D18A5" w:rsidRPr="000305AA" w:rsidRDefault="008D18A5" w:rsidP="008D18A5">
            <w:pPr>
              <w:widowControl/>
              <w:autoSpaceDE/>
              <w:autoSpaceDN/>
              <w:jc w:val="right"/>
              <w:rPr>
                <w:b/>
                <w:bCs/>
                <w:color w:val="000000"/>
                <w:sz w:val="24"/>
                <w:szCs w:val="24"/>
                <w:lang w:eastAsia="et-EE"/>
              </w:rPr>
            </w:pPr>
          </w:p>
        </w:tc>
        <w:tc>
          <w:tcPr>
            <w:tcW w:w="809" w:type="dxa"/>
            <w:tcBorders>
              <w:top w:val="single" w:sz="4" w:space="0" w:color="auto"/>
              <w:left w:val="single" w:sz="4" w:space="0" w:color="auto"/>
              <w:bottom w:val="single" w:sz="4" w:space="0" w:color="auto"/>
              <w:right w:val="single" w:sz="4" w:space="0" w:color="auto"/>
            </w:tcBorders>
            <w:noWrap/>
            <w:vAlign w:val="bottom"/>
            <w:hideMark/>
          </w:tcPr>
          <w:p w14:paraId="70D31F9F" w14:textId="4A05F4EB" w:rsidR="008D18A5" w:rsidRPr="000305AA" w:rsidRDefault="00E45EFF" w:rsidP="008D18A5">
            <w:pPr>
              <w:widowControl/>
              <w:autoSpaceDE/>
              <w:autoSpaceDN/>
              <w:jc w:val="right"/>
              <w:rPr>
                <w:b/>
                <w:bCs/>
                <w:color w:val="000000"/>
                <w:sz w:val="24"/>
                <w:szCs w:val="24"/>
                <w:lang w:eastAsia="et-EE"/>
              </w:rPr>
            </w:pPr>
            <w:r>
              <w:rPr>
                <w:b/>
                <w:bCs/>
                <w:color w:val="000000"/>
                <w:sz w:val="24"/>
                <w:szCs w:val="24"/>
                <w:lang w:eastAsia="et-EE"/>
              </w:rPr>
              <w:t>2025</w:t>
            </w:r>
          </w:p>
        </w:tc>
        <w:tc>
          <w:tcPr>
            <w:tcW w:w="1276" w:type="dxa"/>
            <w:tcBorders>
              <w:top w:val="single" w:sz="4" w:space="0" w:color="auto"/>
              <w:left w:val="nil"/>
              <w:bottom w:val="single" w:sz="4" w:space="0" w:color="auto"/>
              <w:right w:val="single" w:sz="4" w:space="0" w:color="auto"/>
            </w:tcBorders>
            <w:noWrap/>
            <w:vAlign w:val="bottom"/>
            <w:hideMark/>
          </w:tcPr>
          <w:p w14:paraId="6E7106C7" w14:textId="68EA9271" w:rsidR="008D18A5" w:rsidRPr="000305AA" w:rsidRDefault="008D18A5" w:rsidP="008D18A5">
            <w:pPr>
              <w:widowControl/>
              <w:autoSpaceDE/>
              <w:autoSpaceDN/>
              <w:jc w:val="right"/>
              <w:rPr>
                <w:b/>
                <w:bCs/>
                <w:color w:val="000000"/>
                <w:sz w:val="24"/>
                <w:szCs w:val="24"/>
                <w:lang w:eastAsia="et-EE"/>
              </w:rPr>
            </w:pPr>
            <w:r>
              <w:rPr>
                <w:b/>
                <w:bCs/>
                <w:color w:val="000000"/>
                <w:sz w:val="24"/>
                <w:szCs w:val="24"/>
                <w:lang w:eastAsia="et-EE"/>
              </w:rPr>
              <w:t>3</w:t>
            </w:r>
            <w:r w:rsidR="00110F5E">
              <w:rPr>
                <w:b/>
                <w:bCs/>
                <w:color w:val="000000"/>
                <w:sz w:val="24"/>
                <w:szCs w:val="24"/>
                <w:lang w:eastAsia="et-EE"/>
              </w:rPr>
              <w:t>1</w:t>
            </w:r>
            <w:r w:rsidRPr="000305AA">
              <w:rPr>
                <w:b/>
                <w:bCs/>
                <w:color w:val="000000"/>
                <w:sz w:val="24"/>
                <w:szCs w:val="24"/>
                <w:lang w:eastAsia="et-EE"/>
              </w:rPr>
              <w:t>.0</w:t>
            </w:r>
            <w:r w:rsidR="00110F5E">
              <w:rPr>
                <w:b/>
                <w:bCs/>
                <w:color w:val="000000"/>
                <w:sz w:val="24"/>
                <w:szCs w:val="24"/>
                <w:lang w:eastAsia="et-EE"/>
              </w:rPr>
              <w:t>8</w:t>
            </w:r>
            <w:r w:rsidRPr="000305AA">
              <w:rPr>
                <w:b/>
                <w:bCs/>
                <w:color w:val="000000"/>
                <w:sz w:val="24"/>
                <w:szCs w:val="24"/>
                <w:lang w:eastAsia="et-EE"/>
              </w:rPr>
              <w:t>.202</w:t>
            </w:r>
            <w:r w:rsidR="00110F5E">
              <w:rPr>
                <w:b/>
                <w:bCs/>
                <w:color w:val="000000"/>
                <w:sz w:val="24"/>
                <w:szCs w:val="24"/>
                <w:lang w:eastAsia="et-EE"/>
              </w:rPr>
              <w:t>6</w:t>
            </w:r>
          </w:p>
        </w:tc>
      </w:tr>
      <w:tr w:rsidR="00110F5E" w:rsidRPr="000305AA" w14:paraId="590328DE" w14:textId="77777777" w:rsidTr="00AD6DA6">
        <w:trPr>
          <w:trHeight w:val="280"/>
        </w:trPr>
        <w:tc>
          <w:tcPr>
            <w:tcW w:w="1620" w:type="dxa"/>
            <w:tcBorders>
              <w:top w:val="nil"/>
              <w:left w:val="single" w:sz="4" w:space="0" w:color="auto"/>
              <w:bottom w:val="single" w:sz="4" w:space="0" w:color="auto"/>
              <w:right w:val="single" w:sz="4" w:space="0" w:color="auto"/>
            </w:tcBorders>
            <w:noWrap/>
            <w:vAlign w:val="bottom"/>
            <w:hideMark/>
          </w:tcPr>
          <w:p w14:paraId="7476775E" w14:textId="77777777" w:rsidR="00110F5E" w:rsidRPr="000305AA" w:rsidRDefault="00110F5E" w:rsidP="00110F5E">
            <w:pPr>
              <w:widowControl/>
              <w:autoSpaceDE/>
              <w:autoSpaceDN/>
              <w:rPr>
                <w:color w:val="000000"/>
                <w:sz w:val="24"/>
                <w:szCs w:val="24"/>
                <w:lang w:eastAsia="et-EE"/>
              </w:rPr>
            </w:pPr>
            <w:r w:rsidRPr="000305AA">
              <w:rPr>
                <w:color w:val="000000"/>
                <w:sz w:val="24"/>
                <w:szCs w:val="24"/>
                <w:lang w:eastAsia="et-EE"/>
              </w:rPr>
              <w:t>ARUKÜLA</w:t>
            </w:r>
          </w:p>
        </w:tc>
        <w:tc>
          <w:tcPr>
            <w:tcW w:w="688" w:type="dxa"/>
            <w:tcBorders>
              <w:top w:val="nil"/>
              <w:left w:val="nil"/>
              <w:bottom w:val="single" w:sz="4" w:space="0" w:color="auto"/>
              <w:right w:val="single" w:sz="4" w:space="0" w:color="auto"/>
            </w:tcBorders>
            <w:noWrap/>
            <w:vAlign w:val="bottom"/>
            <w:hideMark/>
          </w:tcPr>
          <w:p w14:paraId="7FCE4463" w14:textId="58401F32" w:rsidR="00110F5E" w:rsidRPr="000305AA" w:rsidRDefault="00110F5E" w:rsidP="00110F5E">
            <w:pPr>
              <w:widowControl/>
              <w:autoSpaceDE/>
              <w:autoSpaceDN/>
              <w:jc w:val="right"/>
              <w:rPr>
                <w:color w:val="000000"/>
                <w:sz w:val="24"/>
                <w:szCs w:val="24"/>
                <w:lang w:eastAsia="et-EE"/>
              </w:rPr>
            </w:pPr>
            <w:r w:rsidRPr="000305AA">
              <w:rPr>
                <w:color w:val="000000"/>
                <w:sz w:val="24"/>
                <w:szCs w:val="24"/>
                <w:lang w:eastAsia="et-EE"/>
              </w:rPr>
              <w:t>2129</w:t>
            </w:r>
          </w:p>
        </w:tc>
        <w:tc>
          <w:tcPr>
            <w:tcW w:w="764" w:type="dxa"/>
            <w:tcBorders>
              <w:top w:val="nil"/>
              <w:left w:val="nil"/>
              <w:bottom w:val="single" w:sz="4" w:space="0" w:color="auto"/>
              <w:right w:val="single" w:sz="4" w:space="0" w:color="auto"/>
            </w:tcBorders>
            <w:noWrap/>
            <w:vAlign w:val="bottom"/>
            <w:hideMark/>
          </w:tcPr>
          <w:p w14:paraId="27227D48" w14:textId="5038A08D" w:rsidR="00110F5E" w:rsidRPr="000305AA" w:rsidRDefault="00110F5E" w:rsidP="00110F5E">
            <w:pPr>
              <w:widowControl/>
              <w:autoSpaceDE/>
              <w:autoSpaceDN/>
              <w:jc w:val="right"/>
              <w:rPr>
                <w:color w:val="000000"/>
                <w:sz w:val="24"/>
                <w:szCs w:val="24"/>
                <w:lang w:eastAsia="et-EE"/>
              </w:rPr>
            </w:pPr>
            <w:r w:rsidRPr="000305AA">
              <w:rPr>
                <w:color w:val="000000"/>
                <w:sz w:val="24"/>
                <w:szCs w:val="24"/>
                <w:lang w:eastAsia="et-EE"/>
              </w:rPr>
              <w:t>2105</w:t>
            </w:r>
          </w:p>
        </w:tc>
        <w:tc>
          <w:tcPr>
            <w:tcW w:w="934" w:type="dxa"/>
            <w:tcBorders>
              <w:top w:val="nil"/>
              <w:left w:val="nil"/>
              <w:bottom w:val="single" w:sz="4" w:space="0" w:color="auto"/>
              <w:right w:val="single" w:sz="4" w:space="0" w:color="auto"/>
            </w:tcBorders>
            <w:noWrap/>
            <w:vAlign w:val="bottom"/>
            <w:hideMark/>
          </w:tcPr>
          <w:p w14:paraId="712CFB9C" w14:textId="1498669D" w:rsidR="00110F5E" w:rsidRPr="000305AA" w:rsidRDefault="00110F5E" w:rsidP="00110F5E">
            <w:pPr>
              <w:widowControl/>
              <w:autoSpaceDE/>
              <w:autoSpaceDN/>
              <w:jc w:val="right"/>
              <w:rPr>
                <w:color w:val="000000"/>
                <w:sz w:val="24"/>
                <w:szCs w:val="24"/>
                <w:lang w:eastAsia="et-EE"/>
              </w:rPr>
            </w:pPr>
            <w:r w:rsidRPr="000305AA">
              <w:rPr>
                <w:color w:val="000000"/>
                <w:sz w:val="24"/>
                <w:szCs w:val="24"/>
                <w:lang w:eastAsia="et-EE"/>
              </w:rPr>
              <w:t>2115</w:t>
            </w:r>
          </w:p>
        </w:tc>
        <w:tc>
          <w:tcPr>
            <w:tcW w:w="849" w:type="dxa"/>
            <w:tcBorders>
              <w:top w:val="nil"/>
              <w:left w:val="nil"/>
              <w:bottom w:val="single" w:sz="4" w:space="0" w:color="auto"/>
              <w:right w:val="single" w:sz="4" w:space="0" w:color="auto"/>
            </w:tcBorders>
            <w:noWrap/>
            <w:vAlign w:val="bottom"/>
            <w:hideMark/>
          </w:tcPr>
          <w:p w14:paraId="65BD824F" w14:textId="7A96D101" w:rsidR="00110F5E" w:rsidRPr="000305AA" w:rsidRDefault="00110F5E" w:rsidP="00110F5E">
            <w:pPr>
              <w:widowControl/>
              <w:autoSpaceDE/>
              <w:autoSpaceDN/>
              <w:jc w:val="right"/>
              <w:rPr>
                <w:color w:val="000000"/>
                <w:sz w:val="24"/>
                <w:szCs w:val="24"/>
                <w:lang w:eastAsia="et-EE"/>
              </w:rPr>
            </w:pPr>
            <w:r w:rsidRPr="000305AA">
              <w:rPr>
                <w:color w:val="000000"/>
                <w:sz w:val="24"/>
                <w:szCs w:val="24"/>
                <w:lang w:eastAsia="et-EE"/>
              </w:rPr>
              <w:t>2140</w:t>
            </w:r>
          </w:p>
        </w:tc>
        <w:tc>
          <w:tcPr>
            <w:tcW w:w="849" w:type="dxa"/>
            <w:tcBorders>
              <w:top w:val="nil"/>
              <w:left w:val="nil"/>
              <w:bottom w:val="single" w:sz="4" w:space="0" w:color="auto"/>
              <w:right w:val="single" w:sz="4" w:space="0" w:color="auto"/>
            </w:tcBorders>
            <w:noWrap/>
            <w:vAlign w:val="bottom"/>
            <w:hideMark/>
          </w:tcPr>
          <w:p w14:paraId="323D0D9B" w14:textId="08B97D12" w:rsidR="00110F5E" w:rsidRPr="000305AA" w:rsidRDefault="00110F5E" w:rsidP="00110F5E">
            <w:pPr>
              <w:widowControl/>
              <w:autoSpaceDE/>
              <w:autoSpaceDN/>
              <w:jc w:val="right"/>
              <w:rPr>
                <w:color w:val="000000"/>
                <w:sz w:val="24"/>
                <w:szCs w:val="24"/>
                <w:lang w:eastAsia="et-EE"/>
              </w:rPr>
            </w:pPr>
            <w:r w:rsidRPr="000305AA">
              <w:rPr>
                <w:color w:val="000000"/>
                <w:sz w:val="24"/>
                <w:szCs w:val="24"/>
                <w:lang w:eastAsia="et-EE"/>
              </w:rPr>
              <w:t>2159</w:t>
            </w:r>
          </w:p>
        </w:tc>
        <w:tc>
          <w:tcPr>
            <w:tcW w:w="849" w:type="dxa"/>
            <w:tcBorders>
              <w:top w:val="nil"/>
              <w:left w:val="nil"/>
              <w:bottom w:val="single" w:sz="4" w:space="0" w:color="auto"/>
              <w:right w:val="single" w:sz="4" w:space="0" w:color="auto"/>
            </w:tcBorders>
            <w:noWrap/>
            <w:vAlign w:val="bottom"/>
            <w:hideMark/>
          </w:tcPr>
          <w:p w14:paraId="6B3FC547" w14:textId="0A8DAFF4" w:rsidR="00110F5E" w:rsidRPr="000305AA" w:rsidRDefault="00110F5E" w:rsidP="00110F5E">
            <w:pPr>
              <w:widowControl/>
              <w:autoSpaceDE/>
              <w:autoSpaceDN/>
              <w:jc w:val="right"/>
              <w:rPr>
                <w:color w:val="000000"/>
                <w:sz w:val="24"/>
                <w:szCs w:val="24"/>
                <w:lang w:eastAsia="et-EE"/>
              </w:rPr>
            </w:pPr>
            <w:r w:rsidRPr="000305AA">
              <w:rPr>
                <w:color w:val="000000"/>
                <w:sz w:val="24"/>
                <w:szCs w:val="24"/>
                <w:lang w:eastAsia="et-EE"/>
              </w:rPr>
              <w:t>214</w:t>
            </w:r>
            <w:r>
              <w:rPr>
                <w:color w:val="000000"/>
                <w:sz w:val="24"/>
                <w:szCs w:val="24"/>
                <w:lang w:eastAsia="et-EE"/>
              </w:rPr>
              <w:t>1</w:t>
            </w:r>
          </w:p>
        </w:tc>
        <w:tc>
          <w:tcPr>
            <w:tcW w:w="620" w:type="dxa"/>
            <w:tcBorders>
              <w:top w:val="single" w:sz="4" w:space="0" w:color="auto"/>
              <w:left w:val="nil"/>
              <w:bottom w:val="single" w:sz="4" w:space="0" w:color="auto"/>
              <w:right w:val="nil"/>
            </w:tcBorders>
            <w:vAlign w:val="bottom"/>
          </w:tcPr>
          <w:p w14:paraId="4DFA1D8F" w14:textId="23D17E1C" w:rsidR="00110F5E" w:rsidRPr="000305AA" w:rsidRDefault="00110F5E" w:rsidP="00730733">
            <w:pPr>
              <w:widowControl/>
              <w:autoSpaceDE/>
              <w:autoSpaceDN/>
              <w:jc w:val="right"/>
              <w:rPr>
                <w:color w:val="000000"/>
                <w:sz w:val="24"/>
                <w:szCs w:val="24"/>
                <w:lang w:eastAsia="et-EE"/>
              </w:rPr>
            </w:pPr>
            <w:r w:rsidRPr="000305AA">
              <w:rPr>
                <w:sz w:val="24"/>
                <w:szCs w:val="24"/>
                <w:lang w:eastAsia="et-EE"/>
              </w:rPr>
              <w:t>21</w:t>
            </w:r>
            <w:r>
              <w:rPr>
                <w:sz w:val="24"/>
                <w:szCs w:val="24"/>
                <w:lang w:eastAsia="et-EE"/>
              </w:rPr>
              <w:t>44</w:t>
            </w:r>
          </w:p>
        </w:tc>
        <w:tc>
          <w:tcPr>
            <w:tcW w:w="160" w:type="dxa"/>
            <w:tcBorders>
              <w:top w:val="single" w:sz="4" w:space="0" w:color="auto"/>
              <w:left w:val="nil"/>
              <w:bottom w:val="single" w:sz="4" w:space="0" w:color="auto"/>
              <w:right w:val="nil"/>
            </w:tcBorders>
            <w:noWrap/>
            <w:vAlign w:val="bottom"/>
          </w:tcPr>
          <w:p w14:paraId="08802A0F" w14:textId="17309649" w:rsidR="00110F5E" w:rsidRPr="000305AA" w:rsidRDefault="00110F5E" w:rsidP="00110F5E">
            <w:pPr>
              <w:widowControl/>
              <w:autoSpaceDE/>
              <w:autoSpaceDN/>
              <w:jc w:val="right"/>
              <w:rPr>
                <w:color w:val="000000"/>
                <w:sz w:val="24"/>
                <w:szCs w:val="24"/>
                <w:lang w:eastAsia="et-EE"/>
              </w:rPr>
            </w:pPr>
          </w:p>
        </w:tc>
        <w:tc>
          <w:tcPr>
            <w:tcW w:w="809" w:type="dxa"/>
            <w:tcBorders>
              <w:top w:val="nil"/>
              <w:left w:val="single" w:sz="4" w:space="0" w:color="auto"/>
              <w:bottom w:val="single" w:sz="4" w:space="0" w:color="auto"/>
              <w:right w:val="single" w:sz="4" w:space="0" w:color="auto"/>
            </w:tcBorders>
            <w:noWrap/>
            <w:vAlign w:val="bottom"/>
            <w:hideMark/>
          </w:tcPr>
          <w:p w14:paraId="37DA3F44" w14:textId="359C3375" w:rsidR="00110F5E" w:rsidRPr="000305AA" w:rsidRDefault="00110F5E" w:rsidP="00110F5E">
            <w:pPr>
              <w:widowControl/>
              <w:autoSpaceDE/>
              <w:autoSpaceDN/>
              <w:jc w:val="right"/>
              <w:rPr>
                <w:color w:val="000000"/>
                <w:sz w:val="24"/>
                <w:szCs w:val="24"/>
                <w:lang w:eastAsia="et-EE"/>
              </w:rPr>
            </w:pPr>
            <w:r w:rsidRPr="000305AA">
              <w:rPr>
                <w:sz w:val="24"/>
                <w:szCs w:val="24"/>
                <w:lang w:eastAsia="et-EE"/>
              </w:rPr>
              <w:t>21</w:t>
            </w:r>
            <w:r>
              <w:rPr>
                <w:sz w:val="24"/>
                <w:szCs w:val="24"/>
                <w:lang w:eastAsia="et-EE"/>
              </w:rPr>
              <w:t>49</w:t>
            </w:r>
          </w:p>
        </w:tc>
        <w:tc>
          <w:tcPr>
            <w:tcW w:w="1276" w:type="dxa"/>
            <w:tcBorders>
              <w:top w:val="nil"/>
              <w:left w:val="nil"/>
              <w:bottom w:val="single" w:sz="4" w:space="0" w:color="auto"/>
              <w:right w:val="single" w:sz="4" w:space="0" w:color="auto"/>
            </w:tcBorders>
            <w:noWrap/>
            <w:vAlign w:val="bottom"/>
            <w:hideMark/>
          </w:tcPr>
          <w:p w14:paraId="4AB9E7EC" w14:textId="208D53BA" w:rsidR="00110F5E" w:rsidRPr="000305AA" w:rsidRDefault="00110F5E" w:rsidP="00110F5E">
            <w:pPr>
              <w:widowControl/>
              <w:autoSpaceDE/>
              <w:autoSpaceDN/>
              <w:jc w:val="right"/>
              <w:rPr>
                <w:sz w:val="24"/>
                <w:szCs w:val="24"/>
                <w:lang w:eastAsia="et-EE"/>
              </w:rPr>
            </w:pPr>
            <w:r w:rsidRPr="000305AA">
              <w:rPr>
                <w:sz w:val="24"/>
                <w:szCs w:val="24"/>
                <w:lang w:eastAsia="et-EE"/>
              </w:rPr>
              <w:t>21</w:t>
            </w:r>
            <w:r w:rsidR="006F21E7">
              <w:rPr>
                <w:sz w:val="24"/>
                <w:szCs w:val="24"/>
                <w:lang w:eastAsia="et-EE"/>
              </w:rPr>
              <w:t>23</w:t>
            </w:r>
          </w:p>
        </w:tc>
      </w:tr>
      <w:tr w:rsidR="00110F5E" w:rsidRPr="000305AA" w14:paraId="79C772C5" w14:textId="77777777" w:rsidTr="00AD6DA6">
        <w:trPr>
          <w:trHeight w:val="280"/>
        </w:trPr>
        <w:tc>
          <w:tcPr>
            <w:tcW w:w="1620" w:type="dxa"/>
            <w:tcBorders>
              <w:top w:val="nil"/>
              <w:left w:val="single" w:sz="4" w:space="0" w:color="auto"/>
              <w:bottom w:val="single" w:sz="4" w:space="0" w:color="auto"/>
              <w:right w:val="single" w:sz="4" w:space="0" w:color="auto"/>
            </w:tcBorders>
            <w:noWrap/>
            <w:vAlign w:val="bottom"/>
            <w:hideMark/>
          </w:tcPr>
          <w:p w14:paraId="6943A835" w14:textId="77777777" w:rsidR="00110F5E" w:rsidRPr="000305AA" w:rsidRDefault="00110F5E" w:rsidP="00110F5E">
            <w:pPr>
              <w:widowControl/>
              <w:autoSpaceDE/>
              <w:autoSpaceDN/>
              <w:rPr>
                <w:color w:val="000000"/>
                <w:sz w:val="24"/>
                <w:szCs w:val="24"/>
                <w:lang w:eastAsia="et-EE"/>
              </w:rPr>
            </w:pPr>
            <w:r w:rsidRPr="000305AA">
              <w:rPr>
                <w:color w:val="000000"/>
                <w:sz w:val="24"/>
                <w:szCs w:val="24"/>
                <w:lang w:eastAsia="et-EE"/>
              </w:rPr>
              <w:t>HÄRMA</w:t>
            </w:r>
          </w:p>
        </w:tc>
        <w:tc>
          <w:tcPr>
            <w:tcW w:w="688" w:type="dxa"/>
            <w:tcBorders>
              <w:top w:val="nil"/>
              <w:left w:val="nil"/>
              <w:bottom w:val="single" w:sz="4" w:space="0" w:color="auto"/>
              <w:right w:val="single" w:sz="4" w:space="0" w:color="auto"/>
            </w:tcBorders>
            <w:noWrap/>
            <w:vAlign w:val="bottom"/>
            <w:hideMark/>
          </w:tcPr>
          <w:p w14:paraId="6398F81B" w14:textId="3951C050" w:rsidR="00110F5E" w:rsidRPr="000305AA" w:rsidRDefault="00110F5E" w:rsidP="00110F5E">
            <w:pPr>
              <w:widowControl/>
              <w:autoSpaceDE/>
              <w:autoSpaceDN/>
              <w:jc w:val="right"/>
              <w:rPr>
                <w:color w:val="000000"/>
                <w:sz w:val="24"/>
                <w:szCs w:val="24"/>
                <w:lang w:eastAsia="et-EE"/>
              </w:rPr>
            </w:pPr>
            <w:r w:rsidRPr="000305AA">
              <w:rPr>
                <w:color w:val="000000"/>
                <w:sz w:val="24"/>
                <w:szCs w:val="24"/>
                <w:lang w:eastAsia="et-EE"/>
              </w:rPr>
              <w:t>123</w:t>
            </w:r>
          </w:p>
        </w:tc>
        <w:tc>
          <w:tcPr>
            <w:tcW w:w="764" w:type="dxa"/>
            <w:tcBorders>
              <w:top w:val="nil"/>
              <w:left w:val="nil"/>
              <w:bottom w:val="single" w:sz="4" w:space="0" w:color="auto"/>
              <w:right w:val="single" w:sz="4" w:space="0" w:color="auto"/>
            </w:tcBorders>
            <w:noWrap/>
            <w:vAlign w:val="bottom"/>
            <w:hideMark/>
          </w:tcPr>
          <w:p w14:paraId="7E731180" w14:textId="2B3F31FF" w:rsidR="00110F5E" w:rsidRPr="000305AA" w:rsidRDefault="00110F5E" w:rsidP="00110F5E">
            <w:pPr>
              <w:widowControl/>
              <w:autoSpaceDE/>
              <w:autoSpaceDN/>
              <w:jc w:val="right"/>
              <w:rPr>
                <w:color w:val="000000"/>
                <w:sz w:val="24"/>
                <w:szCs w:val="24"/>
                <w:lang w:eastAsia="et-EE"/>
              </w:rPr>
            </w:pPr>
            <w:r w:rsidRPr="000305AA">
              <w:rPr>
                <w:color w:val="000000"/>
                <w:sz w:val="24"/>
                <w:szCs w:val="24"/>
                <w:lang w:eastAsia="et-EE"/>
              </w:rPr>
              <w:t>118</w:t>
            </w:r>
          </w:p>
        </w:tc>
        <w:tc>
          <w:tcPr>
            <w:tcW w:w="934" w:type="dxa"/>
            <w:tcBorders>
              <w:top w:val="nil"/>
              <w:left w:val="nil"/>
              <w:bottom w:val="single" w:sz="4" w:space="0" w:color="auto"/>
              <w:right w:val="single" w:sz="4" w:space="0" w:color="auto"/>
            </w:tcBorders>
            <w:noWrap/>
            <w:vAlign w:val="bottom"/>
            <w:hideMark/>
          </w:tcPr>
          <w:p w14:paraId="1F7358B5" w14:textId="1F7FCAEA" w:rsidR="00110F5E" w:rsidRPr="000305AA" w:rsidRDefault="00110F5E" w:rsidP="00110F5E">
            <w:pPr>
              <w:widowControl/>
              <w:autoSpaceDE/>
              <w:autoSpaceDN/>
              <w:jc w:val="right"/>
              <w:rPr>
                <w:color w:val="000000"/>
                <w:sz w:val="24"/>
                <w:szCs w:val="24"/>
                <w:lang w:eastAsia="et-EE"/>
              </w:rPr>
            </w:pPr>
            <w:r w:rsidRPr="000305AA">
              <w:rPr>
                <w:color w:val="000000"/>
                <w:sz w:val="24"/>
                <w:szCs w:val="24"/>
                <w:lang w:eastAsia="et-EE"/>
              </w:rPr>
              <w:t>119</w:t>
            </w:r>
          </w:p>
        </w:tc>
        <w:tc>
          <w:tcPr>
            <w:tcW w:w="849" w:type="dxa"/>
            <w:tcBorders>
              <w:top w:val="nil"/>
              <w:left w:val="nil"/>
              <w:bottom w:val="single" w:sz="4" w:space="0" w:color="auto"/>
              <w:right w:val="single" w:sz="4" w:space="0" w:color="auto"/>
            </w:tcBorders>
            <w:noWrap/>
            <w:vAlign w:val="bottom"/>
            <w:hideMark/>
          </w:tcPr>
          <w:p w14:paraId="271EDF50" w14:textId="6A8F300F" w:rsidR="00110F5E" w:rsidRPr="000305AA" w:rsidRDefault="00110F5E" w:rsidP="00110F5E">
            <w:pPr>
              <w:widowControl/>
              <w:autoSpaceDE/>
              <w:autoSpaceDN/>
              <w:jc w:val="right"/>
              <w:rPr>
                <w:color w:val="000000"/>
                <w:sz w:val="24"/>
                <w:szCs w:val="24"/>
                <w:lang w:eastAsia="et-EE"/>
              </w:rPr>
            </w:pPr>
            <w:r w:rsidRPr="000305AA">
              <w:rPr>
                <w:color w:val="000000"/>
                <w:sz w:val="24"/>
                <w:szCs w:val="24"/>
                <w:lang w:eastAsia="et-EE"/>
              </w:rPr>
              <w:t>116</w:t>
            </w:r>
          </w:p>
        </w:tc>
        <w:tc>
          <w:tcPr>
            <w:tcW w:w="849" w:type="dxa"/>
            <w:tcBorders>
              <w:top w:val="nil"/>
              <w:left w:val="nil"/>
              <w:bottom w:val="single" w:sz="4" w:space="0" w:color="auto"/>
              <w:right w:val="single" w:sz="4" w:space="0" w:color="auto"/>
            </w:tcBorders>
            <w:noWrap/>
            <w:vAlign w:val="bottom"/>
            <w:hideMark/>
          </w:tcPr>
          <w:p w14:paraId="6669C572" w14:textId="479B93C7" w:rsidR="00110F5E" w:rsidRPr="000305AA" w:rsidRDefault="00110F5E" w:rsidP="00110F5E">
            <w:pPr>
              <w:widowControl/>
              <w:autoSpaceDE/>
              <w:autoSpaceDN/>
              <w:jc w:val="right"/>
              <w:rPr>
                <w:color w:val="000000"/>
                <w:sz w:val="24"/>
                <w:szCs w:val="24"/>
                <w:lang w:eastAsia="et-EE"/>
              </w:rPr>
            </w:pPr>
            <w:r w:rsidRPr="000305AA">
              <w:rPr>
                <w:color w:val="000000"/>
                <w:sz w:val="24"/>
                <w:szCs w:val="24"/>
                <w:lang w:eastAsia="et-EE"/>
              </w:rPr>
              <w:t>114</w:t>
            </w:r>
          </w:p>
        </w:tc>
        <w:tc>
          <w:tcPr>
            <w:tcW w:w="849" w:type="dxa"/>
            <w:tcBorders>
              <w:top w:val="nil"/>
              <w:left w:val="nil"/>
              <w:bottom w:val="single" w:sz="4" w:space="0" w:color="auto"/>
              <w:right w:val="single" w:sz="4" w:space="0" w:color="auto"/>
            </w:tcBorders>
            <w:noWrap/>
            <w:vAlign w:val="bottom"/>
            <w:hideMark/>
          </w:tcPr>
          <w:p w14:paraId="02C887E6" w14:textId="40B4293E" w:rsidR="00110F5E" w:rsidRPr="000305AA" w:rsidRDefault="00110F5E" w:rsidP="00110F5E">
            <w:pPr>
              <w:widowControl/>
              <w:autoSpaceDE/>
              <w:autoSpaceDN/>
              <w:jc w:val="right"/>
              <w:rPr>
                <w:color w:val="000000"/>
                <w:sz w:val="24"/>
                <w:szCs w:val="24"/>
                <w:lang w:eastAsia="et-EE"/>
              </w:rPr>
            </w:pPr>
            <w:r w:rsidRPr="000305AA">
              <w:rPr>
                <w:color w:val="000000"/>
                <w:sz w:val="24"/>
                <w:szCs w:val="24"/>
                <w:lang w:eastAsia="et-EE"/>
              </w:rPr>
              <w:t>11</w:t>
            </w:r>
            <w:r>
              <w:rPr>
                <w:color w:val="000000"/>
                <w:sz w:val="24"/>
                <w:szCs w:val="24"/>
                <w:lang w:eastAsia="et-EE"/>
              </w:rPr>
              <w:t>1</w:t>
            </w:r>
          </w:p>
        </w:tc>
        <w:tc>
          <w:tcPr>
            <w:tcW w:w="620" w:type="dxa"/>
            <w:tcBorders>
              <w:top w:val="nil"/>
              <w:left w:val="nil"/>
              <w:bottom w:val="single" w:sz="4" w:space="0" w:color="auto"/>
              <w:right w:val="nil"/>
            </w:tcBorders>
            <w:vAlign w:val="bottom"/>
          </w:tcPr>
          <w:p w14:paraId="3654FFEF" w14:textId="3E3EABAD" w:rsidR="00110F5E" w:rsidRPr="000305AA" w:rsidRDefault="00110F5E" w:rsidP="00730733">
            <w:pPr>
              <w:widowControl/>
              <w:autoSpaceDE/>
              <w:autoSpaceDN/>
              <w:jc w:val="right"/>
              <w:rPr>
                <w:color w:val="000000"/>
                <w:sz w:val="24"/>
                <w:szCs w:val="24"/>
                <w:lang w:eastAsia="et-EE"/>
              </w:rPr>
            </w:pPr>
            <w:r w:rsidRPr="000305AA">
              <w:rPr>
                <w:sz w:val="24"/>
                <w:szCs w:val="24"/>
                <w:lang w:eastAsia="et-EE"/>
              </w:rPr>
              <w:t>1</w:t>
            </w:r>
            <w:r>
              <w:rPr>
                <w:sz w:val="24"/>
                <w:szCs w:val="24"/>
                <w:lang w:eastAsia="et-EE"/>
              </w:rPr>
              <w:t>09</w:t>
            </w:r>
          </w:p>
        </w:tc>
        <w:tc>
          <w:tcPr>
            <w:tcW w:w="160" w:type="dxa"/>
            <w:tcBorders>
              <w:top w:val="nil"/>
              <w:left w:val="nil"/>
              <w:bottom w:val="single" w:sz="4" w:space="0" w:color="auto"/>
              <w:right w:val="nil"/>
            </w:tcBorders>
            <w:noWrap/>
            <w:vAlign w:val="bottom"/>
          </w:tcPr>
          <w:p w14:paraId="62124218" w14:textId="3E02212C" w:rsidR="00110F5E" w:rsidRPr="000305AA" w:rsidRDefault="00110F5E" w:rsidP="00110F5E">
            <w:pPr>
              <w:widowControl/>
              <w:autoSpaceDE/>
              <w:autoSpaceDN/>
              <w:jc w:val="right"/>
              <w:rPr>
                <w:color w:val="000000"/>
                <w:sz w:val="24"/>
                <w:szCs w:val="24"/>
                <w:lang w:eastAsia="et-EE"/>
              </w:rPr>
            </w:pPr>
          </w:p>
        </w:tc>
        <w:tc>
          <w:tcPr>
            <w:tcW w:w="809" w:type="dxa"/>
            <w:tcBorders>
              <w:top w:val="nil"/>
              <w:left w:val="single" w:sz="4" w:space="0" w:color="auto"/>
              <w:bottom w:val="single" w:sz="4" w:space="0" w:color="auto"/>
              <w:right w:val="single" w:sz="4" w:space="0" w:color="auto"/>
            </w:tcBorders>
            <w:noWrap/>
            <w:vAlign w:val="bottom"/>
            <w:hideMark/>
          </w:tcPr>
          <w:p w14:paraId="717E6DC2" w14:textId="6C8D9710" w:rsidR="00110F5E" w:rsidRPr="000305AA" w:rsidRDefault="00110F5E" w:rsidP="00110F5E">
            <w:pPr>
              <w:widowControl/>
              <w:autoSpaceDE/>
              <w:autoSpaceDN/>
              <w:jc w:val="right"/>
              <w:rPr>
                <w:color w:val="000000"/>
                <w:sz w:val="24"/>
                <w:szCs w:val="24"/>
                <w:lang w:eastAsia="et-EE"/>
              </w:rPr>
            </w:pPr>
            <w:r w:rsidRPr="000305AA">
              <w:rPr>
                <w:sz w:val="24"/>
                <w:szCs w:val="24"/>
                <w:lang w:eastAsia="et-EE"/>
              </w:rPr>
              <w:t>1</w:t>
            </w:r>
            <w:r>
              <w:rPr>
                <w:sz w:val="24"/>
                <w:szCs w:val="24"/>
                <w:lang w:eastAsia="et-EE"/>
              </w:rPr>
              <w:t>05</w:t>
            </w:r>
          </w:p>
        </w:tc>
        <w:tc>
          <w:tcPr>
            <w:tcW w:w="1276" w:type="dxa"/>
            <w:tcBorders>
              <w:top w:val="nil"/>
              <w:left w:val="nil"/>
              <w:bottom w:val="single" w:sz="4" w:space="0" w:color="auto"/>
              <w:right w:val="single" w:sz="4" w:space="0" w:color="auto"/>
            </w:tcBorders>
            <w:noWrap/>
            <w:vAlign w:val="bottom"/>
            <w:hideMark/>
          </w:tcPr>
          <w:p w14:paraId="1A45908F" w14:textId="665FD06E" w:rsidR="00110F5E" w:rsidRPr="000305AA" w:rsidRDefault="00110F5E" w:rsidP="00110F5E">
            <w:pPr>
              <w:widowControl/>
              <w:autoSpaceDE/>
              <w:autoSpaceDN/>
              <w:jc w:val="right"/>
              <w:rPr>
                <w:sz w:val="24"/>
                <w:szCs w:val="24"/>
                <w:lang w:eastAsia="et-EE"/>
              </w:rPr>
            </w:pPr>
            <w:r w:rsidRPr="000305AA">
              <w:rPr>
                <w:sz w:val="24"/>
                <w:szCs w:val="24"/>
                <w:lang w:eastAsia="et-EE"/>
              </w:rPr>
              <w:t>1</w:t>
            </w:r>
            <w:r>
              <w:rPr>
                <w:sz w:val="24"/>
                <w:szCs w:val="24"/>
                <w:lang w:eastAsia="et-EE"/>
              </w:rPr>
              <w:t>0</w:t>
            </w:r>
            <w:r w:rsidR="006F21E7">
              <w:rPr>
                <w:sz w:val="24"/>
                <w:szCs w:val="24"/>
                <w:lang w:eastAsia="et-EE"/>
              </w:rPr>
              <w:t>1</w:t>
            </w:r>
          </w:p>
        </w:tc>
      </w:tr>
      <w:tr w:rsidR="00110F5E" w:rsidRPr="000305AA" w14:paraId="5B607C7C" w14:textId="77777777" w:rsidTr="00AD6DA6">
        <w:trPr>
          <w:trHeight w:val="280"/>
        </w:trPr>
        <w:tc>
          <w:tcPr>
            <w:tcW w:w="1620" w:type="dxa"/>
            <w:tcBorders>
              <w:top w:val="nil"/>
              <w:left w:val="single" w:sz="4" w:space="0" w:color="auto"/>
              <w:bottom w:val="single" w:sz="4" w:space="0" w:color="auto"/>
              <w:right w:val="single" w:sz="4" w:space="0" w:color="auto"/>
            </w:tcBorders>
            <w:noWrap/>
            <w:vAlign w:val="bottom"/>
            <w:hideMark/>
          </w:tcPr>
          <w:p w14:paraId="738AF1F0" w14:textId="77777777" w:rsidR="00110F5E" w:rsidRPr="000305AA" w:rsidRDefault="00110F5E" w:rsidP="00110F5E">
            <w:pPr>
              <w:widowControl/>
              <w:autoSpaceDE/>
              <w:autoSpaceDN/>
              <w:rPr>
                <w:color w:val="000000"/>
                <w:sz w:val="24"/>
                <w:szCs w:val="24"/>
                <w:lang w:eastAsia="et-EE"/>
              </w:rPr>
            </w:pPr>
            <w:r w:rsidRPr="000305AA">
              <w:rPr>
                <w:color w:val="000000"/>
                <w:sz w:val="24"/>
                <w:szCs w:val="24"/>
                <w:lang w:eastAsia="et-EE"/>
              </w:rPr>
              <w:t>IGAVERE</w:t>
            </w:r>
          </w:p>
        </w:tc>
        <w:tc>
          <w:tcPr>
            <w:tcW w:w="688" w:type="dxa"/>
            <w:tcBorders>
              <w:top w:val="nil"/>
              <w:left w:val="nil"/>
              <w:bottom w:val="single" w:sz="4" w:space="0" w:color="auto"/>
              <w:right w:val="single" w:sz="4" w:space="0" w:color="auto"/>
            </w:tcBorders>
            <w:noWrap/>
            <w:vAlign w:val="bottom"/>
            <w:hideMark/>
          </w:tcPr>
          <w:p w14:paraId="3470867D" w14:textId="3B79552A" w:rsidR="00110F5E" w:rsidRPr="000305AA" w:rsidRDefault="00110F5E" w:rsidP="00110F5E">
            <w:pPr>
              <w:widowControl/>
              <w:autoSpaceDE/>
              <w:autoSpaceDN/>
              <w:jc w:val="right"/>
              <w:rPr>
                <w:color w:val="000000"/>
                <w:sz w:val="24"/>
                <w:szCs w:val="24"/>
                <w:lang w:eastAsia="et-EE"/>
              </w:rPr>
            </w:pPr>
            <w:r w:rsidRPr="000305AA">
              <w:rPr>
                <w:color w:val="000000"/>
                <w:sz w:val="24"/>
                <w:szCs w:val="24"/>
                <w:lang w:eastAsia="et-EE"/>
              </w:rPr>
              <w:t>153</w:t>
            </w:r>
          </w:p>
        </w:tc>
        <w:tc>
          <w:tcPr>
            <w:tcW w:w="764" w:type="dxa"/>
            <w:tcBorders>
              <w:top w:val="nil"/>
              <w:left w:val="nil"/>
              <w:bottom w:val="single" w:sz="4" w:space="0" w:color="auto"/>
              <w:right w:val="single" w:sz="4" w:space="0" w:color="auto"/>
            </w:tcBorders>
            <w:noWrap/>
            <w:vAlign w:val="bottom"/>
            <w:hideMark/>
          </w:tcPr>
          <w:p w14:paraId="5BE43E74" w14:textId="393E60DE" w:rsidR="00110F5E" w:rsidRPr="000305AA" w:rsidRDefault="00110F5E" w:rsidP="00110F5E">
            <w:pPr>
              <w:widowControl/>
              <w:autoSpaceDE/>
              <w:autoSpaceDN/>
              <w:jc w:val="right"/>
              <w:rPr>
                <w:color w:val="000000"/>
                <w:sz w:val="24"/>
                <w:szCs w:val="24"/>
                <w:lang w:eastAsia="et-EE"/>
              </w:rPr>
            </w:pPr>
            <w:r w:rsidRPr="000305AA">
              <w:rPr>
                <w:color w:val="000000"/>
                <w:sz w:val="24"/>
                <w:szCs w:val="24"/>
                <w:lang w:eastAsia="et-EE"/>
              </w:rPr>
              <w:t>165</w:t>
            </w:r>
          </w:p>
        </w:tc>
        <w:tc>
          <w:tcPr>
            <w:tcW w:w="934" w:type="dxa"/>
            <w:tcBorders>
              <w:top w:val="nil"/>
              <w:left w:val="nil"/>
              <w:bottom w:val="single" w:sz="4" w:space="0" w:color="auto"/>
              <w:right w:val="single" w:sz="4" w:space="0" w:color="auto"/>
            </w:tcBorders>
            <w:noWrap/>
            <w:vAlign w:val="bottom"/>
            <w:hideMark/>
          </w:tcPr>
          <w:p w14:paraId="5E3CC832" w14:textId="5BF5159F" w:rsidR="00110F5E" w:rsidRPr="000305AA" w:rsidRDefault="00110F5E" w:rsidP="00110F5E">
            <w:pPr>
              <w:widowControl/>
              <w:autoSpaceDE/>
              <w:autoSpaceDN/>
              <w:jc w:val="right"/>
              <w:rPr>
                <w:color w:val="000000"/>
                <w:sz w:val="24"/>
                <w:szCs w:val="24"/>
                <w:lang w:eastAsia="et-EE"/>
              </w:rPr>
            </w:pPr>
            <w:r w:rsidRPr="000305AA">
              <w:rPr>
                <w:color w:val="000000"/>
                <w:sz w:val="24"/>
                <w:szCs w:val="24"/>
                <w:lang w:eastAsia="et-EE"/>
              </w:rPr>
              <w:t>166</w:t>
            </w:r>
          </w:p>
        </w:tc>
        <w:tc>
          <w:tcPr>
            <w:tcW w:w="849" w:type="dxa"/>
            <w:tcBorders>
              <w:top w:val="nil"/>
              <w:left w:val="nil"/>
              <w:bottom w:val="single" w:sz="4" w:space="0" w:color="auto"/>
              <w:right w:val="single" w:sz="4" w:space="0" w:color="auto"/>
            </w:tcBorders>
            <w:noWrap/>
            <w:vAlign w:val="bottom"/>
            <w:hideMark/>
          </w:tcPr>
          <w:p w14:paraId="5CD9211F" w14:textId="60517498" w:rsidR="00110F5E" w:rsidRPr="000305AA" w:rsidRDefault="00110F5E" w:rsidP="00110F5E">
            <w:pPr>
              <w:widowControl/>
              <w:autoSpaceDE/>
              <w:autoSpaceDN/>
              <w:jc w:val="right"/>
              <w:rPr>
                <w:color w:val="000000"/>
                <w:sz w:val="24"/>
                <w:szCs w:val="24"/>
                <w:lang w:eastAsia="et-EE"/>
              </w:rPr>
            </w:pPr>
            <w:r w:rsidRPr="000305AA">
              <w:rPr>
                <w:color w:val="000000"/>
                <w:sz w:val="24"/>
                <w:szCs w:val="24"/>
                <w:lang w:eastAsia="et-EE"/>
              </w:rPr>
              <w:t>166</w:t>
            </w:r>
          </w:p>
        </w:tc>
        <w:tc>
          <w:tcPr>
            <w:tcW w:w="849" w:type="dxa"/>
            <w:tcBorders>
              <w:top w:val="nil"/>
              <w:left w:val="nil"/>
              <w:bottom w:val="single" w:sz="4" w:space="0" w:color="auto"/>
              <w:right w:val="single" w:sz="4" w:space="0" w:color="auto"/>
            </w:tcBorders>
            <w:noWrap/>
            <w:vAlign w:val="bottom"/>
            <w:hideMark/>
          </w:tcPr>
          <w:p w14:paraId="10D87EE0" w14:textId="130C76E7" w:rsidR="00110F5E" w:rsidRPr="000305AA" w:rsidRDefault="00110F5E" w:rsidP="00110F5E">
            <w:pPr>
              <w:widowControl/>
              <w:autoSpaceDE/>
              <w:autoSpaceDN/>
              <w:jc w:val="right"/>
              <w:rPr>
                <w:color w:val="000000"/>
                <w:sz w:val="24"/>
                <w:szCs w:val="24"/>
                <w:lang w:eastAsia="et-EE"/>
              </w:rPr>
            </w:pPr>
            <w:r w:rsidRPr="000305AA">
              <w:rPr>
                <w:color w:val="000000"/>
                <w:sz w:val="24"/>
                <w:szCs w:val="24"/>
                <w:lang w:eastAsia="et-EE"/>
              </w:rPr>
              <w:t>178</w:t>
            </w:r>
          </w:p>
        </w:tc>
        <w:tc>
          <w:tcPr>
            <w:tcW w:w="849" w:type="dxa"/>
            <w:tcBorders>
              <w:top w:val="nil"/>
              <w:left w:val="nil"/>
              <w:bottom w:val="single" w:sz="4" w:space="0" w:color="auto"/>
              <w:right w:val="single" w:sz="4" w:space="0" w:color="auto"/>
            </w:tcBorders>
            <w:noWrap/>
            <w:vAlign w:val="bottom"/>
            <w:hideMark/>
          </w:tcPr>
          <w:p w14:paraId="5C881E55" w14:textId="228782D7" w:rsidR="00110F5E" w:rsidRPr="000305AA" w:rsidRDefault="00110F5E" w:rsidP="00110F5E">
            <w:pPr>
              <w:widowControl/>
              <w:autoSpaceDE/>
              <w:autoSpaceDN/>
              <w:jc w:val="right"/>
              <w:rPr>
                <w:color w:val="000000"/>
                <w:sz w:val="24"/>
                <w:szCs w:val="24"/>
                <w:lang w:eastAsia="et-EE"/>
              </w:rPr>
            </w:pPr>
            <w:r w:rsidRPr="000305AA">
              <w:rPr>
                <w:color w:val="000000"/>
                <w:sz w:val="24"/>
                <w:szCs w:val="24"/>
                <w:lang w:eastAsia="et-EE"/>
              </w:rPr>
              <w:t>18</w:t>
            </w:r>
            <w:r>
              <w:rPr>
                <w:color w:val="000000"/>
                <w:sz w:val="24"/>
                <w:szCs w:val="24"/>
                <w:lang w:eastAsia="et-EE"/>
              </w:rPr>
              <w:t>5</w:t>
            </w:r>
          </w:p>
        </w:tc>
        <w:tc>
          <w:tcPr>
            <w:tcW w:w="620" w:type="dxa"/>
            <w:tcBorders>
              <w:top w:val="nil"/>
              <w:left w:val="nil"/>
              <w:bottom w:val="single" w:sz="4" w:space="0" w:color="auto"/>
              <w:right w:val="nil"/>
            </w:tcBorders>
            <w:vAlign w:val="bottom"/>
          </w:tcPr>
          <w:p w14:paraId="7AF780C4" w14:textId="6FB01E27" w:rsidR="00110F5E" w:rsidRPr="000305AA" w:rsidRDefault="00110F5E" w:rsidP="00730733">
            <w:pPr>
              <w:widowControl/>
              <w:autoSpaceDE/>
              <w:autoSpaceDN/>
              <w:jc w:val="right"/>
              <w:rPr>
                <w:color w:val="000000"/>
                <w:sz w:val="24"/>
                <w:szCs w:val="24"/>
                <w:lang w:eastAsia="et-EE"/>
              </w:rPr>
            </w:pPr>
            <w:r w:rsidRPr="000305AA">
              <w:rPr>
                <w:sz w:val="24"/>
                <w:szCs w:val="24"/>
                <w:lang w:eastAsia="et-EE"/>
              </w:rPr>
              <w:t>18</w:t>
            </w:r>
            <w:r>
              <w:rPr>
                <w:sz w:val="24"/>
                <w:szCs w:val="24"/>
                <w:lang w:eastAsia="et-EE"/>
              </w:rPr>
              <w:t>5</w:t>
            </w:r>
          </w:p>
        </w:tc>
        <w:tc>
          <w:tcPr>
            <w:tcW w:w="160" w:type="dxa"/>
            <w:tcBorders>
              <w:top w:val="nil"/>
              <w:left w:val="nil"/>
              <w:bottom w:val="single" w:sz="4" w:space="0" w:color="auto"/>
              <w:right w:val="nil"/>
            </w:tcBorders>
            <w:noWrap/>
            <w:vAlign w:val="bottom"/>
          </w:tcPr>
          <w:p w14:paraId="6D007D3D" w14:textId="72BF66BA" w:rsidR="00110F5E" w:rsidRPr="000305AA" w:rsidRDefault="00110F5E" w:rsidP="00110F5E">
            <w:pPr>
              <w:widowControl/>
              <w:autoSpaceDE/>
              <w:autoSpaceDN/>
              <w:jc w:val="right"/>
              <w:rPr>
                <w:color w:val="000000"/>
                <w:sz w:val="24"/>
                <w:szCs w:val="24"/>
                <w:lang w:eastAsia="et-EE"/>
              </w:rPr>
            </w:pPr>
          </w:p>
        </w:tc>
        <w:tc>
          <w:tcPr>
            <w:tcW w:w="809" w:type="dxa"/>
            <w:tcBorders>
              <w:top w:val="nil"/>
              <w:left w:val="single" w:sz="4" w:space="0" w:color="auto"/>
              <w:bottom w:val="single" w:sz="4" w:space="0" w:color="auto"/>
              <w:right w:val="single" w:sz="4" w:space="0" w:color="auto"/>
            </w:tcBorders>
            <w:noWrap/>
            <w:vAlign w:val="bottom"/>
            <w:hideMark/>
          </w:tcPr>
          <w:p w14:paraId="46D18F9C" w14:textId="2350C0B8" w:rsidR="00110F5E" w:rsidRPr="000305AA" w:rsidRDefault="00110F5E" w:rsidP="00110F5E">
            <w:pPr>
              <w:widowControl/>
              <w:autoSpaceDE/>
              <w:autoSpaceDN/>
              <w:jc w:val="right"/>
              <w:rPr>
                <w:color w:val="000000"/>
                <w:sz w:val="24"/>
                <w:szCs w:val="24"/>
                <w:lang w:eastAsia="et-EE"/>
              </w:rPr>
            </w:pPr>
            <w:r>
              <w:rPr>
                <w:sz w:val="24"/>
                <w:szCs w:val="24"/>
                <w:lang w:eastAsia="et-EE"/>
              </w:rPr>
              <w:t>229</w:t>
            </w:r>
          </w:p>
        </w:tc>
        <w:tc>
          <w:tcPr>
            <w:tcW w:w="1276" w:type="dxa"/>
            <w:tcBorders>
              <w:top w:val="nil"/>
              <w:left w:val="nil"/>
              <w:bottom w:val="single" w:sz="4" w:space="0" w:color="auto"/>
              <w:right w:val="single" w:sz="4" w:space="0" w:color="auto"/>
            </w:tcBorders>
            <w:noWrap/>
            <w:vAlign w:val="bottom"/>
            <w:hideMark/>
          </w:tcPr>
          <w:p w14:paraId="707F36A6" w14:textId="38FB3EA0" w:rsidR="00110F5E" w:rsidRPr="000305AA" w:rsidRDefault="00110F5E" w:rsidP="00110F5E">
            <w:pPr>
              <w:widowControl/>
              <w:autoSpaceDE/>
              <w:autoSpaceDN/>
              <w:jc w:val="right"/>
              <w:rPr>
                <w:sz w:val="24"/>
                <w:szCs w:val="24"/>
                <w:lang w:eastAsia="et-EE"/>
              </w:rPr>
            </w:pPr>
            <w:r>
              <w:rPr>
                <w:sz w:val="24"/>
                <w:szCs w:val="24"/>
                <w:lang w:eastAsia="et-EE"/>
              </w:rPr>
              <w:t>2</w:t>
            </w:r>
            <w:r w:rsidR="006F21E7">
              <w:rPr>
                <w:sz w:val="24"/>
                <w:szCs w:val="24"/>
                <w:lang w:eastAsia="et-EE"/>
              </w:rPr>
              <w:t>46</w:t>
            </w:r>
          </w:p>
        </w:tc>
      </w:tr>
      <w:tr w:rsidR="00110F5E" w:rsidRPr="000305AA" w14:paraId="4CF12E72" w14:textId="77777777" w:rsidTr="00AD6DA6">
        <w:trPr>
          <w:trHeight w:val="280"/>
        </w:trPr>
        <w:tc>
          <w:tcPr>
            <w:tcW w:w="1620" w:type="dxa"/>
            <w:tcBorders>
              <w:top w:val="nil"/>
              <w:left w:val="single" w:sz="4" w:space="0" w:color="auto"/>
              <w:bottom w:val="single" w:sz="4" w:space="0" w:color="auto"/>
              <w:right w:val="single" w:sz="4" w:space="0" w:color="auto"/>
            </w:tcBorders>
            <w:noWrap/>
            <w:vAlign w:val="bottom"/>
            <w:hideMark/>
          </w:tcPr>
          <w:p w14:paraId="1F947664" w14:textId="77777777" w:rsidR="00110F5E" w:rsidRPr="000305AA" w:rsidRDefault="00110F5E" w:rsidP="00110F5E">
            <w:pPr>
              <w:widowControl/>
              <w:autoSpaceDE/>
              <w:autoSpaceDN/>
              <w:rPr>
                <w:color w:val="000000"/>
                <w:sz w:val="24"/>
                <w:szCs w:val="24"/>
                <w:lang w:eastAsia="et-EE"/>
              </w:rPr>
            </w:pPr>
            <w:r w:rsidRPr="000305AA">
              <w:rPr>
                <w:color w:val="000000"/>
                <w:sz w:val="24"/>
                <w:szCs w:val="24"/>
                <w:lang w:eastAsia="et-EE"/>
              </w:rPr>
              <w:t>JÄRSI</w:t>
            </w:r>
          </w:p>
        </w:tc>
        <w:tc>
          <w:tcPr>
            <w:tcW w:w="688" w:type="dxa"/>
            <w:tcBorders>
              <w:top w:val="nil"/>
              <w:left w:val="nil"/>
              <w:bottom w:val="single" w:sz="4" w:space="0" w:color="auto"/>
              <w:right w:val="single" w:sz="4" w:space="0" w:color="auto"/>
            </w:tcBorders>
            <w:noWrap/>
            <w:vAlign w:val="bottom"/>
            <w:hideMark/>
          </w:tcPr>
          <w:p w14:paraId="1D8EAFE6" w14:textId="78B8C810" w:rsidR="00110F5E" w:rsidRPr="000305AA" w:rsidRDefault="00110F5E" w:rsidP="00110F5E">
            <w:pPr>
              <w:widowControl/>
              <w:autoSpaceDE/>
              <w:autoSpaceDN/>
              <w:jc w:val="right"/>
              <w:rPr>
                <w:color w:val="000000"/>
                <w:sz w:val="24"/>
                <w:szCs w:val="24"/>
                <w:lang w:eastAsia="et-EE"/>
              </w:rPr>
            </w:pPr>
            <w:r w:rsidRPr="000305AA">
              <w:rPr>
                <w:color w:val="000000"/>
                <w:sz w:val="24"/>
                <w:szCs w:val="24"/>
                <w:lang w:eastAsia="et-EE"/>
              </w:rPr>
              <w:t>229</w:t>
            </w:r>
          </w:p>
        </w:tc>
        <w:tc>
          <w:tcPr>
            <w:tcW w:w="764" w:type="dxa"/>
            <w:tcBorders>
              <w:top w:val="nil"/>
              <w:left w:val="nil"/>
              <w:bottom w:val="single" w:sz="4" w:space="0" w:color="auto"/>
              <w:right w:val="single" w:sz="4" w:space="0" w:color="auto"/>
            </w:tcBorders>
            <w:noWrap/>
            <w:vAlign w:val="bottom"/>
            <w:hideMark/>
          </w:tcPr>
          <w:p w14:paraId="05FECEAB" w14:textId="710B8024" w:rsidR="00110F5E" w:rsidRPr="000305AA" w:rsidRDefault="00110F5E" w:rsidP="00110F5E">
            <w:pPr>
              <w:widowControl/>
              <w:autoSpaceDE/>
              <w:autoSpaceDN/>
              <w:jc w:val="right"/>
              <w:rPr>
                <w:color w:val="000000"/>
                <w:sz w:val="24"/>
                <w:szCs w:val="24"/>
                <w:lang w:eastAsia="et-EE"/>
              </w:rPr>
            </w:pPr>
            <w:r w:rsidRPr="000305AA">
              <w:rPr>
                <w:color w:val="000000"/>
                <w:sz w:val="24"/>
                <w:szCs w:val="24"/>
                <w:lang w:eastAsia="et-EE"/>
              </w:rPr>
              <w:t>223</w:t>
            </w:r>
          </w:p>
        </w:tc>
        <w:tc>
          <w:tcPr>
            <w:tcW w:w="934" w:type="dxa"/>
            <w:tcBorders>
              <w:top w:val="nil"/>
              <w:left w:val="nil"/>
              <w:bottom w:val="single" w:sz="4" w:space="0" w:color="auto"/>
              <w:right w:val="single" w:sz="4" w:space="0" w:color="auto"/>
            </w:tcBorders>
            <w:noWrap/>
            <w:vAlign w:val="bottom"/>
            <w:hideMark/>
          </w:tcPr>
          <w:p w14:paraId="1B4B2DDF" w14:textId="3C54AA9A" w:rsidR="00110F5E" w:rsidRPr="000305AA" w:rsidRDefault="00110F5E" w:rsidP="00110F5E">
            <w:pPr>
              <w:widowControl/>
              <w:autoSpaceDE/>
              <w:autoSpaceDN/>
              <w:jc w:val="right"/>
              <w:rPr>
                <w:color w:val="000000"/>
                <w:sz w:val="24"/>
                <w:szCs w:val="24"/>
                <w:lang w:eastAsia="et-EE"/>
              </w:rPr>
            </w:pPr>
            <w:r w:rsidRPr="000305AA">
              <w:rPr>
                <w:color w:val="000000"/>
                <w:sz w:val="24"/>
                <w:szCs w:val="24"/>
                <w:lang w:eastAsia="et-EE"/>
              </w:rPr>
              <w:t>217</w:t>
            </w:r>
          </w:p>
        </w:tc>
        <w:tc>
          <w:tcPr>
            <w:tcW w:w="849" w:type="dxa"/>
            <w:tcBorders>
              <w:top w:val="nil"/>
              <w:left w:val="nil"/>
              <w:bottom w:val="single" w:sz="4" w:space="0" w:color="auto"/>
              <w:right w:val="single" w:sz="4" w:space="0" w:color="auto"/>
            </w:tcBorders>
            <w:noWrap/>
            <w:vAlign w:val="bottom"/>
            <w:hideMark/>
          </w:tcPr>
          <w:p w14:paraId="2E2B7CE2" w14:textId="10F7312F" w:rsidR="00110F5E" w:rsidRPr="000305AA" w:rsidRDefault="00110F5E" w:rsidP="00110F5E">
            <w:pPr>
              <w:widowControl/>
              <w:autoSpaceDE/>
              <w:autoSpaceDN/>
              <w:jc w:val="right"/>
              <w:rPr>
                <w:color w:val="000000"/>
                <w:sz w:val="24"/>
                <w:szCs w:val="24"/>
                <w:lang w:eastAsia="et-EE"/>
              </w:rPr>
            </w:pPr>
            <w:r w:rsidRPr="000305AA">
              <w:rPr>
                <w:color w:val="000000"/>
                <w:sz w:val="24"/>
                <w:szCs w:val="24"/>
                <w:lang w:eastAsia="et-EE"/>
              </w:rPr>
              <w:t>222</w:t>
            </w:r>
          </w:p>
        </w:tc>
        <w:tc>
          <w:tcPr>
            <w:tcW w:w="849" w:type="dxa"/>
            <w:tcBorders>
              <w:top w:val="nil"/>
              <w:left w:val="nil"/>
              <w:bottom w:val="single" w:sz="4" w:space="0" w:color="auto"/>
              <w:right w:val="single" w:sz="4" w:space="0" w:color="auto"/>
            </w:tcBorders>
            <w:noWrap/>
            <w:vAlign w:val="bottom"/>
            <w:hideMark/>
          </w:tcPr>
          <w:p w14:paraId="5562BEC5" w14:textId="34E27439" w:rsidR="00110F5E" w:rsidRPr="000305AA" w:rsidRDefault="00110F5E" w:rsidP="00110F5E">
            <w:pPr>
              <w:widowControl/>
              <w:autoSpaceDE/>
              <w:autoSpaceDN/>
              <w:jc w:val="right"/>
              <w:rPr>
                <w:color w:val="000000"/>
                <w:sz w:val="24"/>
                <w:szCs w:val="24"/>
                <w:lang w:eastAsia="et-EE"/>
              </w:rPr>
            </w:pPr>
            <w:r w:rsidRPr="000305AA">
              <w:rPr>
                <w:color w:val="000000"/>
                <w:sz w:val="24"/>
                <w:szCs w:val="24"/>
                <w:lang w:eastAsia="et-EE"/>
              </w:rPr>
              <w:t>235</w:t>
            </w:r>
          </w:p>
        </w:tc>
        <w:tc>
          <w:tcPr>
            <w:tcW w:w="849" w:type="dxa"/>
            <w:tcBorders>
              <w:top w:val="nil"/>
              <w:left w:val="nil"/>
              <w:bottom w:val="single" w:sz="4" w:space="0" w:color="auto"/>
              <w:right w:val="single" w:sz="4" w:space="0" w:color="auto"/>
            </w:tcBorders>
            <w:noWrap/>
            <w:vAlign w:val="bottom"/>
            <w:hideMark/>
          </w:tcPr>
          <w:p w14:paraId="483D6F25" w14:textId="4A98D818" w:rsidR="00110F5E" w:rsidRPr="000305AA" w:rsidRDefault="00110F5E" w:rsidP="00110F5E">
            <w:pPr>
              <w:widowControl/>
              <w:autoSpaceDE/>
              <w:autoSpaceDN/>
              <w:jc w:val="right"/>
              <w:rPr>
                <w:color w:val="000000"/>
                <w:sz w:val="24"/>
                <w:szCs w:val="24"/>
                <w:lang w:eastAsia="et-EE"/>
              </w:rPr>
            </w:pPr>
            <w:r w:rsidRPr="000305AA">
              <w:rPr>
                <w:color w:val="000000"/>
                <w:sz w:val="24"/>
                <w:szCs w:val="24"/>
                <w:lang w:eastAsia="et-EE"/>
              </w:rPr>
              <w:t>2</w:t>
            </w:r>
            <w:r>
              <w:rPr>
                <w:color w:val="000000"/>
                <w:sz w:val="24"/>
                <w:szCs w:val="24"/>
                <w:lang w:eastAsia="et-EE"/>
              </w:rPr>
              <w:t>38</w:t>
            </w:r>
          </w:p>
        </w:tc>
        <w:tc>
          <w:tcPr>
            <w:tcW w:w="620" w:type="dxa"/>
            <w:tcBorders>
              <w:top w:val="nil"/>
              <w:left w:val="nil"/>
              <w:bottom w:val="single" w:sz="4" w:space="0" w:color="auto"/>
              <w:right w:val="nil"/>
            </w:tcBorders>
            <w:vAlign w:val="bottom"/>
          </w:tcPr>
          <w:p w14:paraId="0C8355EB" w14:textId="55B07CD9" w:rsidR="00110F5E" w:rsidRPr="000305AA" w:rsidRDefault="00110F5E" w:rsidP="00730733">
            <w:pPr>
              <w:widowControl/>
              <w:autoSpaceDE/>
              <w:autoSpaceDN/>
              <w:jc w:val="right"/>
              <w:rPr>
                <w:color w:val="000000"/>
                <w:sz w:val="24"/>
                <w:szCs w:val="24"/>
                <w:lang w:eastAsia="et-EE"/>
              </w:rPr>
            </w:pPr>
            <w:r w:rsidRPr="000305AA">
              <w:rPr>
                <w:sz w:val="24"/>
                <w:szCs w:val="24"/>
                <w:lang w:eastAsia="et-EE"/>
              </w:rPr>
              <w:t>2</w:t>
            </w:r>
            <w:r>
              <w:rPr>
                <w:sz w:val="24"/>
                <w:szCs w:val="24"/>
                <w:lang w:eastAsia="et-EE"/>
              </w:rPr>
              <w:t>40</w:t>
            </w:r>
          </w:p>
        </w:tc>
        <w:tc>
          <w:tcPr>
            <w:tcW w:w="160" w:type="dxa"/>
            <w:tcBorders>
              <w:top w:val="nil"/>
              <w:left w:val="nil"/>
              <w:bottom w:val="single" w:sz="4" w:space="0" w:color="auto"/>
              <w:right w:val="nil"/>
            </w:tcBorders>
            <w:noWrap/>
            <w:vAlign w:val="bottom"/>
          </w:tcPr>
          <w:p w14:paraId="77DDC7A3" w14:textId="33D4F44B" w:rsidR="00110F5E" w:rsidRPr="000305AA" w:rsidRDefault="00110F5E" w:rsidP="00110F5E">
            <w:pPr>
              <w:widowControl/>
              <w:autoSpaceDE/>
              <w:autoSpaceDN/>
              <w:jc w:val="right"/>
              <w:rPr>
                <w:color w:val="000000"/>
                <w:sz w:val="24"/>
                <w:szCs w:val="24"/>
                <w:lang w:eastAsia="et-EE"/>
              </w:rPr>
            </w:pPr>
          </w:p>
        </w:tc>
        <w:tc>
          <w:tcPr>
            <w:tcW w:w="809" w:type="dxa"/>
            <w:tcBorders>
              <w:top w:val="nil"/>
              <w:left w:val="single" w:sz="4" w:space="0" w:color="auto"/>
              <w:bottom w:val="single" w:sz="4" w:space="0" w:color="auto"/>
              <w:right w:val="single" w:sz="4" w:space="0" w:color="auto"/>
            </w:tcBorders>
            <w:noWrap/>
            <w:vAlign w:val="bottom"/>
            <w:hideMark/>
          </w:tcPr>
          <w:p w14:paraId="1240B952" w14:textId="0F083E24" w:rsidR="00110F5E" w:rsidRPr="000305AA" w:rsidRDefault="00110F5E" w:rsidP="00110F5E">
            <w:pPr>
              <w:widowControl/>
              <w:autoSpaceDE/>
              <w:autoSpaceDN/>
              <w:jc w:val="right"/>
              <w:rPr>
                <w:color w:val="000000"/>
                <w:sz w:val="24"/>
                <w:szCs w:val="24"/>
                <w:lang w:eastAsia="et-EE"/>
              </w:rPr>
            </w:pPr>
            <w:r w:rsidRPr="000305AA">
              <w:rPr>
                <w:sz w:val="24"/>
                <w:szCs w:val="24"/>
                <w:lang w:eastAsia="et-EE"/>
              </w:rPr>
              <w:t>2</w:t>
            </w:r>
            <w:r>
              <w:rPr>
                <w:sz w:val="24"/>
                <w:szCs w:val="24"/>
                <w:lang w:eastAsia="et-EE"/>
              </w:rPr>
              <w:t>56</w:t>
            </w:r>
          </w:p>
        </w:tc>
        <w:tc>
          <w:tcPr>
            <w:tcW w:w="1276" w:type="dxa"/>
            <w:tcBorders>
              <w:top w:val="nil"/>
              <w:left w:val="nil"/>
              <w:bottom w:val="single" w:sz="4" w:space="0" w:color="auto"/>
              <w:right w:val="single" w:sz="4" w:space="0" w:color="auto"/>
            </w:tcBorders>
            <w:noWrap/>
            <w:vAlign w:val="bottom"/>
            <w:hideMark/>
          </w:tcPr>
          <w:p w14:paraId="58123111" w14:textId="131B3966" w:rsidR="00110F5E" w:rsidRPr="000305AA" w:rsidRDefault="00110F5E" w:rsidP="00110F5E">
            <w:pPr>
              <w:widowControl/>
              <w:autoSpaceDE/>
              <w:autoSpaceDN/>
              <w:jc w:val="right"/>
              <w:rPr>
                <w:sz w:val="24"/>
                <w:szCs w:val="24"/>
                <w:lang w:eastAsia="et-EE"/>
              </w:rPr>
            </w:pPr>
            <w:r w:rsidRPr="000305AA">
              <w:rPr>
                <w:sz w:val="24"/>
                <w:szCs w:val="24"/>
                <w:lang w:eastAsia="et-EE"/>
              </w:rPr>
              <w:t>2</w:t>
            </w:r>
            <w:r w:rsidR="006F21E7">
              <w:rPr>
                <w:sz w:val="24"/>
                <w:szCs w:val="24"/>
                <w:lang w:eastAsia="et-EE"/>
              </w:rPr>
              <w:t>49</w:t>
            </w:r>
          </w:p>
        </w:tc>
      </w:tr>
      <w:tr w:rsidR="00110F5E" w:rsidRPr="000305AA" w14:paraId="61EC9E93" w14:textId="77777777" w:rsidTr="00AD6DA6">
        <w:trPr>
          <w:trHeight w:val="280"/>
        </w:trPr>
        <w:tc>
          <w:tcPr>
            <w:tcW w:w="1620" w:type="dxa"/>
            <w:tcBorders>
              <w:top w:val="nil"/>
              <w:left w:val="single" w:sz="4" w:space="0" w:color="auto"/>
              <w:bottom w:val="single" w:sz="4" w:space="0" w:color="auto"/>
              <w:right w:val="single" w:sz="4" w:space="0" w:color="auto"/>
            </w:tcBorders>
            <w:noWrap/>
            <w:vAlign w:val="bottom"/>
            <w:hideMark/>
          </w:tcPr>
          <w:p w14:paraId="5B8F9A03" w14:textId="77777777" w:rsidR="00110F5E" w:rsidRPr="000305AA" w:rsidRDefault="00110F5E" w:rsidP="00110F5E">
            <w:pPr>
              <w:widowControl/>
              <w:autoSpaceDE/>
              <w:autoSpaceDN/>
              <w:rPr>
                <w:color w:val="000000"/>
                <w:sz w:val="24"/>
                <w:szCs w:val="24"/>
                <w:lang w:eastAsia="et-EE"/>
              </w:rPr>
            </w:pPr>
            <w:r w:rsidRPr="000305AA">
              <w:rPr>
                <w:color w:val="000000"/>
                <w:sz w:val="24"/>
                <w:szCs w:val="24"/>
                <w:lang w:eastAsia="et-EE"/>
              </w:rPr>
              <w:t>KALESI</w:t>
            </w:r>
          </w:p>
        </w:tc>
        <w:tc>
          <w:tcPr>
            <w:tcW w:w="688" w:type="dxa"/>
            <w:tcBorders>
              <w:top w:val="nil"/>
              <w:left w:val="nil"/>
              <w:bottom w:val="single" w:sz="4" w:space="0" w:color="auto"/>
              <w:right w:val="single" w:sz="4" w:space="0" w:color="auto"/>
            </w:tcBorders>
            <w:noWrap/>
            <w:vAlign w:val="bottom"/>
            <w:hideMark/>
          </w:tcPr>
          <w:p w14:paraId="2F1453AF" w14:textId="23EE5391" w:rsidR="00110F5E" w:rsidRPr="000305AA" w:rsidRDefault="00110F5E" w:rsidP="00110F5E">
            <w:pPr>
              <w:widowControl/>
              <w:autoSpaceDE/>
              <w:autoSpaceDN/>
              <w:jc w:val="right"/>
              <w:rPr>
                <w:color w:val="000000"/>
                <w:sz w:val="24"/>
                <w:szCs w:val="24"/>
                <w:lang w:eastAsia="et-EE"/>
              </w:rPr>
            </w:pPr>
            <w:r w:rsidRPr="000305AA">
              <w:rPr>
                <w:color w:val="000000"/>
                <w:sz w:val="24"/>
                <w:szCs w:val="24"/>
                <w:lang w:eastAsia="et-EE"/>
              </w:rPr>
              <w:t>220</w:t>
            </w:r>
          </w:p>
        </w:tc>
        <w:tc>
          <w:tcPr>
            <w:tcW w:w="764" w:type="dxa"/>
            <w:tcBorders>
              <w:top w:val="nil"/>
              <w:left w:val="nil"/>
              <w:bottom w:val="single" w:sz="4" w:space="0" w:color="auto"/>
              <w:right w:val="single" w:sz="4" w:space="0" w:color="auto"/>
            </w:tcBorders>
            <w:noWrap/>
            <w:vAlign w:val="bottom"/>
            <w:hideMark/>
          </w:tcPr>
          <w:p w14:paraId="39DB3E4F" w14:textId="6A5D378F" w:rsidR="00110F5E" w:rsidRPr="000305AA" w:rsidRDefault="00110F5E" w:rsidP="00110F5E">
            <w:pPr>
              <w:widowControl/>
              <w:autoSpaceDE/>
              <w:autoSpaceDN/>
              <w:jc w:val="right"/>
              <w:rPr>
                <w:color w:val="000000"/>
                <w:sz w:val="24"/>
                <w:szCs w:val="24"/>
                <w:lang w:eastAsia="et-EE"/>
              </w:rPr>
            </w:pPr>
            <w:r w:rsidRPr="000305AA">
              <w:rPr>
                <w:color w:val="000000"/>
                <w:sz w:val="24"/>
                <w:szCs w:val="24"/>
                <w:lang w:eastAsia="et-EE"/>
              </w:rPr>
              <w:t>233</w:t>
            </w:r>
          </w:p>
        </w:tc>
        <w:tc>
          <w:tcPr>
            <w:tcW w:w="934" w:type="dxa"/>
            <w:tcBorders>
              <w:top w:val="nil"/>
              <w:left w:val="nil"/>
              <w:bottom w:val="single" w:sz="4" w:space="0" w:color="auto"/>
              <w:right w:val="single" w:sz="4" w:space="0" w:color="auto"/>
            </w:tcBorders>
            <w:noWrap/>
            <w:vAlign w:val="bottom"/>
            <w:hideMark/>
          </w:tcPr>
          <w:p w14:paraId="2AF23F75" w14:textId="03F6D176" w:rsidR="00110F5E" w:rsidRPr="000305AA" w:rsidRDefault="00110F5E" w:rsidP="00110F5E">
            <w:pPr>
              <w:widowControl/>
              <w:autoSpaceDE/>
              <w:autoSpaceDN/>
              <w:jc w:val="right"/>
              <w:rPr>
                <w:color w:val="000000"/>
                <w:sz w:val="24"/>
                <w:szCs w:val="24"/>
                <w:lang w:eastAsia="et-EE"/>
              </w:rPr>
            </w:pPr>
            <w:r w:rsidRPr="000305AA">
              <w:rPr>
                <w:color w:val="000000"/>
                <w:sz w:val="24"/>
                <w:szCs w:val="24"/>
                <w:lang w:eastAsia="et-EE"/>
              </w:rPr>
              <w:t>239</w:t>
            </w:r>
          </w:p>
        </w:tc>
        <w:tc>
          <w:tcPr>
            <w:tcW w:w="849" w:type="dxa"/>
            <w:tcBorders>
              <w:top w:val="nil"/>
              <w:left w:val="nil"/>
              <w:bottom w:val="single" w:sz="4" w:space="0" w:color="auto"/>
              <w:right w:val="single" w:sz="4" w:space="0" w:color="auto"/>
            </w:tcBorders>
            <w:noWrap/>
            <w:vAlign w:val="bottom"/>
            <w:hideMark/>
          </w:tcPr>
          <w:p w14:paraId="2A792E6B" w14:textId="3F48D775" w:rsidR="00110F5E" w:rsidRPr="000305AA" w:rsidRDefault="00110F5E" w:rsidP="00110F5E">
            <w:pPr>
              <w:widowControl/>
              <w:autoSpaceDE/>
              <w:autoSpaceDN/>
              <w:jc w:val="right"/>
              <w:rPr>
                <w:color w:val="000000"/>
                <w:sz w:val="24"/>
                <w:szCs w:val="24"/>
                <w:lang w:eastAsia="et-EE"/>
              </w:rPr>
            </w:pPr>
            <w:r w:rsidRPr="000305AA">
              <w:rPr>
                <w:color w:val="000000"/>
                <w:sz w:val="24"/>
                <w:szCs w:val="24"/>
                <w:lang w:eastAsia="et-EE"/>
              </w:rPr>
              <w:t>250</w:t>
            </w:r>
          </w:p>
        </w:tc>
        <w:tc>
          <w:tcPr>
            <w:tcW w:w="849" w:type="dxa"/>
            <w:tcBorders>
              <w:top w:val="nil"/>
              <w:left w:val="nil"/>
              <w:bottom w:val="single" w:sz="4" w:space="0" w:color="auto"/>
              <w:right w:val="single" w:sz="4" w:space="0" w:color="auto"/>
            </w:tcBorders>
            <w:noWrap/>
            <w:vAlign w:val="bottom"/>
            <w:hideMark/>
          </w:tcPr>
          <w:p w14:paraId="05F67A38" w14:textId="60B46E95" w:rsidR="00110F5E" w:rsidRPr="000305AA" w:rsidRDefault="00110F5E" w:rsidP="00110F5E">
            <w:pPr>
              <w:widowControl/>
              <w:autoSpaceDE/>
              <w:autoSpaceDN/>
              <w:jc w:val="right"/>
              <w:rPr>
                <w:color w:val="000000"/>
                <w:sz w:val="24"/>
                <w:szCs w:val="24"/>
                <w:lang w:eastAsia="et-EE"/>
              </w:rPr>
            </w:pPr>
            <w:r w:rsidRPr="000305AA">
              <w:rPr>
                <w:color w:val="000000"/>
                <w:sz w:val="24"/>
                <w:szCs w:val="24"/>
                <w:lang w:eastAsia="et-EE"/>
              </w:rPr>
              <w:t>244</w:t>
            </w:r>
          </w:p>
        </w:tc>
        <w:tc>
          <w:tcPr>
            <w:tcW w:w="849" w:type="dxa"/>
            <w:tcBorders>
              <w:top w:val="nil"/>
              <w:left w:val="nil"/>
              <w:bottom w:val="single" w:sz="4" w:space="0" w:color="auto"/>
              <w:right w:val="single" w:sz="4" w:space="0" w:color="auto"/>
            </w:tcBorders>
            <w:noWrap/>
            <w:vAlign w:val="bottom"/>
            <w:hideMark/>
          </w:tcPr>
          <w:p w14:paraId="5BBB646C" w14:textId="72DD3D7B" w:rsidR="00110F5E" w:rsidRPr="000305AA" w:rsidRDefault="00110F5E" w:rsidP="00110F5E">
            <w:pPr>
              <w:widowControl/>
              <w:autoSpaceDE/>
              <w:autoSpaceDN/>
              <w:jc w:val="right"/>
              <w:rPr>
                <w:color w:val="000000"/>
                <w:sz w:val="24"/>
                <w:szCs w:val="24"/>
                <w:lang w:eastAsia="et-EE"/>
              </w:rPr>
            </w:pPr>
            <w:r w:rsidRPr="000305AA">
              <w:rPr>
                <w:color w:val="000000"/>
                <w:sz w:val="24"/>
                <w:szCs w:val="24"/>
                <w:lang w:eastAsia="et-EE"/>
              </w:rPr>
              <w:t>25</w:t>
            </w:r>
            <w:r>
              <w:rPr>
                <w:color w:val="000000"/>
                <w:sz w:val="24"/>
                <w:szCs w:val="24"/>
                <w:lang w:eastAsia="et-EE"/>
              </w:rPr>
              <w:t>3</w:t>
            </w:r>
          </w:p>
        </w:tc>
        <w:tc>
          <w:tcPr>
            <w:tcW w:w="620" w:type="dxa"/>
            <w:tcBorders>
              <w:top w:val="nil"/>
              <w:left w:val="nil"/>
              <w:bottom w:val="single" w:sz="4" w:space="0" w:color="auto"/>
              <w:right w:val="nil"/>
            </w:tcBorders>
            <w:vAlign w:val="bottom"/>
          </w:tcPr>
          <w:p w14:paraId="271EBE03" w14:textId="4EC42DDF" w:rsidR="00110F5E" w:rsidRPr="000305AA" w:rsidRDefault="00110F5E" w:rsidP="00730733">
            <w:pPr>
              <w:widowControl/>
              <w:autoSpaceDE/>
              <w:autoSpaceDN/>
              <w:jc w:val="right"/>
              <w:rPr>
                <w:color w:val="000000"/>
                <w:sz w:val="24"/>
                <w:szCs w:val="24"/>
                <w:lang w:eastAsia="et-EE"/>
              </w:rPr>
            </w:pPr>
            <w:r w:rsidRPr="000305AA">
              <w:rPr>
                <w:sz w:val="24"/>
                <w:szCs w:val="24"/>
                <w:lang w:eastAsia="et-EE"/>
              </w:rPr>
              <w:t>250</w:t>
            </w:r>
          </w:p>
        </w:tc>
        <w:tc>
          <w:tcPr>
            <w:tcW w:w="160" w:type="dxa"/>
            <w:tcBorders>
              <w:top w:val="nil"/>
              <w:left w:val="nil"/>
              <w:bottom w:val="single" w:sz="4" w:space="0" w:color="auto"/>
              <w:right w:val="nil"/>
            </w:tcBorders>
            <w:noWrap/>
            <w:vAlign w:val="bottom"/>
          </w:tcPr>
          <w:p w14:paraId="3F087846" w14:textId="0BACAB81" w:rsidR="00110F5E" w:rsidRPr="000305AA" w:rsidRDefault="00110F5E" w:rsidP="00110F5E">
            <w:pPr>
              <w:widowControl/>
              <w:autoSpaceDE/>
              <w:autoSpaceDN/>
              <w:jc w:val="right"/>
              <w:rPr>
                <w:color w:val="000000"/>
                <w:sz w:val="24"/>
                <w:szCs w:val="24"/>
                <w:lang w:eastAsia="et-EE"/>
              </w:rPr>
            </w:pPr>
          </w:p>
        </w:tc>
        <w:tc>
          <w:tcPr>
            <w:tcW w:w="809" w:type="dxa"/>
            <w:tcBorders>
              <w:top w:val="nil"/>
              <w:left w:val="single" w:sz="4" w:space="0" w:color="auto"/>
              <w:bottom w:val="single" w:sz="4" w:space="0" w:color="auto"/>
              <w:right w:val="single" w:sz="4" w:space="0" w:color="auto"/>
            </w:tcBorders>
            <w:noWrap/>
            <w:vAlign w:val="bottom"/>
            <w:hideMark/>
          </w:tcPr>
          <w:p w14:paraId="42FAE4A1" w14:textId="45893F00" w:rsidR="00110F5E" w:rsidRPr="000305AA" w:rsidRDefault="00110F5E" w:rsidP="00110F5E">
            <w:pPr>
              <w:widowControl/>
              <w:autoSpaceDE/>
              <w:autoSpaceDN/>
              <w:jc w:val="right"/>
              <w:rPr>
                <w:color w:val="000000"/>
                <w:sz w:val="24"/>
                <w:szCs w:val="24"/>
                <w:lang w:eastAsia="et-EE"/>
              </w:rPr>
            </w:pPr>
            <w:r w:rsidRPr="000305AA">
              <w:rPr>
                <w:sz w:val="24"/>
                <w:szCs w:val="24"/>
                <w:lang w:eastAsia="et-EE"/>
              </w:rPr>
              <w:t>25</w:t>
            </w:r>
            <w:r>
              <w:rPr>
                <w:sz w:val="24"/>
                <w:szCs w:val="24"/>
                <w:lang w:eastAsia="et-EE"/>
              </w:rPr>
              <w:t>2</w:t>
            </w:r>
          </w:p>
        </w:tc>
        <w:tc>
          <w:tcPr>
            <w:tcW w:w="1276" w:type="dxa"/>
            <w:tcBorders>
              <w:top w:val="nil"/>
              <w:left w:val="nil"/>
              <w:bottom w:val="single" w:sz="4" w:space="0" w:color="auto"/>
              <w:right w:val="single" w:sz="4" w:space="0" w:color="auto"/>
            </w:tcBorders>
            <w:noWrap/>
            <w:vAlign w:val="bottom"/>
            <w:hideMark/>
          </w:tcPr>
          <w:p w14:paraId="2E21CE1B" w14:textId="3C5F1D9F" w:rsidR="00110F5E" w:rsidRPr="000305AA" w:rsidRDefault="00110F5E" w:rsidP="00110F5E">
            <w:pPr>
              <w:widowControl/>
              <w:autoSpaceDE/>
              <w:autoSpaceDN/>
              <w:jc w:val="right"/>
              <w:rPr>
                <w:sz w:val="24"/>
                <w:szCs w:val="24"/>
                <w:lang w:eastAsia="et-EE"/>
              </w:rPr>
            </w:pPr>
            <w:r w:rsidRPr="000305AA">
              <w:rPr>
                <w:sz w:val="24"/>
                <w:szCs w:val="24"/>
                <w:lang w:eastAsia="et-EE"/>
              </w:rPr>
              <w:t>25</w:t>
            </w:r>
            <w:r w:rsidR="006F21E7">
              <w:rPr>
                <w:sz w:val="24"/>
                <w:szCs w:val="24"/>
                <w:lang w:eastAsia="et-EE"/>
              </w:rPr>
              <w:t>3</w:t>
            </w:r>
          </w:p>
        </w:tc>
      </w:tr>
      <w:tr w:rsidR="00110F5E" w:rsidRPr="000305AA" w14:paraId="4A80A551" w14:textId="77777777" w:rsidTr="00AD6DA6">
        <w:trPr>
          <w:trHeight w:val="280"/>
        </w:trPr>
        <w:tc>
          <w:tcPr>
            <w:tcW w:w="1620" w:type="dxa"/>
            <w:tcBorders>
              <w:top w:val="nil"/>
              <w:left w:val="single" w:sz="4" w:space="0" w:color="auto"/>
              <w:bottom w:val="single" w:sz="4" w:space="0" w:color="auto"/>
              <w:right w:val="single" w:sz="4" w:space="0" w:color="auto"/>
            </w:tcBorders>
            <w:noWrap/>
            <w:vAlign w:val="bottom"/>
            <w:hideMark/>
          </w:tcPr>
          <w:p w14:paraId="4D8C5328" w14:textId="77777777" w:rsidR="00110F5E" w:rsidRPr="000305AA" w:rsidRDefault="00110F5E" w:rsidP="00110F5E">
            <w:pPr>
              <w:widowControl/>
              <w:autoSpaceDE/>
              <w:autoSpaceDN/>
              <w:rPr>
                <w:color w:val="000000"/>
                <w:sz w:val="24"/>
                <w:szCs w:val="24"/>
                <w:lang w:eastAsia="et-EE"/>
              </w:rPr>
            </w:pPr>
            <w:r w:rsidRPr="000305AA">
              <w:rPr>
                <w:color w:val="000000"/>
                <w:sz w:val="24"/>
                <w:szCs w:val="24"/>
                <w:lang w:eastAsia="et-EE"/>
              </w:rPr>
              <w:t>KIVILOO</w:t>
            </w:r>
          </w:p>
        </w:tc>
        <w:tc>
          <w:tcPr>
            <w:tcW w:w="688" w:type="dxa"/>
            <w:tcBorders>
              <w:top w:val="nil"/>
              <w:left w:val="nil"/>
              <w:bottom w:val="single" w:sz="4" w:space="0" w:color="auto"/>
              <w:right w:val="single" w:sz="4" w:space="0" w:color="auto"/>
            </w:tcBorders>
            <w:noWrap/>
            <w:vAlign w:val="bottom"/>
            <w:hideMark/>
          </w:tcPr>
          <w:p w14:paraId="1B5EF2A3" w14:textId="2BBE8EC7" w:rsidR="00110F5E" w:rsidRPr="000305AA" w:rsidRDefault="00110F5E" w:rsidP="00110F5E">
            <w:pPr>
              <w:widowControl/>
              <w:autoSpaceDE/>
              <w:autoSpaceDN/>
              <w:jc w:val="right"/>
              <w:rPr>
                <w:color w:val="000000"/>
                <w:sz w:val="24"/>
                <w:szCs w:val="24"/>
                <w:lang w:eastAsia="et-EE"/>
              </w:rPr>
            </w:pPr>
            <w:r w:rsidRPr="000305AA">
              <w:rPr>
                <w:color w:val="000000"/>
                <w:sz w:val="24"/>
                <w:szCs w:val="24"/>
                <w:lang w:eastAsia="et-EE"/>
              </w:rPr>
              <w:t>60</w:t>
            </w:r>
          </w:p>
        </w:tc>
        <w:tc>
          <w:tcPr>
            <w:tcW w:w="764" w:type="dxa"/>
            <w:tcBorders>
              <w:top w:val="nil"/>
              <w:left w:val="nil"/>
              <w:bottom w:val="single" w:sz="4" w:space="0" w:color="auto"/>
              <w:right w:val="single" w:sz="4" w:space="0" w:color="auto"/>
            </w:tcBorders>
            <w:noWrap/>
            <w:vAlign w:val="bottom"/>
            <w:hideMark/>
          </w:tcPr>
          <w:p w14:paraId="248F072C" w14:textId="7026F52D" w:rsidR="00110F5E" w:rsidRPr="000305AA" w:rsidRDefault="00110F5E" w:rsidP="00110F5E">
            <w:pPr>
              <w:widowControl/>
              <w:autoSpaceDE/>
              <w:autoSpaceDN/>
              <w:jc w:val="right"/>
              <w:rPr>
                <w:color w:val="000000"/>
                <w:sz w:val="24"/>
                <w:szCs w:val="24"/>
                <w:lang w:eastAsia="et-EE"/>
              </w:rPr>
            </w:pPr>
            <w:r w:rsidRPr="000305AA">
              <w:rPr>
                <w:color w:val="000000"/>
                <w:sz w:val="24"/>
                <w:szCs w:val="24"/>
                <w:lang w:eastAsia="et-EE"/>
              </w:rPr>
              <w:t>57</w:t>
            </w:r>
          </w:p>
        </w:tc>
        <w:tc>
          <w:tcPr>
            <w:tcW w:w="934" w:type="dxa"/>
            <w:tcBorders>
              <w:top w:val="nil"/>
              <w:left w:val="nil"/>
              <w:bottom w:val="single" w:sz="4" w:space="0" w:color="auto"/>
              <w:right w:val="single" w:sz="4" w:space="0" w:color="auto"/>
            </w:tcBorders>
            <w:noWrap/>
            <w:vAlign w:val="bottom"/>
            <w:hideMark/>
          </w:tcPr>
          <w:p w14:paraId="1E12E00E" w14:textId="3ADDDF1E" w:rsidR="00110F5E" w:rsidRPr="000305AA" w:rsidRDefault="00110F5E" w:rsidP="00110F5E">
            <w:pPr>
              <w:widowControl/>
              <w:autoSpaceDE/>
              <w:autoSpaceDN/>
              <w:jc w:val="right"/>
              <w:rPr>
                <w:color w:val="000000"/>
                <w:sz w:val="24"/>
                <w:szCs w:val="24"/>
                <w:lang w:eastAsia="et-EE"/>
              </w:rPr>
            </w:pPr>
            <w:r w:rsidRPr="000305AA">
              <w:rPr>
                <w:color w:val="000000"/>
                <w:sz w:val="24"/>
                <w:szCs w:val="24"/>
                <w:lang w:eastAsia="et-EE"/>
              </w:rPr>
              <w:t>56</w:t>
            </w:r>
          </w:p>
        </w:tc>
        <w:tc>
          <w:tcPr>
            <w:tcW w:w="849" w:type="dxa"/>
            <w:tcBorders>
              <w:top w:val="nil"/>
              <w:left w:val="nil"/>
              <w:bottom w:val="single" w:sz="4" w:space="0" w:color="auto"/>
              <w:right w:val="single" w:sz="4" w:space="0" w:color="auto"/>
            </w:tcBorders>
            <w:noWrap/>
            <w:vAlign w:val="bottom"/>
            <w:hideMark/>
          </w:tcPr>
          <w:p w14:paraId="552A2DFC" w14:textId="555C8481" w:rsidR="00110F5E" w:rsidRPr="000305AA" w:rsidRDefault="00110F5E" w:rsidP="00110F5E">
            <w:pPr>
              <w:widowControl/>
              <w:autoSpaceDE/>
              <w:autoSpaceDN/>
              <w:jc w:val="right"/>
              <w:rPr>
                <w:color w:val="000000"/>
                <w:sz w:val="24"/>
                <w:szCs w:val="24"/>
                <w:lang w:eastAsia="et-EE"/>
              </w:rPr>
            </w:pPr>
            <w:r w:rsidRPr="000305AA">
              <w:rPr>
                <w:color w:val="000000"/>
                <w:sz w:val="24"/>
                <w:szCs w:val="24"/>
                <w:lang w:eastAsia="et-EE"/>
              </w:rPr>
              <w:t>53</w:t>
            </w:r>
          </w:p>
        </w:tc>
        <w:tc>
          <w:tcPr>
            <w:tcW w:w="849" w:type="dxa"/>
            <w:tcBorders>
              <w:top w:val="nil"/>
              <w:left w:val="nil"/>
              <w:bottom w:val="single" w:sz="4" w:space="0" w:color="auto"/>
              <w:right w:val="single" w:sz="4" w:space="0" w:color="auto"/>
            </w:tcBorders>
            <w:noWrap/>
            <w:vAlign w:val="bottom"/>
            <w:hideMark/>
          </w:tcPr>
          <w:p w14:paraId="4E32FF87" w14:textId="64CCAFA9" w:rsidR="00110F5E" w:rsidRPr="000305AA" w:rsidRDefault="00110F5E" w:rsidP="00110F5E">
            <w:pPr>
              <w:widowControl/>
              <w:autoSpaceDE/>
              <w:autoSpaceDN/>
              <w:jc w:val="right"/>
              <w:rPr>
                <w:color w:val="000000"/>
                <w:sz w:val="24"/>
                <w:szCs w:val="24"/>
                <w:lang w:eastAsia="et-EE"/>
              </w:rPr>
            </w:pPr>
            <w:r w:rsidRPr="000305AA">
              <w:rPr>
                <w:color w:val="000000"/>
                <w:sz w:val="24"/>
                <w:szCs w:val="24"/>
                <w:lang w:eastAsia="et-EE"/>
              </w:rPr>
              <w:t>52</w:t>
            </w:r>
          </w:p>
        </w:tc>
        <w:tc>
          <w:tcPr>
            <w:tcW w:w="849" w:type="dxa"/>
            <w:tcBorders>
              <w:top w:val="nil"/>
              <w:left w:val="nil"/>
              <w:bottom w:val="single" w:sz="4" w:space="0" w:color="auto"/>
              <w:right w:val="single" w:sz="4" w:space="0" w:color="auto"/>
            </w:tcBorders>
            <w:noWrap/>
            <w:vAlign w:val="bottom"/>
            <w:hideMark/>
          </w:tcPr>
          <w:p w14:paraId="1581B5DD" w14:textId="26168EF5" w:rsidR="00110F5E" w:rsidRPr="000305AA" w:rsidRDefault="00110F5E" w:rsidP="00110F5E">
            <w:pPr>
              <w:widowControl/>
              <w:autoSpaceDE/>
              <w:autoSpaceDN/>
              <w:jc w:val="right"/>
              <w:rPr>
                <w:color w:val="000000"/>
                <w:sz w:val="24"/>
                <w:szCs w:val="24"/>
                <w:lang w:eastAsia="et-EE"/>
              </w:rPr>
            </w:pPr>
            <w:r w:rsidRPr="000305AA">
              <w:rPr>
                <w:color w:val="000000"/>
                <w:sz w:val="24"/>
                <w:szCs w:val="24"/>
                <w:lang w:eastAsia="et-EE"/>
              </w:rPr>
              <w:t>4</w:t>
            </w:r>
            <w:r>
              <w:rPr>
                <w:color w:val="000000"/>
                <w:sz w:val="24"/>
                <w:szCs w:val="24"/>
                <w:lang w:eastAsia="et-EE"/>
              </w:rPr>
              <w:t>4</w:t>
            </w:r>
          </w:p>
        </w:tc>
        <w:tc>
          <w:tcPr>
            <w:tcW w:w="620" w:type="dxa"/>
            <w:tcBorders>
              <w:top w:val="nil"/>
              <w:left w:val="nil"/>
              <w:bottom w:val="single" w:sz="4" w:space="0" w:color="auto"/>
              <w:right w:val="nil"/>
            </w:tcBorders>
            <w:vAlign w:val="bottom"/>
          </w:tcPr>
          <w:p w14:paraId="7112CC96" w14:textId="18185419" w:rsidR="00110F5E" w:rsidRPr="000305AA" w:rsidRDefault="00110F5E" w:rsidP="00730733">
            <w:pPr>
              <w:widowControl/>
              <w:autoSpaceDE/>
              <w:autoSpaceDN/>
              <w:jc w:val="right"/>
              <w:rPr>
                <w:color w:val="000000"/>
                <w:sz w:val="24"/>
                <w:szCs w:val="24"/>
                <w:lang w:eastAsia="et-EE"/>
              </w:rPr>
            </w:pPr>
            <w:r w:rsidRPr="000305AA">
              <w:rPr>
                <w:sz w:val="24"/>
                <w:szCs w:val="24"/>
                <w:lang w:eastAsia="et-EE"/>
              </w:rPr>
              <w:t>4</w:t>
            </w:r>
            <w:r>
              <w:rPr>
                <w:sz w:val="24"/>
                <w:szCs w:val="24"/>
                <w:lang w:eastAsia="et-EE"/>
              </w:rPr>
              <w:t>7</w:t>
            </w:r>
          </w:p>
        </w:tc>
        <w:tc>
          <w:tcPr>
            <w:tcW w:w="160" w:type="dxa"/>
            <w:tcBorders>
              <w:top w:val="nil"/>
              <w:left w:val="nil"/>
              <w:bottom w:val="single" w:sz="4" w:space="0" w:color="auto"/>
              <w:right w:val="nil"/>
            </w:tcBorders>
            <w:noWrap/>
            <w:vAlign w:val="bottom"/>
          </w:tcPr>
          <w:p w14:paraId="2C2A8E44" w14:textId="7A3C2790" w:rsidR="00110F5E" w:rsidRPr="000305AA" w:rsidRDefault="00110F5E" w:rsidP="00110F5E">
            <w:pPr>
              <w:widowControl/>
              <w:autoSpaceDE/>
              <w:autoSpaceDN/>
              <w:jc w:val="right"/>
              <w:rPr>
                <w:color w:val="000000"/>
                <w:sz w:val="24"/>
                <w:szCs w:val="24"/>
                <w:lang w:eastAsia="et-EE"/>
              </w:rPr>
            </w:pPr>
          </w:p>
        </w:tc>
        <w:tc>
          <w:tcPr>
            <w:tcW w:w="809" w:type="dxa"/>
            <w:tcBorders>
              <w:top w:val="nil"/>
              <w:left w:val="single" w:sz="4" w:space="0" w:color="auto"/>
              <w:bottom w:val="single" w:sz="4" w:space="0" w:color="auto"/>
              <w:right w:val="single" w:sz="4" w:space="0" w:color="auto"/>
            </w:tcBorders>
            <w:noWrap/>
            <w:vAlign w:val="bottom"/>
            <w:hideMark/>
          </w:tcPr>
          <w:p w14:paraId="77A09C45" w14:textId="4305E4C7" w:rsidR="00110F5E" w:rsidRPr="000305AA" w:rsidRDefault="00110F5E" w:rsidP="00110F5E">
            <w:pPr>
              <w:widowControl/>
              <w:autoSpaceDE/>
              <w:autoSpaceDN/>
              <w:jc w:val="right"/>
              <w:rPr>
                <w:color w:val="000000"/>
                <w:sz w:val="24"/>
                <w:szCs w:val="24"/>
                <w:lang w:eastAsia="et-EE"/>
              </w:rPr>
            </w:pPr>
            <w:r w:rsidRPr="000305AA">
              <w:rPr>
                <w:sz w:val="24"/>
                <w:szCs w:val="24"/>
                <w:lang w:eastAsia="et-EE"/>
              </w:rPr>
              <w:t>4</w:t>
            </w:r>
            <w:r>
              <w:rPr>
                <w:sz w:val="24"/>
                <w:szCs w:val="24"/>
                <w:lang w:eastAsia="et-EE"/>
              </w:rPr>
              <w:t>7</w:t>
            </w:r>
          </w:p>
        </w:tc>
        <w:tc>
          <w:tcPr>
            <w:tcW w:w="1276" w:type="dxa"/>
            <w:tcBorders>
              <w:top w:val="nil"/>
              <w:left w:val="nil"/>
              <w:bottom w:val="single" w:sz="4" w:space="0" w:color="auto"/>
              <w:right w:val="single" w:sz="4" w:space="0" w:color="auto"/>
            </w:tcBorders>
            <w:noWrap/>
            <w:vAlign w:val="bottom"/>
            <w:hideMark/>
          </w:tcPr>
          <w:p w14:paraId="6797ED8A" w14:textId="2AEDE71C" w:rsidR="00110F5E" w:rsidRPr="000305AA" w:rsidRDefault="00110F5E" w:rsidP="00110F5E">
            <w:pPr>
              <w:widowControl/>
              <w:autoSpaceDE/>
              <w:autoSpaceDN/>
              <w:jc w:val="right"/>
              <w:rPr>
                <w:sz w:val="24"/>
                <w:szCs w:val="24"/>
                <w:lang w:eastAsia="et-EE"/>
              </w:rPr>
            </w:pPr>
            <w:r w:rsidRPr="000305AA">
              <w:rPr>
                <w:sz w:val="24"/>
                <w:szCs w:val="24"/>
                <w:lang w:eastAsia="et-EE"/>
              </w:rPr>
              <w:t>4</w:t>
            </w:r>
            <w:r w:rsidR="006F21E7">
              <w:rPr>
                <w:sz w:val="24"/>
                <w:szCs w:val="24"/>
                <w:lang w:eastAsia="et-EE"/>
              </w:rPr>
              <w:t>6</w:t>
            </w:r>
          </w:p>
        </w:tc>
      </w:tr>
      <w:tr w:rsidR="00110F5E" w:rsidRPr="000305AA" w14:paraId="7349EEBD" w14:textId="77777777" w:rsidTr="00AD6DA6">
        <w:trPr>
          <w:trHeight w:val="280"/>
        </w:trPr>
        <w:tc>
          <w:tcPr>
            <w:tcW w:w="1620" w:type="dxa"/>
            <w:tcBorders>
              <w:top w:val="nil"/>
              <w:left w:val="single" w:sz="4" w:space="0" w:color="auto"/>
              <w:bottom w:val="single" w:sz="4" w:space="0" w:color="auto"/>
              <w:right w:val="single" w:sz="4" w:space="0" w:color="auto"/>
            </w:tcBorders>
            <w:noWrap/>
            <w:vAlign w:val="bottom"/>
            <w:hideMark/>
          </w:tcPr>
          <w:p w14:paraId="4452FAA1" w14:textId="77777777" w:rsidR="00110F5E" w:rsidRPr="000305AA" w:rsidRDefault="00110F5E" w:rsidP="00110F5E">
            <w:pPr>
              <w:widowControl/>
              <w:autoSpaceDE/>
              <w:autoSpaceDN/>
              <w:rPr>
                <w:color w:val="000000"/>
                <w:sz w:val="24"/>
                <w:szCs w:val="24"/>
                <w:lang w:eastAsia="et-EE"/>
              </w:rPr>
            </w:pPr>
            <w:r w:rsidRPr="000305AA">
              <w:rPr>
                <w:color w:val="000000"/>
                <w:sz w:val="24"/>
                <w:szCs w:val="24"/>
                <w:lang w:eastAsia="et-EE"/>
              </w:rPr>
              <w:t>KULLI</w:t>
            </w:r>
          </w:p>
        </w:tc>
        <w:tc>
          <w:tcPr>
            <w:tcW w:w="688" w:type="dxa"/>
            <w:tcBorders>
              <w:top w:val="nil"/>
              <w:left w:val="nil"/>
              <w:bottom w:val="single" w:sz="4" w:space="0" w:color="auto"/>
              <w:right w:val="single" w:sz="4" w:space="0" w:color="auto"/>
            </w:tcBorders>
            <w:noWrap/>
            <w:vAlign w:val="bottom"/>
            <w:hideMark/>
          </w:tcPr>
          <w:p w14:paraId="3E65C309" w14:textId="46B3995D" w:rsidR="00110F5E" w:rsidRPr="000305AA" w:rsidRDefault="00110F5E" w:rsidP="00110F5E">
            <w:pPr>
              <w:widowControl/>
              <w:autoSpaceDE/>
              <w:autoSpaceDN/>
              <w:jc w:val="right"/>
              <w:rPr>
                <w:color w:val="000000"/>
                <w:sz w:val="24"/>
                <w:szCs w:val="24"/>
                <w:lang w:eastAsia="et-EE"/>
              </w:rPr>
            </w:pPr>
            <w:r w:rsidRPr="000305AA">
              <w:rPr>
                <w:color w:val="000000"/>
                <w:sz w:val="24"/>
                <w:szCs w:val="24"/>
                <w:lang w:eastAsia="et-EE"/>
              </w:rPr>
              <w:t>136</w:t>
            </w:r>
          </w:p>
        </w:tc>
        <w:tc>
          <w:tcPr>
            <w:tcW w:w="764" w:type="dxa"/>
            <w:tcBorders>
              <w:top w:val="nil"/>
              <w:left w:val="nil"/>
              <w:bottom w:val="single" w:sz="4" w:space="0" w:color="auto"/>
              <w:right w:val="single" w:sz="4" w:space="0" w:color="auto"/>
            </w:tcBorders>
            <w:noWrap/>
            <w:vAlign w:val="bottom"/>
            <w:hideMark/>
          </w:tcPr>
          <w:p w14:paraId="60F81439" w14:textId="77AC676C" w:rsidR="00110F5E" w:rsidRPr="000305AA" w:rsidRDefault="00110F5E" w:rsidP="00110F5E">
            <w:pPr>
              <w:widowControl/>
              <w:autoSpaceDE/>
              <w:autoSpaceDN/>
              <w:jc w:val="right"/>
              <w:rPr>
                <w:color w:val="000000"/>
                <w:sz w:val="24"/>
                <w:szCs w:val="24"/>
                <w:lang w:eastAsia="et-EE"/>
              </w:rPr>
            </w:pPr>
            <w:r w:rsidRPr="000305AA">
              <w:rPr>
                <w:color w:val="000000"/>
                <w:sz w:val="24"/>
                <w:szCs w:val="24"/>
                <w:lang w:eastAsia="et-EE"/>
              </w:rPr>
              <w:t>140</w:t>
            </w:r>
          </w:p>
        </w:tc>
        <w:tc>
          <w:tcPr>
            <w:tcW w:w="934" w:type="dxa"/>
            <w:tcBorders>
              <w:top w:val="nil"/>
              <w:left w:val="nil"/>
              <w:bottom w:val="single" w:sz="4" w:space="0" w:color="auto"/>
              <w:right w:val="single" w:sz="4" w:space="0" w:color="auto"/>
            </w:tcBorders>
            <w:noWrap/>
            <w:vAlign w:val="bottom"/>
            <w:hideMark/>
          </w:tcPr>
          <w:p w14:paraId="282CB463" w14:textId="689427E5" w:rsidR="00110F5E" w:rsidRPr="000305AA" w:rsidRDefault="00110F5E" w:rsidP="00110F5E">
            <w:pPr>
              <w:widowControl/>
              <w:autoSpaceDE/>
              <w:autoSpaceDN/>
              <w:jc w:val="right"/>
              <w:rPr>
                <w:color w:val="000000"/>
                <w:sz w:val="24"/>
                <w:szCs w:val="24"/>
                <w:lang w:eastAsia="et-EE"/>
              </w:rPr>
            </w:pPr>
            <w:r w:rsidRPr="000305AA">
              <w:rPr>
                <w:color w:val="000000"/>
                <w:sz w:val="24"/>
                <w:szCs w:val="24"/>
                <w:lang w:eastAsia="et-EE"/>
              </w:rPr>
              <w:t>150</w:t>
            </w:r>
          </w:p>
        </w:tc>
        <w:tc>
          <w:tcPr>
            <w:tcW w:w="849" w:type="dxa"/>
            <w:tcBorders>
              <w:top w:val="nil"/>
              <w:left w:val="nil"/>
              <w:bottom w:val="single" w:sz="4" w:space="0" w:color="auto"/>
              <w:right w:val="single" w:sz="4" w:space="0" w:color="auto"/>
            </w:tcBorders>
            <w:noWrap/>
            <w:vAlign w:val="bottom"/>
            <w:hideMark/>
          </w:tcPr>
          <w:p w14:paraId="56110019" w14:textId="0E7BC5C5" w:rsidR="00110F5E" w:rsidRPr="000305AA" w:rsidRDefault="00110F5E" w:rsidP="00110F5E">
            <w:pPr>
              <w:widowControl/>
              <w:autoSpaceDE/>
              <w:autoSpaceDN/>
              <w:jc w:val="right"/>
              <w:rPr>
                <w:color w:val="000000"/>
                <w:sz w:val="24"/>
                <w:szCs w:val="24"/>
                <w:lang w:eastAsia="et-EE"/>
              </w:rPr>
            </w:pPr>
            <w:r w:rsidRPr="000305AA">
              <w:rPr>
                <w:color w:val="000000"/>
                <w:sz w:val="24"/>
                <w:szCs w:val="24"/>
                <w:lang w:eastAsia="et-EE"/>
              </w:rPr>
              <w:t>155</w:t>
            </w:r>
          </w:p>
        </w:tc>
        <w:tc>
          <w:tcPr>
            <w:tcW w:w="849" w:type="dxa"/>
            <w:tcBorders>
              <w:top w:val="nil"/>
              <w:left w:val="nil"/>
              <w:bottom w:val="single" w:sz="4" w:space="0" w:color="auto"/>
              <w:right w:val="single" w:sz="4" w:space="0" w:color="auto"/>
            </w:tcBorders>
            <w:noWrap/>
            <w:vAlign w:val="bottom"/>
            <w:hideMark/>
          </w:tcPr>
          <w:p w14:paraId="653D9985" w14:textId="77E6344F" w:rsidR="00110F5E" w:rsidRPr="000305AA" w:rsidRDefault="00110F5E" w:rsidP="00110F5E">
            <w:pPr>
              <w:widowControl/>
              <w:autoSpaceDE/>
              <w:autoSpaceDN/>
              <w:jc w:val="right"/>
              <w:rPr>
                <w:color w:val="000000"/>
                <w:sz w:val="24"/>
                <w:szCs w:val="24"/>
                <w:lang w:eastAsia="et-EE"/>
              </w:rPr>
            </w:pPr>
            <w:r w:rsidRPr="000305AA">
              <w:rPr>
                <w:color w:val="000000"/>
                <w:sz w:val="24"/>
                <w:szCs w:val="24"/>
                <w:lang w:eastAsia="et-EE"/>
              </w:rPr>
              <w:t>160</w:t>
            </w:r>
          </w:p>
        </w:tc>
        <w:tc>
          <w:tcPr>
            <w:tcW w:w="849" w:type="dxa"/>
            <w:tcBorders>
              <w:top w:val="nil"/>
              <w:left w:val="nil"/>
              <w:bottom w:val="single" w:sz="4" w:space="0" w:color="auto"/>
              <w:right w:val="single" w:sz="4" w:space="0" w:color="auto"/>
            </w:tcBorders>
            <w:noWrap/>
            <w:vAlign w:val="bottom"/>
            <w:hideMark/>
          </w:tcPr>
          <w:p w14:paraId="07376660" w14:textId="5764E649" w:rsidR="00110F5E" w:rsidRPr="000305AA" w:rsidRDefault="00110F5E" w:rsidP="00110F5E">
            <w:pPr>
              <w:widowControl/>
              <w:autoSpaceDE/>
              <w:autoSpaceDN/>
              <w:jc w:val="right"/>
              <w:rPr>
                <w:color w:val="000000"/>
                <w:sz w:val="24"/>
                <w:szCs w:val="24"/>
                <w:lang w:eastAsia="et-EE"/>
              </w:rPr>
            </w:pPr>
            <w:r w:rsidRPr="000305AA">
              <w:rPr>
                <w:color w:val="000000"/>
                <w:sz w:val="24"/>
                <w:szCs w:val="24"/>
                <w:lang w:eastAsia="et-EE"/>
              </w:rPr>
              <w:t>1</w:t>
            </w:r>
            <w:r>
              <w:rPr>
                <w:color w:val="000000"/>
                <w:sz w:val="24"/>
                <w:szCs w:val="24"/>
                <w:lang w:eastAsia="et-EE"/>
              </w:rPr>
              <w:t>94</w:t>
            </w:r>
          </w:p>
        </w:tc>
        <w:tc>
          <w:tcPr>
            <w:tcW w:w="620" w:type="dxa"/>
            <w:tcBorders>
              <w:top w:val="nil"/>
              <w:left w:val="nil"/>
              <w:bottom w:val="single" w:sz="4" w:space="0" w:color="auto"/>
              <w:right w:val="nil"/>
            </w:tcBorders>
            <w:vAlign w:val="bottom"/>
          </w:tcPr>
          <w:p w14:paraId="0DF99741" w14:textId="6D062A8D" w:rsidR="00110F5E" w:rsidRPr="000305AA" w:rsidRDefault="00110F5E" w:rsidP="00730733">
            <w:pPr>
              <w:widowControl/>
              <w:autoSpaceDE/>
              <w:autoSpaceDN/>
              <w:jc w:val="right"/>
              <w:rPr>
                <w:color w:val="000000"/>
                <w:sz w:val="24"/>
                <w:szCs w:val="24"/>
                <w:lang w:eastAsia="et-EE"/>
              </w:rPr>
            </w:pPr>
            <w:r w:rsidRPr="000305AA">
              <w:rPr>
                <w:sz w:val="24"/>
                <w:szCs w:val="24"/>
                <w:lang w:eastAsia="et-EE"/>
              </w:rPr>
              <w:t>19</w:t>
            </w:r>
            <w:r>
              <w:rPr>
                <w:sz w:val="24"/>
                <w:szCs w:val="24"/>
                <w:lang w:eastAsia="et-EE"/>
              </w:rPr>
              <w:t>0</w:t>
            </w:r>
          </w:p>
        </w:tc>
        <w:tc>
          <w:tcPr>
            <w:tcW w:w="160" w:type="dxa"/>
            <w:tcBorders>
              <w:top w:val="nil"/>
              <w:left w:val="nil"/>
              <w:bottom w:val="single" w:sz="4" w:space="0" w:color="auto"/>
              <w:right w:val="nil"/>
            </w:tcBorders>
            <w:noWrap/>
            <w:vAlign w:val="bottom"/>
          </w:tcPr>
          <w:p w14:paraId="735F294B" w14:textId="70C6A5E3" w:rsidR="00110F5E" w:rsidRPr="000305AA" w:rsidRDefault="00110F5E" w:rsidP="00110F5E">
            <w:pPr>
              <w:widowControl/>
              <w:autoSpaceDE/>
              <w:autoSpaceDN/>
              <w:jc w:val="right"/>
              <w:rPr>
                <w:color w:val="000000"/>
                <w:sz w:val="24"/>
                <w:szCs w:val="24"/>
                <w:lang w:eastAsia="et-EE"/>
              </w:rPr>
            </w:pPr>
          </w:p>
        </w:tc>
        <w:tc>
          <w:tcPr>
            <w:tcW w:w="809" w:type="dxa"/>
            <w:tcBorders>
              <w:top w:val="nil"/>
              <w:left w:val="single" w:sz="4" w:space="0" w:color="auto"/>
              <w:bottom w:val="single" w:sz="4" w:space="0" w:color="auto"/>
              <w:right w:val="single" w:sz="4" w:space="0" w:color="auto"/>
            </w:tcBorders>
            <w:noWrap/>
            <w:vAlign w:val="bottom"/>
            <w:hideMark/>
          </w:tcPr>
          <w:p w14:paraId="24C019D5" w14:textId="66A38C47" w:rsidR="00110F5E" w:rsidRPr="000305AA" w:rsidRDefault="00110F5E" w:rsidP="00110F5E">
            <w:pPr>
              <w:widowControl/>
              <w:autoSpaceDE/>
              <w:autoSpaceDN/>
              <w:jc w:val="right"/>
              <w:rPr>
                <w:color w:val="000000"/>
                <w:sz w:val="24"/>
                <w:szCs w:val="24"/>
                <w:lang w:eastAsia="et-EE"/>
              </w:rPr>
            </w:pPr>
            <w:r w:rsidRPr="000305AA">
              <w:rPr>
                <w:sz w:val="24"/>
                <w:szCs w:val="24"/>
                <w:lang w:eastAsia="et-EE"/>
              </w:rPr>
              <w:t>19</w:t>
            </w:r>
            <w:r>
              <w:rPr>
                <w:sz w:val="24"/>
                <w:szCs w:val="24"/>
                <w:lang w:eastAsia="et-EE"/>
              </w:rPr>
              <w:t>9</w:t>
            </w:r>
          </w:p>
        </w:tc>
        <w:tc>
          <w:tcPr>
            <w:tcW w:w="1276" w:type="dxa"/>
            <w:tcBorders>
              <w:top w:val="nil"/>
              <w:left w:val="nil"/>
              <w:bottom w:val="single" w:sz="4" w:space="0" w:color="auto"/>
              <w:right w:val="single" w:sz="4" w:space="0" w:color="auto"/>
            </w:tcBorders>
            <w:noWrap/>
            <w:vAlign w:val="bottom"/>
            <w:hideMark/>
          </w:tcPr>
          <w:p w14:paraId="78ABD652" w14:textId="218A8B1A" w:rsidR="00110F5E" w:rsidRPr="000305AA" w:rsidRDefault="006F21E7" w:rsidP="00110F5E">
            <w:pPr>
              <w:widowControl/>
              <w:autoSpaceDE/>
              <w:autoSpaceDN/>
              <w:jc w:val="right"/>
              <w:rPr>
                <w:sz w:val="24"/>
                <w:szCs w:val="24"/>
                <w:lang w:eastAsia="et-EE"/>
              </w:rPr>
            </w:pPr>
            <w:r>
              <w:rPr>
                <w:sz w:val="24"/>
                <w:szCs w:val="24"/>
                <w:lang w:eastAsia="et-EE"/>
              </w:rPr>
              <w:t>206</w:t>
            </w:r>
          </w:p>
        </w:tc>
      </w:tr>
      <w:tr w:rsidR="00110F5E" w:rsidRPr="000305AA" w14:paraId="0AFE8DBD" w14:textId="77777777" w:rsidTr="00AD6DA6">
        <w:trPr>
          <w:trHeight w:val="280"/>
        </w:trPr>
        <w:tc>
          <w:tcPr>
            <w:tcW w:w="1620" w:type="dxa"/>
            <w:tcBorders>
              <w:top w:val="nil"/>
              <w:left w:val="single" w:sz="4" w:space="0" w:color="auto"/>
              <w:bottom w:val="single" w:sz="4" w:space="0" w:color="auto"/>
              <w:right w:val="single" w:sz="4" w:space="0" w:color="auto"/>
            </w:tcBorders>
            <w:noWrap/>
            <w:vAlign w:val="bottom"/>
            <w:hideMark/>
          </w:tcPr>
          <w:p w14:paraId="7658B8AD" w14:textId="77777777" w:rsidR="00110F5E" w:rsidRPr="000305AA" w:rsidRDefault="00110F5E" w:rsidP="00110F5E">
            <w:pPr>
              <w:widowControl/>
              <w:autoSpaceDE/>
              <w:autoSpaceDN/>
              <w:rPr>
                <w:color w:val="000000"/>
                <w:sz w:val="24"/>
                <w:szCs w:val="24"/>
                <w:lang w:eastAsia="et-EE"/>
              </w:rPr>
            </w:pPr>
            <w:r w:rsidRPr="000305AA">
              <w:rPr>
                <w:color w:val="000000"/>
                <w:sz w:val="24"/>
                <w:szCs w:val="24"/>
                <w:lang w:eastAsia="et-EE"/>
              </w:rPr>
              <w:t>KURGLA</w:t>
            </w:r>
          </w:p>
        </w:tc>
        <w:tc>
          <w:tcPr>
            <w:tcW w:w="688" w:type="dxa"/>
            <w:tcBorders>
              <w:top w:val="nil"/>
              <w:left w:val="nil"/>
              <w:bottom w:val="single" w:sz="4" w:space="0" w:color="auto"/>
              <w:right w:val="single" w:sz="4" w:space="0" w:color="auto"/>
            </w:tcBorders>
            <w:noWrap/>
            <w:vAlign w:val="bottom"/>
            <w:hideMark/>
          </w:tcPr>
          <w:p w14:paraId="44B1B3F7" w14:textId="2E0764CF" w:rsidR="00110F5E" w:rsidRPr="000305AA" w:rsidRDefault="00110F5E" w:rsidP="00110F5E">
            <w:pPr>
              <w:widowControl/>
              <w:autoSpaceDE/>
              <w:autoSpaceDN/>
              <w:jc w:val="right"/>
              <w:rPr>
                <w:color w:val="000000"/>
                <w:sz w:val="24"/>
                <w:szCs w:val="24"/>
                <w:lang w:eastAsia="et-EE"/>
              </w:rPr>
            </w:pPr>
            <w:r w:rsidRPr="000305AA">
              <w:rPr>
                <w:color w:val="000000"/>
                <w:sz w:val="24"/>
                <w:szCs w:val="24"/>
                <w:lang w:eastAsia="et-EE"/>
              </w:rPr>
              <w:t>105</w:t>
            </w:r>
          </w:p>
        </w:tc>
        <w:tc>
          <w:tcPr>
            <w:tcW w:w="764" w:type="dxa"/>
            <w:tcBorders>
              <w:top w:val="nil"/>
              <w:left w:val="nil"/>
              <w:bottom w:val="single" w:sz="4" w:space="0" w:color="auto"/>
              <w:right w:val="single" w:sz="4" w:space="0" w:color="auto"/>
            </w:tcBorders>
            <w:noWrap/>
            <w:vAlign w:val="bottom"/>
            <w:hideMark/>
          </w:tcPr>
          <w:p w14:paraId="7051F2F4" w14:textId="61DA23D8" w:rsidR="00110F5E" w:rsidRPr="000305AA" w:rsidRDefault="00110F5E" w:rsidP="00110F5E">
            <w:pPr>
              <w:widowControl/>
              <w:autoSpaceDE/>
              <w:autoSpaceDN/>
              <w:jc w:val="right"/>
              <w:rPr>
                <w:color w:val="000000"/>
                <w:sz w:val="24"/>
                <w:szCs w:val="24"/>
                <w:lang w:eastAsia="et-EE"/>
              </w:rPr>
            </w:pPr>
            <w:r w:rsidRPr="000305AA">
              <w:rPr>
                <w:color w:val="000000"/>
                <w:sz w:val="24"/>
                <w:szCs w:val="24"/>
                <w:lang w:eastAsia="et-EE"/>
              </w:rPr>
              <w:t>110</w:t>
            </w:r>
          </w:p>
        </w:tc>
        <w:tc>
          <w:tcPr>
            <w:tcW w:w="934" w:type="dxa"/>
            <w:tcBorders>
              <w:top w:val="nil"/>
              <w:left w:val="nil"/>
              <w:bottom w:val="single" w:sz="4" w:space="0" w:color="auto"/>
              <w:right w:val="single" w:sz="4" w:space="0" w:color="auto"/>
            </w:tcBorders>
            <w:noWrap/>
            <w:vAlign w:val="bottom"/>
            <w:hideMark/>
          </w:tcPr>
          <w:p w14:paraId="12E26DE2" w14:textId="1217BDED" w:rsidR="00110F5E" w:rsidRPr="000305AA" w:rsidRDefault="00110F5E" w:rsidP="00110F5E">
            <w:pPr>
              <w:widowControl/>
              <w:autoSpaceDE/>
              <w:autoSpaceDN/>
              <w:jc w:val="right"/>
              <w:rPr>
                <w:color w:val="000000"/>
                <w:sz w:val="24"/>
                <w:szCs w:val="24"/>
                <w:lang w:eastAsia="et-EE"/>
              </w:rPr>
            </w:pPr>
            <w:r w:rsidRPr="000305AA">
              <w:rPr>
                <w:color w:val="000000"/>
                <w:sz w:val="24"/>
                <w:szCs w:val="24"/>
                <w:lang w:eastAsia="et-EE"/>
              </w:rPr>
              <w:t>116</w:t>
            </w:r>
          </w:p>
        </w:tc>
        <w:tc>
          <w:tcPr>
            <w:tcW w:w="849" w:type="dxa"/>
            <w:tcBorders>
              <w:top w:val="nil"/>
              <w:left w:val="nil"/>
              <w:bottom w:val="single" w:sz="4" w:space="0" w:color="auto"/>
              <w:right w:val="single" w:sz="4" w:space="0" w:color="auto"/>
            </w:tcBorders>
            <w:noWrap/>
            <w:vAlign w:val="bottom"/>
            <w:hideMark/>
          </w:tcPr>
          <w:p w14:paraId="139E38AB" w14:textId="786E5A2F" w:rsidR="00110F5E" w:rsidRPr="000305AA" w:rsidRDefault="00110F5E" w:rsidP="00110F5E">
            <w:pPr>
              <w:widowControl/>
              <w:autoSpaceDE/>
              <w:autoSpaceDN/>
              <w:jc w:val="right"/>
              <w:rPr>
                <w:color w:val="000000"/>
                <w:sz w:val="24"/>
                <w:szCs w:val="24"/>
                <w:lang w:eastAsia="et-EE"/>
              </w:rPr>
            </w:pPr>
            <w:r w:rsidRPr="000305AA">
              <w:rPr>
                <w:color w:val="000000"/>
                <w:sz w:val="24"/>
                <w:szCs w:val="24"/>
                <w:lang w:eastAsia="et-EE"/>
              </w:rPr>
              <w:t>136</w:t>
            </w:r>
          </w:p>
        </w:tc>
        <w:tc>
          <w:tcPr>
            <w:tcW w:w="849" w:type="dxa"/>
            <w:tcBorders>
              <w:top w:val="nil"/>
              <w:left w:val="nil"/>
              <w:bottom w:val="single" w:sz="4" w:space="0" w:color="auto"/>
              <w:right w:val="single" w:sz="4" w:space="0" w:color="auto"/>
            </w:tcBorders>
            <w:noWrap/>
            <w:vAlign w:val="bottom"/>
            <w:hideMark/>
          </w:tcPr>
          <w:p w14:paraId="37F0A920" w14:textId="03D4A76F" w:rsidR="00110F5E" w:rsidRPr="000305AA" w:rsidRDefault="00110F5E" w:rsidP="00110F5E">
            <w:pPr>
              <w:widowControl/>
              <w:autoSpaceDE/>
              <w:autoSpaceDN/>
              <w:jc w:val="right"/>
              <w:rPr>
                <w:color w:val="000000"/>
                <w:sz w:val="24"/>
                <w:szCs w:val="24"/>
                <w:lang w:eastAsia="et-EE"/>
              </w:rPr>
            </w:pPr>
            <w:r w:rsidRPr="000305AA">
              <w:rPr>
                <w:color w:val="000000"/>
                <w:sz w:val="24"/>
                <w:szCs w:val="24"/>
                <w:lang w:eastAsia="et-EE"/>
              </w:rPr>
              <w:t>139</w:t>
            </w:r>
          </w:p>
        </w:tc>
        <w:tc>
          <w:tcPr>
            <w:tcW w:w="849" w:type="dxa"/>
            <w:tcBorders>
              <w:top w:val="nil"/>
              <w:left w:val="nil"/>
              <w:bottom w:val="single" w:sz="4" w:space="0" w:color="auto"/>
              <w:right w:val="single" w:sz="4" w:space="0" w:color="auto"/>
            </w:tcBorders>
            <w:noWrap/>
            <w:vAlign w:val="bottom"/>
            <w:hideMark/>
          </w:tcPr>
          <w:p w14:paraId="26950286" w14:textId="351A010C" w:rsidR="00110F5E" w:rsidRPr="000305AA" w:rsidRDefault="00110F5E" w:rsidP="00110F5E">
            <w:pPr>
              <w:widowControl/>
              <w:autoSpaceDE/>
              <w:autoSpaceDN/>
              <w:jc w:val="right"/>
              <w:rPr>
                <w:color w:val="000000"/>
                <w:sz w:val="24"/>
                <w:szCs w:val="24"/>
                <w:lang w:eastAsia="et-EE"/>
              </w:rPr>
            </w:pPr>
            <w:r w:rsidRPr="000305AA">
              <w:rPr>
                <w:color w:val="000000"/>
                <w:sz w:val="24"/>
                <w:szCs w:val="24"/>
                <w:lang w:eastAsia="et-EE"/>
              </w:rPr>
              <w:t>15</w:t>
            </w:r>
            <w:r>
              <w:rPr>
                <w:color w:val="000000"/>
                <w:sz w:val="24"/>
                <w:szCs w:val="24"/>
                <w:lang w:eastAsia="et-EE"/>
              </w:rPr>
              <w:t>4</w:t>
            </w:r>
          </w:p>
        </w:tc>
        <w:tc>
          <w:tcPr>
            <w:tcW w:w="620" w:type="dxa"/>
            <w:tcBorders>
              <w:top w:val="nil"/>
              <w:left w:val="nil"/>
              <w:bottom w:val="single" w:sz="4" w:space="0" w:color="auto"/>
              <w:right w:val="nil"/>
            </w:tcBorders>
            <w:vAlign w:val="bottom"/>
          </w:tcPr>
          <w:p w14:paraId="2F817425" w14:textId="02BB2FF0" w:rsidR="00110F5E" w:rsidRPr="000305AA" w:rsidRDefault="00110F5E" w:rsidP="00730733">
            <w:pPr>
              <w:widowControl/>
              <w:autoSpaceDE/>
              <w:autoSpaceDN/>
              <w:jc w:val="right"/>
              <w:rPr>
                <w:color w:val="000000"/>
                <w:sz w:val="24"/>
                <w:szCs w:val="24"/>
                <w:lang w:eastAsia="et-EE"/>
              </w:rPr>
            </w:pPr>
            <w:r w:rsidRPr="000305AA">
              <w:rPr>
                <w:sz w:val="24"/>
                <w:szCs w:val="24"/>
                <w:lang w:eastAsia="et-EE"/>
              </w:rPr>
              <w:t>15</w:t>
            </w:r>
            <w:r>
              <w:rPr>
                <w:sz w:val="24"/>
                <w:szCs w:val="24"/>
                <w:lang w:eastAsia="et-EE"/>
              </w:rPr>
              <w:t>4</w:t>
            </w:r>
          </w:p>
        </w:tc>
        <w:tc>
          <w:tcPr>
            <w:tcW w:w="160" w:type="dxa"/>
            <w:tcBorders>
              <w:top w:val="nil"/>
              <w:left w:val="nil"/>
              <w:bottom w:val="single" w:sz="4" w:space="0" w:color="auto"/>
              <w:right w:val="nil"/>
            </w:tcBorders>
            <w:noWrap/>
            <w:vAlign w:val="bottom"/>
          </w:tcPr>
          <w:p w14:paraId="3D8E969C" w14:textId="0FD6E8EF" w:rsidR="00110F5E" w:rsidRPr="000305AA" w:rsidRDefault="00110F5E" w:rsidP="00110F5E">
            <w:pPr>
              <w:widowControl/>
              <w:autoSpaceDE/>
              <w:autoSpaceDN/>
              <w:jc w:val="right"/>
              <w:rPr>
                <w:color w:val="000000"/>
                <w:sz w:val="24"/>
                <w:szCs w:val="24"/>
                <w:lang w:eastAsia="et-EE"/>
              </w:rPr>
            </w:pPr>
          </w:p>
        </w:tc>
        <w:tc>
          <w:tcPr>
            <w:tcW w:w="809" w:type="dxa"/>
            <w:tcBorders>
              <w:top w:val="nil"/>
              <w:left w:val="single" w:sz="4" w:space="0" w:color="auto"/>
              <w:bottom w:val="single" w:sz="4" w:space="0" w:color="auto"/>
              <w:right w:val="single" w:sz="4" w:space="0" w:color="auto"/>
            </w:tcBorders>
            <w:noWrap/>
            <w:vAlign w:val="bottom"/>
            <w:hideMark/>
          </w:tcPr>
          <w:p w14:paraId="2234C6E6" w14:textId="399E5AE7" w:rsidR="00110F5E" w:rsidRPr="000305AA" w:rsidRDefault="00110F5E" w:rsidP="00110F5E">
            <w:pPr>
              <w:widowControl/>
              <w:autoSpaceDE/>
              <w:autoSpaceDN/>
              <w:jc w:val="right"/>
              <w:rPr>
                <w:color w:val="000000"/>
                <w:sz w:val="24"/>
                <w:szCs w:val="24"/>
                <w:lang w:eastAsia="et-EE"/>
              </w:rPr>
            </w:pPr>
            <w:r w:rsidRPr="000305AA">
              <w:rPr>
                <w:sz w:val="24"/>
                <w:szCs w:val="24"/>
                <w:lang w:eastAsia="et-EE"/>
              </w:rPr>
              <w:t>15</w:t>
            </w:r>
            <w:r>
              <w:rPr>
                <w:sz w:val="24"/>
                <w:szCs w:val="24"/>
                <w:lang w:eastAsia="et-EE"/>
              </w:rPr>
              <w:t>6</w:t>
            </w:r>
          </w:p>
        </w:tc>
        <w:tc>
          <w:tcPr>
            <w:tcW w:w="1276" w:type="dxa"/>
            <w:tcBorders>
              <w:top w:val="nil"/>
              <w:left w:val="nil"/>
              <w:bottom w:val="single" w:sz="4" w:space="0" w:color="auto"/>
              <w:right w:val="single" w:sz="4" w:space="0" w:color="auto"/>
            </w:tcBorders>
            <w:noWrap/>
            <w:vAlign w:val="bottom"/>
            <w:hideMark/>
          </w:tcPr>
          <w:p w14:paraId="5DBF326E" w14:textId="6D5D1E7A" w:rsidR="00110F5E" w:rsidRPr="000305AA" w:rsidRDefault="00110F5E" w:rsidP="00110F5E">
            <w:pPr>
              <w:widowControl/>
              <w:autoSpaceDE/>
              <w:autoSpaceDN/>
              <w:jc w:val="right"/>
              <w:rPr>
                <w:sz w:val="24"/>
                <w:szCs w:val="24"/>
                <w:lang w:eastAsia="et-EE"/>
              </w:rPr>
            </w:pPr>
            <w:r w:rsidRPr="000305AA">
              <w:rPr>
                <w:sz w:val="24"/>
                <w:szCs w:val="24"/>
                <w:lang w:eastAsia="et-EE"/>
              </w:rPr>
              <w:t>15</w:t>
            </w:r>
            <w:r w:rsidR="00404522">
              <w:rPr>
                <w:sz w:val="24"/>
                <w:szCs w:val="24"/>
                <w:lang w:eastAsia="et-EE"/>
              </w:rPr>
              <w:t>7</w:t>
            </w:r>
          </w:p>
        </w:tc>
      </w:tr>
      <w:tr w:rsidR="00110F5E" w:rsidRPr="000305AA" w14:paraId="1BE91F5D" w14:textId="77777777" w:rsidTr="00AD6DA6">
        <w:trPr>
          <w:trHeight w:val="280"/>
        </w:trPr>
        <w:tc>
          <w:tcPr>
            <w:tcW w:w="1620" w:type="dxa"/>
            <w:tcBorders>
              <w:top w:val="nil"/>
              <w:left w:val="single" w:sz="4" w:space="0" w:color="auto"/>
              <w:bottom w:val="single" w:sz="4" w:space="0" w:color="auto"/>
              <w:right w:val="single" w:sz="4" w:space="0" w:color="auto"/>
            </w:tcBorders>
            <w:noWrap/>
            <w:vAlign w:val="bottom"/>
            <w:hideMark/>
          </w:tcPr>
          <w:p w14:paraId="62905517" w14:textId="77777777" w:rsidR="00110F5E" w:rsidRPr="000305AA" w:rsidRDefault="00110F5E" w:rsidP="00110F5E">
            <w:pPr>
              <w:widowControl/>
              <w:autoSpaceDE/>
              <w:autoSpaceDN/>
              <w:rPr>
                <w:color w:val="000000"/>
                <w:sz w:val="24"/>
                <w:szCs w:val="24"/>
                <w:lang w:eastAsia="et-EE"/>
              </w:rPr>
            </w:pPr>
            <w:r w:rsidRPr="000305AA">
              <w:rPr>
                <w:color w:val="000000"/>
                <w:sz w:val="24"/>
                <w:szCs w:val="24"/>
                <w:lang w:eastAsia="et-EE"/>
              </w:rPr>
              <w:t>MALLAVERE</w:t>
            </w:r>
          </w:p>
        </w:tc>
        <w:tc>
          <w:tcPr>
            <w:tcW w:w="688" w:type="dxa"/>
            <w:tcBorders>
              <w:top w:val="nil"/>
              <w:left w:val="nil"/>
              <w:bottom w:val="single" w:sz="4" w:space="0" w:color="auto"/>
              <w:right w:val="single" w:sz="4" w:space="0" w:color="auto"/>
            </w:tcBorders>
            <w:noWrap/>
            <w:vAlign w:val="bottom"/>
            <w:hideMark/>
          </w:tcPr>
          <w:p w14:paraId="561D2D7E" w14:textId="3077E6CA" w:rsidR="00110F5E" w:rsidRPr="000305AA" w:rsidRDefault="00110F5E" w:rsidP="00110F5E">
            <w:pPr>
              <w:widowControl/>
              <w:autoSpaceDE/>
              <w:autoSpaceDN/>
              <w:jc w:val="right"/>
              <w:rPr>
                <w:color w:val="000000"/>
                <w:sz w:val="24"/>
                <w:szCs w:val="24"/>
                <w:lang w:eastAsia="et-EE"/>
              </w:rPr>
            </w:pPr>
            <w:r w:rsidRPr="000305AA">
              <w:rPr>
                <w:color w:val="000000"/>
                <w:sz w:val="24"/>
                <w:szCs w:val="24"/>
                <w:lang w:eastAsia="et-EE"/>
              </w:rPr>
              <w:t>52</w:t>
            </w:r>
          </w:p>
        </w:tc>
        <w:tc>
          <w:tcPr>
            <w:tcW w:w="764" w:type="dxa"/>
            <w:tcBorders>
              <w:top w:val="nil"/>
              <w:left w:val="nil"/>
              <w:bottom w:val="single" w:sz="4" w:space="0" w:color="auto"/>
              <w:right w:val="single" w:sz="4" w:space="0" w:color="auto"/>
            </w:tcBorders>
            <w:noWrap/>
            <w:vAlign w:val="bottom"/>
            <w:hideMark/>
          </w:tcPr>
          <w:p w14:paraId="38672852" w14:textId="2ED59128" w:rsidR="00110F5E" w:rsidRPr="000305AA" w:rsidRDefault="00110F5E" w:rsidP="00110F5E">
            <w:pPr>
              <w:widowControl/>
              <w:autoSpaceDE/>
              <w:autoSpaceDN/>
              <w:jc w:val="right"/>
              <w:rPr>
                <w:color w:val="000000"/>
                <w:sz w:val="24"/>
                <w:szCs w:val="24"/>
                <w:lang w:eastAsia="et-EE"/>
              </w:rPr>
            </w:pPr>
            <w:r w:rsidRPr="000305AA">
              <w:rPr>
                <w:color w:val="000000"/>
                <w:sz w:val="24"/>
                <w:szCs w:val="24"/>
                <w:lang w:eastAsia="et-EE"/>
              </w:rPr>
              <w:t>54</w:t>
            </w:r>
          </w:p>
        </w:tc>
        <w:tc>
          <w:tcPr>
            <w:tcW w:w="934" w:type="dxa"/>
            <w:tcBorders>
              <w:top w:val="nil"/>
              <w:left w:val="nil"/>
              <w:bottom w:val="single" w:sz="4" w:space="0" w:color="auto"/>
              <w:right w:val="single" w:sz="4" w:space="0" w:color="auto"/>
            </w:tcBorders>
            <w:noWrap/>
            <w:vAlign w:val="bottom"/>
            <w:hideMark/>
          </w:tcPr>
          <w:p w14:paraId="68829AB1" w14:textId="62AF710E" w:rsidR="00110F5E" w:rsidRPr="000305AA" w:rsidRDefault="00110F5E" w:rsidP="00110F5E">
            <w:pPr>
              <w:widowControl/>
              <w:autoSpaceDE/>
              <w:autoSpaceDN/>
              <w:jc w:val="right"/>
              <w:rPr>
                <w:color w:val="000000"/>
                <w:sz w:val="24"/>
                <w:szCs w:val="24"/>
                <w:lang w:eastAsia="et-EE"/>
              </w:rPr>
            </w:pPr>
            <w:r w:rsidRPr="000305AA">
              <w:rPr>
                <w:color w:val="000000"/>
                <w:sz w:val="24"/>
                <w:szCs w:val="24"/>
                <w:lang w:eastAsia="et-EE"/>
              </w:rPr>
              <w:t>57</w:t>
            </w:r>
          </w:p>
        </w:tc>
        <w:tc>
          <w:tcPr>
            <w:tcW w:w="849" w:type="dxa"/>
            <w:tcBorders>
              <w:top w:val="nil"/>
              <w:left w:val="nil"/>
              <w:bottom w:val="single" w:sz="4" w:space="0" w:color="auto"/>
              <w:right w:val="single" w:sz="4" w:space="0" w:color="auto"/>
            </w:tcBorders>
            <w:noWrap/>
            <w:vAlign w:val="bottom"/>
            <w:hideMark/>
          </w:tcPr>
          <w:p w14:paraId="75756E63" w14:textId="14BF8515" w:rsidR="00110F5E" w:rsidRPr="000305AA" w:rsidRDefault="00110F5E" w:rsidP="00110F5E">
            <w:pPr>
              <w:widowControl/>
              <w:autoSpaceDE/>
              <w:autoSpaceDN/>
              <w:jc w:val="right"/>
              <w:rPr>
                <w:color w:val="000000"/>
                <w:sz w:val="24"/>
                <w:szCs w:val="24"/>
                <w:lang w:eastAsia="et-EE"/>
              </w:rPr>
            </w:pPr>
            <w:r w:rsidRPr="000305AA">
              <w:rPr>
                <w:color w:val="000000"/>
                <w:sz w:val="24"/>
                <w:szCs w:val="24"/>
                <w:lang w:eastAsia="et-EE"/>
              </w:rPr>
              <w:t>66</w:t>
            </w:r>
          </w:p>
        </w:tc>
        <w:tc>
          <w:tcPr>
            <w:tcW w:w="849" w:type="dxa"/>
            <w:tcBorders>
              <w:top w:val="nil"/>
              <w:left w:val="nil"/>
              <w:bottom w:val="single" w:sz="4" w:space="0" w:color="auto"/>
              <w:right w:val="single" w:sz="4" w:space="0" w:color="auto"/>
            </w:tcBorders>
            <w:noWrap/>
            <w:vAlign w:val="bottom"/>
            <w:hideMark/>
          </w:tcPr>
          <w:p w14:paraId="3518AFFF" w14:textId="670A48CB" w:rsidR="00110F5E" w:rsidRPr="000305AA" w:rsidRDefault="00110F5E" w:rsidP="00110F5E">
            <w:pPr>
              <w:widowControl/>
              <w:autoSpaceDE/>
              <w:autoSpaceDN/>
              <w:jc w:val="right"/>
              <w:rPr>
                <w:color w:val="000000"/>
                <w:sz w:val="24"/>
                <w:szCs w:val="24"/>
                <w:lang w:eastAsia="et-EE"/>
              </w:rPr>
            </w:pPr>
            <w:r w:rsidRPr="000305AA">
              <w:rPr>
                <w:color w:val="000000"/>
                <w:sz w:val="24"/>
                <w:szCs w:val="24"/>
                <w:lang w:eastAsia="et-EE"/>
              </w:rPr>
              <w:t>66</w:t>
            </w:r>
          </w:p>
        </w:tc>
        <w:tc>
          <w:tcPr>
            <w:tcW w:w="849" w:type="dxa"/>
            <w:tcBorders>
              <w:top w:val="nil"/>
              <w:left w:val="nil"/>
              <w:bottom w:val="single" w:sz="4" w:space="0" w:color="auto"/>
              <w:right w:val="single" w:sz="4" w:space="0" w:color="auto"/>
            </w:tcBorders>
            <w:noWrap/>
            <w:vAlign w:val="bottom"/>
            <w:hideMark/>
          </w:tcPr>
          <w:p w14:paraId="0F248FFF" w14:textId="3BD713DE" w:rsidR="00110F5E" w:rsidRPr="000305AA" w:rsidRDefault="00110F5E" w:rsidP="00110F5E">
            <w:pPr>
              <w:widowControl/>
              <w:autoSpaceDE/>
              <w:autoSpaceDN/>
              <w:jc w:val="right"/>
              <w:rPr>
                <w:color w:val="000000"/>
                <w:sz w:val="24"/>
                <w:szCs w:val="24"/>
                <w:lang w:eastAsia="et-EE"/>
              </w:rPr>
            </w:pPr>
            <w:r>
              <w:rPr>
                <w:color w:val="000000"/>
                <w:sz w:val="24"/>
                <w:szCs w:val="24"/>
                <w:lang w:eastAsia="et-EE"/>
              </w:rPr>
              <w:t>59</w:t>
            </w:r>
          </w:p>
        </w:tc>
        <w:tc>
          <w:tcPr>
            <w:tcW w:w="620" w:type="dxa"/>
            <w:tcBorders>
              <w:top w:val="nil"/>
              <w:left w:val="nil"/>
              <w:bottom w:val="single" w:sz="4" w:space="0" w:color="auto"/>
              <w:right w:val="nil"/>
            </w:tcBorders>
            <w:vAlign w:val="bottom"/>
          </w:tcPr>
          <w:p w14:paraId="4B73C09B" w14:textId="1B76230C" w:rsidR="00110F5E" w:rsidRPr="000305AA" w:rsidRDefault="00110F5E" w:rsidP="00730733">
            <w:pPr>
              <w:widowControl/>
              <w:autoSpaceDE/>
              <w:autoSpaceDN/>
              <w:jc w:val="right"/>
              <w:rPr>
                <w:color w:val="000000"/>
                <w:sz w:val="24"/>
                <w:szCs w:val="24"/>
                <w:lang w:eastAsia="et-EE"/>
              </w:rPr>
            </w:pPr>
            <w:r w:rsidRPr="000305AA">
              <w:rPr>
                <w:sz w:val="24"/>
                <w:szCs w:val="24"/>
                <w:lang w:eastAsia="et-EE"/>
              </w:rPr>
              <w:t>6</w:t>
            </w:r>
            <w:r>
              <w:rPr>
                <w:sz w:val="24"/>
                <w:szCs w:val="24"/>
                <w:lang w:eastAsia="et-EE"/>
              </w:rPr>
              <w:t>1</w:t>
            </w:r>
          </w:p>
        </w:tc>
        <w:tc>
          <w:tcPr>
            <w:tcW w:w="160" w:type="dxa"/>
            <w:tcBorders>
              <w:top w:val="nil"/>
              <w:left w:val="nil"/>
              <w:bottom w:val="single" w:sz="4" w:space="0" w:color="auto"/>
              <w:right w:val="nil"/>
            </w:tcBorders>
            <w:noWrap/>
            <w:vAlign w:val="bottom"/>
          </w:tcPr>
          <w:p w14:paraId="08B4F29F" w14:textId="42B2C8DA" w:rsidR="00110F5E" w:rsidRPr="000305AA" w:rsidRDefault="00110F5E" w:rsidP="00110F5E">
            <w:pPr>
              <w:widowControl/>
              <w:autoSpaceDE/>
              <w:autoSpaceDN/>
              <w:jc w:val="right"/>
              <w:rPr>
                <w:color w:val="000000"/>
                <w:sz w:val="24"/>
                <w:szCs w:val="24"/>
                <w:lang w:eastAsia="et-EE"/>
              </w:rPr>
            </w:pPr>
          </w:p>
        </w:tc>
        <w:tc>
          <w:tcPr>
            <w:tcW w:w="809" w:type="dxa"/>
            <w:tcBorders>
              <w:top w:val="nil"/>
              <w:left w:val="single" w:sz="4" w:space="0" w:color="auto"/>
              <w:bottom w:val="single" w:sz="4" w:space="0" w:color="auto"/>
              <w:right w:val="single" w:sz="4" w:space="0" w:color="auto"/>
            </w:tcBorders>
            <w:noWrap/>
            <w:vAlign w:val="bottom"/>
            <w:hideMark/>
          </w:tcPr>
          <w:p w14:paraId="20CC6E18" w14:textId="5015A8F6" w:rsidR="00110F5E" w:rsidRPr="000305AA" w:rsidRDefault="00110F5E" w:rsidP="00110F5E">
            <w:pPr>
              <w:widowControl/>
              <w:autoSpaceDE/>
              <w:autoSpaceDN/>
              <w:jc w:val="right"/>
              <w:rPr>
                <w:color w:val="000000"/>
                <w:sz w:val="24"/>
                <w:szCs w:val="24"/>
                <w:lang w:eastAsia="et-EE"/>
              </w:rPr>
            </w:pPr>
            <w:r w:rsidRPr="000305AA">
              <w:rPr>
                <w:sz w:val="24"/>
                <w:szCs w:val="24"/>
                <w:lang w:eastAsia="et-EE"/>
              </w:rPr>
              <w:t>6</w:t>
            </w:r>
            <w:r>
              <w:rPr>
                <w:sz w:val="24"/>
                <w:szCs w:val="24"/>
                <w:lang w:eastAsia="et-EE"/>
              </w:rPr>
              <w:t>1</w:t>
            </w:r>
          </w:p>
        </w:tc>
        <w:tc>
          <w:tcPr>
            <w:tcW w:w="1276" w:type="dxa"/>
            <w:tcBorders>
              <w:top w:val="nil"/>
              <w:left w:val="nil"/>
              <w:bottom w:val="single" w:sz="4" w:space="0" w:color="auto"/>
              <w:right w:val="single" w:sz="4" w:space="0" w:color="auto"/>
            </w:tcBorders>
            <w:noWrap/>
            <w:vAlign w:val="bottom"/>
            <w:hideMark/>
          </w:tcPr>
          <w:p w14:paraId="5DA84843" w14:textId="15DE858E" w:rsidR="00110F5E" w:rsidRPr="000305AA" w:rsidRDefault="00110F5E" w:rsidP="00110F5E">
            <w:pPr>
              <w:widowControl/>
              <w:autoSpaceDE/>
              <w:autoSpaceDN/>
              <w:jc w:val="right"/>
              <w:rPr>
                <w:sz w:val="24"/>
                <w:szCs w:val="24"/>
                <w:lang w:eastAsia="et-EE"/>
              </w:rPr>
            </w:pPr>
            <w:r w:rsidRPr="000305AA">
              <w:rPr>
                <w:sz w:val="24"/>
                <w:szCs w:val="24"/>
                <w:lang w:eastAsia="et-EE"/>
              </w:rPr>
              <w:t>6</w:t>
            </w:r>
            <w:r w:rsidR="00404522">
              <w:rPr>
                <w:sz w:val="24"/>
                <w:szCs w:val="24"/>
                <w:lang w:eastAsia="et-EE"/>
              </w:rPr>
              <w:t>4</w:t>
            </w:r>
          </w:p>
        </w:tc>
      </w:tr>
      <w:tr w:rsidR="00110F5E" w:rsidRPr="000305AA" w14:paraId="6B62A9BE" w14:textId="77777777" w:rsidTr="00AD6DA6">
        <w:trPr>
          <w:trHeight w:val="280"/>
        </w:trPr>
        <w:tc>
          <w:tcPr>
            <w:tcW w:w="1620" w:type="dxa"/>
            <w:tcBorders>
              <w:top w:val="nil"/>
              <w:left w:val="single" w:sz="4" w:space="0" w:color="auto"/>
              <w:bottom w:val="single" w:sz="4" w:space="0" w:color="auto"/>
              <w:right w:val="single" w:sz="4" w:space="0" w:color="auto"/>
            </w:tcBorders>
            <w:noWrap/>
            <w:vAlign w:val="bottom"/>
            <w:hideMark/>
          </w:tcPr>
          <w:p w14:paraId="5964F146" w14:textId="77777777" w:rsidR="00110F5E" w:rsidRPr="000305AA" w:rsidRDefault="00110F5E" w:rsidP="00110F5E">
            <w:pPr>
              <w:widowControl/>
              <w:autoSpaceDE/>
              <w:autoSpaceDN/>
              <w:rPr>
                <w:color w:val="000000"/>
                <w:sz w:val="24"/>
                <w:szCs w:val="24"/>
                <w:lang w:eastAsia="et-EE"/>
              </w:rPr>
            </w:pPr>
            <w:r w:rsidRPr="000305AA">
              <w:rPr>
                <w:color w:val="000000"/>
                <w:sz w:val="24"/>
                <w:szCs w:val="24"/>
                <w:lang w:eastAsia="et-EE"/>
              </w:rPr>
              <w:t>PENINGI</w:t>
            </w:r>
          </w:p>
        </w:tc>
        <w:tc>
          <w:tcPr>
            <w:tcW w:w="688" w:type="dxa"/>
            <w:tcBorders>
              <w:top w:val="nil"/>
              <w:left w:val="nil"/>
              <w:bottom w:val="single" w:sz="4" w:space="0" w:color="auto"/>
              <w:right w:val="single" w:sz="4" w:space="0" w:color="auto"/>
            </w:tcBorders>
            <w:noWrap/>
            <w:vAlign w:val="bottom"/>
            <w:hideMark/>
          </w:tcPr>
          <w:p w14:paraId="1088F701" w14:textId="0D6DB3D5" w:rsidR="00110F5E" w:rsidRPr="000305AA" w:rsidRDefault="00110F5E" w:rsidP="00110F5E">
            <w:pPr>
              <w:widowControl/>
              <w:autoSpaceDE/>
              <w:autoSpaceDN/>
              <w:jc w:val="right"/>
              <w:rPr>
                <w:color w:val="000000"/>
                <w:sz w:val="24"/>
                <w:szCs w:val="24"/>
                <w:lang w:eastAsia="et-EE"/>
              </w:rPr>
            </w:pPr>
            <w:r w:rsidRPr="000305AA">
              <w:rPr>
                <w:color w:val="000000"/>
                <w:sz w:val="24"/>
                <w:szCs w:val="24"/>
                <w:lang w:eastAsia="et-EE"/>
              </w:rPr>
              <w:t>170</w:t>
            </w:r>
          </w:p>
        </w:tc>
        <w:tc>
          <w:tcPr>
            <w:tcW w:w="764" w:type="dxa"/>
            <w:tcBorders>
              <w:top w:val="nil"/>
              <w:left w:val="nil"/>
              <w:bottom w:val="single" w:sz="4" w:space="0" w:color="auto"/>
              <w:right w:val="single" w:sz="4" w:space="0" w:color="auto"/>
            </w:tcBorders>
            <w:noWrap/>
            <w:vAlign w:val="bottom"/>
            <w:hideMark/>
          </w:tcPr>
          <w:p w14:paraId="71789C67" w14:textId="5AE26029" w:rsidR="00110F5E" w:rsidRPr="000305AA" w:rsidRDefault="00110F5E" w:rsidP="00110F5E">
            <w:pPr>
              <w:widowControl/>
              <w:autoSpaceDE/>
              <w:autoSpaceDN/>
              <w:jc w:val="right"/>
              <w:rPr>
                <w:color w:val="000000"/>
                <w:sz w:val="24"/>
                <w:szCs w:val="24"/>
                <w:lang w:eastAsia="et-EE"/>
              </w:rPr>
            </w:pPr>
            <w:r w:rsidRPr="000305AA">
              <w:rPr>
                <w:color w:val="000000"/>
                <w:sz w:val="24"/>
                <w:szCs w:val="24"/>
                <w:lang w:eastAsia="et-EE"/>
              </w:rPr>
              <w:t>170</w:t>
            </w:r>
          </w:p>
        </w:tc>
        <w:tc>
          <w:tcPr>
            <w:tcW w:w="934" w:type="dxa"/>
            <w:tcBorders>
              <w:top w:val="nil"/>
              <w:left w:val="nil"/>
              <w:bottom w:val="single" w:sz="4" w:space="0" w:color="auto"/>
              <w:right w:val="single" w:sz="4" w:space="0" w:color="auto"/>
            </w:tcBorders>
            <w:noWrap/>
            <w:vAlign w:val="bottom"/>
            <w:hideMark/>
          </w:tcPr>
          <w:p w14:paraId="3B1520B7" w14:textId="7A99E30A" w:rsidR="00110F5E" w:rsidRPr="000305AA" w:rsidRDefault="00110F5E" w:rsidP="00110F5E">
            <w:pPr>
              <w:widowControl/>
              <w:autoSpaceDE/>
              <w:autoSpaceDN/>
              <w:jc w:val="right"/>
              <w:rPr>
                <w:color w:val="000000"/>
                <w:sz w:val="24"/>
                <w:szCs w:val="24"/>
                <w:lang w:eastAsia="et-EE"/>
              </w:rPr>
            </w:pPr>
            <w:r w:rsidRPr="000305AA">
              <w:rPr>
                <w:color w:val="000000"/>
                <w:sz w:val="24"/>
                <w:szCs w:val="24"/>
                <w:lang w:eastAsia="et-EE"/>
              </w:rPr>
              <w:t>186</w:t>
            </w:r>
          </w:p>
        </w:tc>
        <w:tc>
          <w:tcPr>
            <w:tcW w:w="849" w:type="dxa"/>
            <w:tcBorders>
              <w:top w:val="nil"/>
              <w:left w:val="nil"/>
              <w:bottom w:val="single" w:sz="4" w:space="0" w:color="auto"/>
              <w:right w:val="single" w:sz="4" w:space="0" w:color="auto"/>
            </w:tcBorders>
            <w:noWrap/>
            <w:vAlign w:val="bottom"/>
            <w:hideMark/>
          </w:tcPr>
          <w:p w14:paraId="3494EBB7" w14:textId="35A47374" w:rsidR="00110F5E" w:rsidRPr="000305AA" w:rsidRDefault="00110F5E" w:rsidP="00110F5E">
            <w:pPr>
              <w:widowControl/>
              <w:autoSpaceDE/>
              <w:autoSpaceDN/>
              <w:jc w:val="right"/>
              <w:rPr>
                <w:color w:val="000000"/>
                <w:sz w:val="24"/>
                <w:szCs w:val="24"/>
                <w:lang w:eastAsia="et-EE"/>
              </w:rPr>
            </w:pPr>
            <w:r w:rsidRPr="000305AA">
              <w:rPr>
                <w:color w:val="000000"/>
                <w:sz w:val="24"/>
                <w:szCs w:val="24"/>
                <w:lang w:eastAsia="et-EE"/>
              </w:rPr>
              <w:t>176</w:t>
            </w:r>
          </w:p>
        </w:tc>
        <w:tc>
          <w:tcPr>
            <w:tcW w:w="849" w:type="dxa"/>
            <w:tcBorders>
              <w:top w:val="nil"/>
              <w:left w:val="nil"/>
              <w:bottom w:val="single" w:sz="4" w:space="0" w:color="auto"/>
              <w:right w:val="single" w:sz="4" w:space="0" w:color="auto"/>
            </w:tcBorders>
            <w:noWrap/>
            <w:vAlign w:val="bottom"/>
            <w:hideMark/>
          </w:tcPr>
          <w:p w14:paraId="5023A026" w14:textId="1EE6278D" w:rsidR="00110F5E" w:rsidRPr="000305AA" w:rsidRDefault="00110F5E" w:rsidP="00110F5E">
            <w:pPr>
              <w:widowControl/>
              <w:autoSpaceDE/>
              <w:autoSpaceDN/>
              <w:jc w:val="right"/>
              <w:rPr>
                <w:color w:val="000000"/>
                <w:sz w:val="24"/>
                <w:szCs w:val="24"/>
                <w:lang w:eastAsia="et-EE"/>
              </w:rPr>
            </w:pPr>
            <w:r w:rsidRPr="000305AA">
              <w:rPr>
                <w:color w:val="000000"/>
                <w:sz w:val="24"/>
                <w:szCs w:val="24"/>
                <w:lang w:eastAsia="et-EE"/>
              </w:rPr>
              <w:t>171</w:t>
            </w:r>
          </w:p>
        </w:tc>
        <w:tc>
          <w:tcPr>
            <w:tcW w:w="849" w:type="dxa"/>
            <w:tcBorders>
              <w:top w:val="nil"/>
              <w:left w:val="nil"/>
              <w:bottom w:val="single" w:sz="4" w:space="0" w:color="auto"/>
              <w:right w:val="single" w:sz="4" w:space="0" w:color="auto"/>
            </w:tcBorders>
            <w:noWrap/>
            <w:vAlign w:val="bottom"/>
            <w:hideMark/>
          </w:tcPr>
          <w:p w14:paraId="01C3B563" w14:textId="45D776F8" w:rsidR="00110F5E" w:rsidRPr="000305AA" w:rsidRDefault="00110F5E" w:rsidP="00110F5E">
            <w:pPr>
              <w:widowControl/>
              <w:autoSpaceDE/>
              <w:autoSpaceDN/>
              <w:jc w:val="right"/>
              <w:rPr>
                <w:color w:val="000000"/>
                <w:sz w:val="24"/>
                <w:szCs w:val="24"/>
                <w:lang w:eastAsia="et-EE"/>
              </w:rPr>
            </w:pPr>
            <w:r w:rsidRPr="000305AA">
              <w:rPr>
                <w:color w:val="000000"/>
                <w:sz w:val="24"/>
                <w:szCs w:val="24"/>
                <w:lang w:eastAsia="et-EE"/>
              </w:rPr>
              <w:t>17</w:t>
            </w:r>
            <w:r>
              <w:rPr>
                <w:color w:val="000000"/>
                <w:sz w:val="24"/>
                <w:szCs w:val="24"/>
                <w:lang w:eastAsia="et-EE"/>
              </w:rPr>
              <w:t>5</w:t>
            </w:r>
          </w:p>
        </w:tc>
        <w:tc>
          <w:tcPr>
            <w:tcW w:w="620" w:type="dxa"/>
            <w:tcBorders>
              <w:top w:val="nil"/>
              <w:left w:val="nil"/>
              <w:bottom w:val="single" w:sz="4" w:space="0" w:color="auto"/>
              <w:right w:val="nil"/>
            </w:tcBorders>
            <w:vAlign w:val="bottom"/>
          </w:tcPr>
          <w:p w14:paraId="35D32226" w14:textId="7F10D14D" w:rsidR="00110F5E" w:rsidRPr="000305AA" w:rsidRDefault="00110F5E" w:rsidP="00730733">
            <w:pPr>
              <w:widowControl/>
              <w:autoSpaceDE/>
              <w:autoSpaceDN/>
              <w:jc w:val="right"/>
              <w:rPr>
                <w:color w:val="000000"/>
                <w:sz w:val="24"/>
                <w:szCs w:val="24"/>
                <w:lang w:eastAsia="et-EE"/>
              </w:rPr>
            </w:pPr>
            <w:r w:rsidRPr="000305AA">
              <w:rPr>
                <w:sz w:val="24"/>
                <w:szCs w:val="24"/>
                <w:lang w:eastAsia="et-EE"/>
              </w:rPr>
              <w:t>17</w:t>
            </w:r>
            <w:r>
              <w:rPr>
                <w:sz w:val="24"/>
                <w:szCs w:val="24"/>
                <w:lang w:eastAsia="et-EE"/>
              </w:rPr>
              <w:t>7</w:t>
            </w:r>
          </w:p>
        </w:tc>
        <w:tc>
          <w:tcPr>
            <w:tcW w:w="160" w:type="dxa"/>
            <w:tcBorders>
              <w:top w:val="nil"/>
              <w:left w:val="nil"/>
              <w:bottom w:val="single" w:sz="4" w:space="0" w:color="auto"/>
              <w:right w:val="nil"/>
            </w:tcBorders>
            <w:noWrap/>
            <w:vAlign w:val="bottom"/>
          </w:tcPr>
          <w:p w14:paraId="4C1259CD" w14:textId="5FD03D98" w:rsidR="00110F5E" w:rsidRPr="000305AA" w:rsidRDefault="00110F5E" w:rsidP="00110F5E">
            <w:pPr>
              <w:widowControl/>
              <w:autoSpaceDE/>
              <w:autoSpaceDN/>
              <w:jc w:val="right"/>
              <w:rPr>
                <w:color w:val="000000"/>
                <w:sz w:val="24"/>
                <w:szCs w:val="24"/>
                <w:lang w:eastAsia="et-EE"/>
              </w:rPr>
            </w:pPr>
          </w:p>
        </w:tc>
        <w:tc>
          <w:tcPr>
            <w:tcW w:w="809" w:type="dxa"/>
            <w:tcBorders>
              <w:top w:val="nil"/>
              <w:left w:val="single" w:sz="4" w:space="0" w:color="auto"/>
              <w:bottom w:val="single" w:sz="4" w:space="0" w:color="auto"/>
              <w:right w:val="single" w:sz="4" w:space="0" w:color="auto"/>
            </w:tcBorders>
            <w:noWrap/>
            <w:vAlign w:val="bottom"/>
            <w:hideMark/>
          </w:tcPr>
          <w:p w14:paraId="770BE836" w14:textId="15B88A83" w:rsidR="00110F5E" w:rsidRPr="000305AA" w:rsidRDefault="00110F5E" w:rsidP="00110F5E">
            <w:pPr>
              <w:widowControl/>
              <w:autoSpaceDE/>
              <w:autoSpaceDN/>
              <w:jc w:val="right"/>
              <w:rPr>
                <w:color w:val="000000"/>
                <w:sz w:val="24"/>
                <w:szCs w:val="24"/>
                <w:lang w:eastAsia="et-EE"/>
              </w:rPr>
            </w:pPr>
            <w:r w:rsidRPr="000305AA">
              <w:rPr>
                <w:sz w:val="24"/>
                <w:szCs w:val="24"/>
                <w:lang w:eastAsia="et-EE"/>
              </w:rPr>
              <w:t>17</w:t>
            </w:r>
            <w:r>
              <w:rPr>
                <w:sz w:val="24"/>
                <w:szCs w:val="24"/>
                <w:lang w:eastAsia="et-EE"/>
              </w:rPr>
              <w:t>8</w:t>
            </w:r>
          </w:p>
        </w:tc>
        <w:tc>
          <w:tcPr>
            <w:tcW w:w="1276" w:type="dxa"/>
            <w:tcBorders>
              <w:top w:val="nil"/>
              <w:left w:val="nil"/>
              <w:bottom w:val="single" w:sz="4" w:space="0" w:color="auto"/>
              <w:right w:val="single" w:sz="4" w:space="0" w:color="auto"/>
            </w:tcBorders>
            <w:noWrap/>
            <w:vAlign w:val="bottom"/>
            <w:hideMark/>
          </w:tcPr>
          <w:p w14:paraId="1ED84F30" w14:textId="32769DA1" w:rsidR="00110F5E" w:rsidRPr="000305AA" w:rsidRDefault="00110F5E" w:rsidP="00110F5E">
            <w:pPr>
              <w:widowControl/>
              <w:autoSpaceDE/>
              <w:autoSpaceDN/>
              <w:jc w:val="right"/>
              <w:rPr>
                <w:sz w:val="24"/>
                <w:szCs w:val="24"/>
                <w:lang w:eastAsia="et-EE"/>
              </w:rPr>
            </w:pPr>
            <w:r w:rsidRPr="000305AA">
              <w:rPr>
                <w:sz w:val="24"/>
                <w:szCs w:val="24"/>
                <w:lang w:eastAsia="et-EE"/>
              </w:rPr>
              <w:t>17</w:t>
            </w:r>
            <w:r w:rsidR="00404522">
              <w:rPr>
                <w:sz w:val="24"/>
                <w:szCs w:val="24"/>
                <w:lang w:eastAsia="et-EE"/>
              </w:rPr>
              <w:t>5</w:t>
            </w:r>
          </w:p>
        </w:tc>
      </w:tr>
      <w:tr w:rsidR="00110F5E" w:rsidRPr="000305AA" w14:paraId="5218C5D5" w14:textId="77777777" w:rsidTr="00AD6DA6">
        <w:trPr>
          <w:trHeight w:val="280"/>
        </w:trPr>
        <w:tc>
          <w:tcPr>
            <w:tcW w:w="1620" w:type="dxa"/>
            <w:tcBorders>
              <w:top w:val="nil"/>
              <w:left w:val="single" w:sz="4" w:space="0" w:color="auto"/>
              <w:bottom w:val="single" w:sz="4" w:space="0" w:color="auto"/>
              <w:right w:val="single" w:sz="4" w:space="0" w:color="auto"/>
            </w:tcBorders>
            <w:noWrap/>
            <w:vAlign w:val="bottom"/>
            <w:hideMark/>
          </w:tcPr>
          <w:p w14:paraId="4316DEE6" w14:textId="77777777" w:rsidR="00110F5E" w:rsidRPr="000305AA" w:rsidRDefault="00110F5E" w:rsidP="00110F5E">
            <w:pPr>
              <w:widowControl/>
              <w:autoSpaceDE/>
              <w:autoSpaceDN/>
              <w:rPr>
                <w:color w:val="000000"/>
                <w:sz w:val="24"/>
                <w:szCs w:val="24"/>
                <w:lang w:eastAsia="et-EE"/>
              </w:rPr>
            </w:pPr>
            <w:r w:rsidRPr="000305AA">
              <w:rPr>
                <w:color w:val="000000"/>
                <w:sz w:val="24"/>
                <w:szCs w:val="24"/>
                <w:lang w:eastAsia="et-EE"/>
              </w:rPr>
              <w:t>PERILA</w:t>
            </w:r>
          </w:p>
        </w:tc>
        <w:tc>
          <w:tcPr>
            <w:tcW w:w="688" w:type="dxa"/>
            <w:tcBorders>
              <w:top w:val="nil"/>
              <w:left w:val="nil"/>
              <w:bottom w:val="single" w:sz="4" w:space="0" w:color="auto"/>
              <w:right w:val="single" w:sz="4" w:space="0" w:color="auto"/>
            </w:tcBorders>
            <w:noWrap/>
            <w:vAlign w:val="bottom"/>
            <w:hideMark/>
          </w:tcPr>
          <w:p w14:paraId="5F720794" w14:textId="2D64FF27" w:rsidR="00110F5E" w:rsidRPr="000305AA" w:rsidRDefault="00110F5E" w:rsidP="00110F5E">
            <w:pPr>
              <w:widowControl/>
              <w:autoSpaceDE/>
              <w:autoSpaceDN/>
              <w:jc w:val="right"/>
              <w:rPr>
                <w:color w:val="000000"/>
                <w:sz w:val="24"/>
                <w:szCs w:val="24"/>
                <w:lang w:eastAsia="et-EE"/>
              </w:rPr>
            </w:pPr>
            <w:r w:rsidRPr="000305AA">
              <w:rPr>
                <w:color w:val="000000"/>
                <w:sz w:val="24"/>
                <w:szCs w:val="24"/>
                <w:lang w:eastAsia="et-EE"/>
              </w:rPr>
              <w:t>113</w:t>
            </w:r>
          </w:p>
        </w:tc>
        <w:tc>
          <w:tcPr>
            <w:tcW w:w="764" w:type="dxa"/>
            <w:tcBorders>
              <w:top w:val="nil"/>
              <w:left w:val="nil"/>
              <w:bottom w:val="single" w:sz="4" w:space="0" w:color="auto"/>
              <w:right w:val="single" w:sz="4" w:space="0" w:color="auto"/>
            </w:tcBorders>
            <w:noWrap/>
            <w:vAlign w:val="bottom"/>
            <w:hideMark/>
          </w:tcPr>
          <w:p w14:paraId="3499936E" w14:textId="61912AC0" w:rsidR="00110F5E" w:rsidRPr="000305AA" w:rsidRDefault="00110F5E" w:rsidP="00110F5E">
            <w:pPr>
              <w:widowControl/>
              <w:autoSpaceDE/>
              <w:autoSpaceDN/>
              <w:jc w:val="right"/>
              <w:rPr>
                <w:color w:val="000000"/>
                <w:sz w:val="24"/>
                <w:szCs w:val="24"/>
                <w:lang w:eastAsia="et-EE"/>
              </w:rPr>
            </w:pPr>
            <w:r w:rsidRPr="000305AA">
              <w:rPr>
                <w:color w:val="000000"/>
                <w:sz w:val="24"/>
                <w:szCs w:val="24"/>
                <w:lang w:eastAsia="et-EE"/>
              </w:rPr>
              <w:t>110</w:t>
            </w:r>
          </w:p>
        </w:tc>
        <w:tc>
          <w:tcPr>
            <w:tcW w:w="934" w:type="dxa"/>
            <w:tcBorders>
              <w:top w:val="nil"/>
              <w:left w:val="nil"/>
              <w:bottom w:val="single" w:sz="4" w:space="0" w:color="auto"/>
              <w:right w:val="single" w:sz="4" w:space="0" w:color="auto"/>
            </w:tcBorders>
            <w:noWrap/>
            <w:vAlign w:val="bottom"/>
            <w:hideMark/>
          </w:tcPr>
          <w:p w14:paraId="02B9B490" w14:textId="5264C51C" w:rsidR="00110F5E" w:rsidRPr="000305AA" w:rsidRDefault="00110F5E" w:rsidP="00110F5E">
            <w:pPr>
              <w:widowControl/>
              <w:autoSpaceDE/>
              <w:autoSpaceDN/>
              <w:jc w:val="right"/>
              <w:rPr>
                <w:color w:val="000000"/>
                <w:sz w:val="24"/>
                <w:szCs w:val="24"/>
                <w:lang w:eastAsia="et-EE"/>
              </w:rPr>
            </w:pPr>
            <w:r w:rsidRPr="000305AA">
              <w:rPr>
                <w:color w:val="000000"/>
                <w:sz w:val="24"/>
                <w:szCs w:val="24"/>
                <w:lang w:eastAsia="et-EE"/>
              </w:rPr>
              <w:t>105</w:t>
            </w:r>
          </w:p>
        </w:tc>
        <w:tc>
          <w:tcPr>
            <w:tcW w:w="849" w:type="dxa"/>
            <w:tcBorders>
              <w:top w:val="nil"/>
              <w:left w:val="nil"/>
              <w:bottom w:val="single" w:sz="4" w:space="0" w:color="auto"/>
              <w:right w:val="single" w:sz="4" w:space="0" w:color="auto"/>
            </w:tcBorders>
            <w:noWrap/>
            <w:vAlign w:val="bottom"/>
            <w:hideMark/>
          </w:tcPr>
          <w:p w14:paraId="2950A45F" w14:textId="45F248FC" w:rsidR="00110F5E" w:rsidRPr="000305AA" w:rsidRDefault="00110F5E" w:rsidP="00110F5E">
            <w:pPr>
              <w:widowControl/>
              <w:autoSpaceDE/>
              <w:autoSpaceDN/>
              <w:jc w:val="right"/>
              <w:rPr>
                <w:color w:val="000000"/>
                <w:sz w:val="24"/>
                <w:szCs w:val="24"/>
                <w:lang w:eastAsia="et-EE"/>
              </w:rPr>
            </w:pPr>
            <w:r w:rsidRPr="000305AA">
              <w:rPr>
                <w:color w:val="000000"/>
                <w:sz w:val="24"/>
                <w:szCs w:val="24"/>
                <w:lang w:eastAsia="et-EE"/>
              </w:rPr>
              <w:t>109</w:t>
            </w:r>
          </w:p>
        </w:tc>
        <w:tc>
          <w:tcPr>
            <w:tcW w:w="849" w:type="dxa"/>
            <w:tcBorders>
              <w:top w:val="nil"/>
              <w:left w:val="nil"/>
              <w:bottom w:val="single" w:sz="4" w:space="0" w:color="auto"/>
              <w:right w:val="single" w:sz="4" w:space="0" w:color="auto"/>
            </w:tcBorders>
            <w:noWrap/>
            <w:vAlign w:val="bottom"/>
            <w:hideMark/>
          </w:tcPr>
          <w:p w14:paraId="15BEA2DD" w14:textId="44A54DF7" w:rsidR="00110F5E" w:rsidRPr="000305AA" w:rsidRDefault="00110F5E" w:rsidP="00110F5E">
            <w:pPr>
              <w:widowControl/>
              <w:autoSpaceDE/>
              <w:autoSpaceDN/>
              <w:jc w:val="right"/>
              <w:rPr>
                <w:color w:val="000000"/>
                <w:sz w:val="24"/>
                <w:szCs w:val="24"/>
                <w:lang w:eastAsia="et-EE"/>
              </w:rPr>
            </w:pPr>
            <w:r w:rsidRPr="000305AA">
              <w:rPr>
                <w:color w:val="000000"/>
                <w:sz w:val="24"/>
                <w:szCs w:val="24"/>
                <w:lang w:eastAsia="et-EE"/>
              </w:rPr>
              <w:t>115</w:t>
            </w:r>
          </w:p>
        </w:tc>
        <w:tc>
          <w:tcPr>
            <w:tcW w:w="849" w:type="dxa"/>
            <w:tcBorders>
              <w:top w:val="nil"/>
              <w:left w:val="nil"/>
              <w:bottom w:val="single" w:sz="4" w:space="0" w:color="auto"/>
              <w:right w:val="single" w:sz="4" w:space="0" w:color="auto"/>
            </w:tcBorders>
            <w:noWrap/>
            <w:vAlign w:val="bottom"/>
            <w:hideMark/>
          </w:tcPr>
          <w:p w14:paraId="4D7AB44D" w14:textId="5B8D3A31" w:rsidR="00110F5E" w:rsidRPr="000305AA" w:rsidRDefault="00110F5E" w:rsidP="00110F5E">
            <w:pPr>
              <w:widowControl/>
              <w:autoSpaceDE/>
              <w:autoSpaceDN/>
              <w:jc w:val="right"/>
              <w:rPr>
                <w:color w:val="000000"/>
                <w:sz w:val="24"/>
                <w:szCs w:val="24"/>
                <w:lang w:eastAsia="et-EE"/>
              </w:rPr>
            </w:pPr>
            <w:r w:rsidRPr="000305AA">
              <w:rPr>
                <w:color w:val="000000"/>
                <w:sz w:val="24"/>
                <w:szCs w:val="24"/>
                <w:lang w:eastAsia="et-EE"/>
              </w:rPr>
              <w:t>12</w:t>
            </w:r>
            <w:r>
              <w:rPr>
                <w:color w:val="000000"/>
                <w:sz w:val="24"/>
                <w:szCs w:val="24"/>
                <w:lang w:eastAsia="et-EE"/>
              </w:rPr>
              <w:t>9</w:t>
            </w:r>
          </w:p>
        </w:tc>
        <w:tc>
          <w:tcPr>
            <w:tcW w:w="620" w:type="dxa"/>
            <w:tcBorders>
              <w:top w:val="nil"/>
              <w:left w:val="nil"/>
              <w:bottom w:val="single" w:sz="4" w:space="0" w:color="auto"/>
              <w:right w:val="nil"/>
            </w:tcBorders>
            <w:vAlign w:val="bottom"/>
          </w:tcPr>
          <w:p w14:paraId="36A005E8" w14:textId="35230949" w:rsidR="00110F5E" w:rsidRPr="000305AA" w:rsidRDefault="00110F5E" w:rsidP="00730733">
            <w:pPr>
              <w:widowControl/>
              <w:autoSpaceDE/>
              <w:autoSpaceDN/>
              <w:jc w:val="right"/>
              <w:rPr>
                <w:color w:val="000000"/>
                <w:sz w:val="24"/>
                <w:szCs w:val="24"/>
                <w:lang w:eastAsia="et-EE"/>
              </w:rPr>
            </w:pPr>
            <w:r w:rsidRPr="000305AA">
              <w:rPr>
                <w:sz w:val="24"/>
                <w:szCs w:val="24"/>
                <w:lang w:eastAsia="et-EE"/>
              </w:rPr>
              <w:t>12</w:t>
            </w:r>
            <w:r>
              <w:rPr>
                <w:sz w:val="24"/>
                <w:szCs w:val="24"/>
                <w:lang w:eastAsia="et-EE"/>
              </w:rPr>
              <w:t>6</w:t>
            </w:r>
          </w:p>
        </w:tc>
        <w:tc>
          <w:tcPr>
            <w:tcW w:w="160" w:type="dxa"/>
            <w:tcBorders>
              <w:top w:val="nil"/>
              <w:left w:val="nil"/>
              <w:bottom w:val="single" w:sz="4" w:space="0" w:color="auto"/>
              <w:right w:val="nil"/>
            </w:tcBorders>
            <w:noWrap/>
            <w:vAlign w:val="bottom"/>
          </w:tcPr>
          <w:p w14:paraId="7763DAC4" w14:textId="52D7C75C" w:rsidR="00110F5E" w:rsidRPr="000305AA" w:rsidRDefault="00110F5E" w:rsidP="00110F5E">
            <w:pPr>
              <w:widowControl/>
              <w:autoSpaceDE/>
              <w:autoSpaceDN/>
              <w:jc w:val="right"/>
              <w:rPr>
                <w:color w:val="000000"/>
                <w:sz w:val="24"/>
                <w:szCs w:val="24"/>
                <w:lang w:eastAsia="et-EE"/>
              </w:rPr>
            </w:pPr>
          </w:p>
        </w:tc>
        <w:tc>
          <w:tcPr>
            <w:tcW w:w="809" w:type="dxa"/>
            <w:tcBorders>
              <w:top w:val="nil"/>
              <w:left w:val="single" w:sz="4" w:space="0" w:color="auto"/>
              <w:bottom w:val="single" w:sz="4" w:space="0" w:color="auto"/>
              <w:right w:val="single" w:sz="4" w:space="0" w:color="auto"/>
            </w:tcBorders>
            <w:noWrap/>
            <w:vAlign w:val="bottom"/>
            <w:hideMark/>
          </w:tcPr>
          <w:p w14:paraId="4CCC8784" w14:textId="056ECAA0" w:rsidR="00110F5E" w:rsidRPr="000305AA" w:rsidRDefault="00110F5E" w:rsidP="00110F5E">
            <w:pPr>
              <w:widowControl/>
              <w:autoSpaceDE/>
              <w:autoSpaceDN/>
              <w:jc w:val="right"/>
              <w:rPr>
                <w:color w:val="000000"/>
                <w:sz w:val="24"/>
                <w:szCs w:val="24"/>
                <w:lang w:eastAsia="et-EE"/>
              </w:rPr>
            </w:pPr>
            <w:r w:rsidRPr="000305AA">
              <w:rPr>
                <w:sz w:val="24"/>
                <w:szCs w:val="24"/>
                <w:lang w:eastAsia="et-EE"/>
              </w:rPr>
              <w:t>12</w:t>
            </w:r>
            <w:r>
              <w:rPr>
                <w:sz w:val="24"/>
                <w:szCs w:val="24"/>
                <w:lang w:eastAsia="et-EE"/>
              </w:rPr>
              <w:t>8</w:t>
            </w:r>
          </w:p>
        </w:tc>
        <w:tc>
          <w:tcPr>
            <w:tcW w:w="1276" w:type="dxa"/>
            <w:tcBorders>
              <w:top w:val="nil"/>
              <w:left w:val="nil"/>
              <w:bottom w:val="single" w:sz="4" w:space="0" w:color="auto"/>
              <w:right w:val="single" w:sz="4" w:space="0" w:color="auto"/>
            </w:tcBorders>
            <w:noWrap/>
            <w:vAlign w:val="bottom"/>
            <w:hideMark/>
          </w:tcPr>
          <w:p w14:paraId="5D77A599" w14:textId="4BF1051F" w:rsidR="00110F5E" w:rsidRPr="000305AA" w:rsidRDefault="00110F5E" w:rsidP="00110F5E">
            <w:pPr>
              <w:widowControl/>
              <w:autoSpaceDE/>
              <w:autoSpaceDN/>
              <w:jc w:val="right"/>
              <w:rPr>
                <w:sz w:val="24"/>
                <w:szCs w:val="24"/>
                <w:lang w:eastAsia="et-EE"/>
              </w:rPr>
            </w:pPr>
            <w:r w:rsidRPr="000305AA">
              <w:rPr>
                <w:sz w:val="24"/>
                <w:szCs w:val="24"/>
                <w:lang w:eastAsia="et-EE"/>
              </w:rPr>
              <w:t>1</w:t>
            </w:r>
            <w:r w:rsidR="00404522">
              <w:rPr>
                <w:sz w:val="24"/>
                <w:szCs w:val="24"/>
                <w:lang w:eastAsia="et-EE"/>
              </w:rPr>
              <w:t>30</w:t>
            </w:r>
          </w:p>
        </w:tc>
      </w:tr>
      <w:tr w:rsidR="00110F5E" w:rsidRPr="000305AA" w14:paraId="593B5AC0" w14:textId="77777777" w:rsidTr="00AD6DA6">
        <w:trPr>
          <w:trHeight w:val="280"/>
        </w:trPr>
        <w:tc>
          <w:tcPr>
            <w:tcW w:w="1620" w:type="dxa"/>
            <w:tcBorders>
              <w:top w:val="nil"/>
              <w:left w:val="single" w:sz="4" w:space="0" w:color="auto"/>
              <w:bottom w:val="single" w:sz="4" w:space="0" w:color="auto"/>
              <w:right w:val="single" w:sz="4" w:space="0" w:color="auto"/>
            </w:tcBorders>
            <w:noWrap/>
            <w:vAlign w:val="bottom"/>
            <w:hideMark/>
          </w:tcPr>
          <w:p w14:paraId="1B6A61C2" w14:textId="77777777" w:rsidR="00110F5E" w:rsidRPr="000305AA" w:rsidRDefault="00110F5E" w:rsidP="00110F5E">
            <w:pPr>
              <w:widowControl/>
              <w:autoSpaceDE/>
              <w:autoSpaceDN/>
              <w:rPr>
                <w:color w:val="000000"/>
                <w:sz w:val="24"/>
                <w:szCs w:val="24"/>
                <w:lang w:eastAsia="et-EE"/>
              </w:rPr>
            </w:pPr>
            <w:r w:rsidRPr="000305AA">
              <w:rPr>
                <w:color w:val="000000"/>
                <w:sz w:val="24"/>
                <w:szCs w:val="24"/>
                <w:lang w:eastAsia="et-EE"/>
              </w:rPr>
              <w:t>PIKAVERE</w:t>
            </w:r>
          </w:p>
        </w:tc>
        <w:tc>
          <w:tcPr>
            <w:tcW w:w="688" w:type="dxa"/>
            <w:tcBorders>
              <w:top w:val="nil"/>
              <w:left w:val="nil"/>
              <w:bottom w:val="single" w:sz="4" w:space="0" w:color="auto"/>
              <w:right w:val="single" w:sz="4" w:space="0" w:color="auto"/>
            </w:tcBorders>
            <w:noWrap/>
            <w:vAlign w:val="bottom"/>
            <w:hideMark/>
          </w:tcPr>
          <w:p w14:paraId="5B352019" w14:textId="28C54E16" w:rsidR="00110F5E" w:rsidRPr="000305AA" w:rsidRDefault="00110F5E" w:rsidP="00110F5E">
            <w:pPr>
              <w:widowControl/>
              <w:autoSpaceDE/>
              <w:autoSpaceDN/>
              <w:jc w:val="right"/>
              <w:rPr>
                <w:color w:val="000000"/>
                <w:sz w:val="24"/>
                <w:szCs w:val="24"/>
                <w:lang w:eastAsia="et-EE"/>
              </w:rPr>
            </w:pPr>
            <w:r w:rsidRPr="000305AA">
              <w:rPr>
                <w:color w:val="000000"/>
                <w:sz w:val="24"/>
                <w:szCs w:val="24"/>
                <w:lang w:eastAsia="et-EE"/>
              </w:rPr>
              <w:t>72</w:t>
            </w:r>
          </w:p>
        </w:tc>
        <w:tc>
          <w:tcPr>
            <w:tcW w:w="764" w:type="dxa"/>
            <w:tcBorders>
              <w:top w:val="nil"/>
              <w:left w:val="nil"/>
              <w:bottom w:val="single" w:sz="4" w:space="0" w:color="auto"/>
              <w:right w:val="single" w:sz="4" w:space="0" w:color="auto"/>
            </w:tcBorders>
            <w:noWrap/>
            <w:vAlign w:val="bottom"/>
            <w:hideMark/>
          </w:tcPr>
          <w:p w14:paraId="201D4A02" w14:textId="44148CD0" w:rsidR="00110F5E" w:rsidRPr="000305AA" w:rsidRDefault="00110F5E" w:rsidP="00110F5E">
            <w:pPr>
              <w:widowControl/>
              <w:autoSpaceDE/>
              <w:autoSpaceDN/>
              <w:jc w:val="right"/>
              <w:rPr>
                <w:color w:val="000000"/>
                <w:sz w:val="24"/>
                <w:szCs w:val="24"/>
                <w:lang w:eastAsia="et-EE"/>
              </w:rPr>
            </w:pPr>
            <w:r w:rsidRPr="000305AA">
              <w:rPr>
                <w:color w:val="000000"/>
                <w:sz w:val="24"/>
                <w:szCs w:val="24"/>
                <w:lang w:eastAsia="et-EE"/>
              </w:rPr>
              <w:t>70</w:t>
            </w:r>
          </w:p>
        </w:tc>
        <w:tc>
          <w:tcPr>
            <w:tcW w:w="934" w:type="dxa"/>
            <w:tcBorders>
              <w:top w:val="nil"/>
              <w:left w:val="nil"/>
              <w:bottom w:val="single" w:sz="4" w:space="0" w:color="auto"/>
              <w:right w:val="single" w:sz="4" w:space="0" w:color="auto"/>
            </w:tcBorders>
            <w:noWrap/>
            <w:vAlign w:val="bottom"/>
            <w:hideMark/>
          </w:tcPr>
          <w:p w14:paraId="1EACE9EC" w14:textId="0A9EC1DE" w:rsidR="00110F5E" w:rsidRPr="000305AA" w:rsidRDefault="00110F5E" w:rsidP="00110F5E">
            <w:pPr>
              <w:widowControl/>
              <w:autoSpaceDE/>
              <w:autoSpaceDN/>
              <w:jc w:val="right"/>
              <w:rPr>
                <w:color w:val="000000"/>
                <w:sz w:val="24"/>
                <w:szCs w:val="24"/>
                <w:lang w:eastAsia="et-EE"/>
              </w:rPr>
            </w:pPr>
            <w:r w:rsidRPr="000305AA">
              <w:rPr>
                <w:color w:val="000000"/>
                <w:sz w:val="24"/>
                <w:szCs w:val="24"/>
                <w:lang w:eastAsia="et-EE"/>
              </w:rPr>
              <w:t>68</w:t>
            </w:r>
          </w:p>
        </w:tc>
        <w:tc>
          <w:tcPr>
            <w:tcW w:w="849" w:type="dxa"/>
            <w:tcBorders>
              <w:top w:val="nil"/>
              <w:left w:val="nil"/>
              <w:bottom w:val="single" w:sz="4" w:space="0" w:color="auto"/>
              <w:right w:val="single" w:sz="4" w:space="0" w:color="auto"/>
            </w:tcBorders>
            <w:noWrap/>
            <w:vAlign w:val="bottom"/>
            <w:hideMark/>
          </w:tcPr>
          <w:p w14:paraId="6A96C93D" w14:textId="02BC1DC5" w:rsidR="00110F5E" w:rsidRPr="000305AA" w:rsidRDefault="00110F5E" w:rsidP="00110F5E">
            <w:pPr>
              <w:widowControl/>
              <w:autoSpaceDE/>
              <w:autoSpaceDN/>
              <w:jc w:val="right"/>
              <w:rPr>
                <w:color w:val="000000"/>
                <w:sz w:val="24"/>
                <w:szCs w:val="24"/>
                <w:lang w:eastAsia="et-EE"/>
              </w:rPr>
            </w:pPr>
            <w:r w:rsidRPr="000305AA">
              <w:rPr>
                <w:color w:val="000000"/>
                <w:sz w:val="24"/>
                <w:szCs w:val="24"/>
                <w:lang w:eastAsia="et-EE"/>
              </w:rPr>
              <w:t>67</w:t>
            </w:r>
          </w:p>
        </w:tc>
        <w:tc>
          <w:tcPr>
            <w:tcW w:w="849" w:type="dxa"/>
            <w:tcBorders>
              <w:top w:val="nil"/>
              <w:left w:val="nil"/>
              <w:bottom w:val="single" w:sz="4" w:space="0" w:color="auto"/>
              <w:right w:val="single" w:sz="4" w:space="0" w:color="auto"/>
            </w:tcBorders>
            <w:noWrap/>
            <w:vAlign w:val="bottom"/>
            <w:hideMark/>
          </w:tcPr>
          <w:p w14:paraId="35B32671" w14:textId="43774A51" w:rsidR="00110F5E" w:rsidRPr="000305AA" w:rsidRDefault="00110F5E" w:rsidP="00110F5E">
            <w:pPr>
              <w:widowControl/>
              <w:autoSpaceDE/>
              <w:autoSpaceDN/>
              <w:jc w:val="right"/>
              <w:rPr>
                <w:color w:val="000000"/>
                <w:sz w:val="24"/>
                <w:szCs w:val="24"/>
                <w:lang w:eastAsia="et-EE"/>
              </w:rPr>
            </w:pPr>
            <w:r w:rsidRPr="000305AA">
              <w:rPr>
                <w:color w:val="000000"/>
                <w:sz w:val="24"/>
                <w:szCs w:val="24"/>
                <w:lang w:eastAsia="et-EE"/>
              </w:rPr>
              <w:t>66</w:t>
            </w:r>
          </w:p>
        </w:tc>
        <w:tc>
          <w:tcPr>
            <w:tcW w:w="849" w:type="dxa"/>
            <w:tcBorders>
              <w:top w:val="nil"/>
              <w:left w:val="nil"/>
              <w:bottom w:val="single" w:sz="4" w:space="0" w:color="auto"/>
              <w:right w:val="single" w:sz="4" w:space="0" w:color="auto"/>
            </w:tcBorders>
            <w:noWrap/>
            <w:vAlign w:val="bottom"/>
            <w:hideMark/>
          </w:tcPr>
          <w:p w14:paraId="34D68B80" w14:textId="5FD41573" w:rsidR="00110F5E" w:rsidRPr="000305AA" w:rsidRDefault="00110F5E" w:rsidP="00110F5E">
            <w:pPr>
              <w:widowControl/>
              <w:autoSpaceDE/>
              <w:autoSpaceDN/>
              <w:jc w:val="right"/>
              <w:rPr>
                <w:color w:val="000000"/>
                <w:sz w:val="24"/>
                <w:szCs w:val="24"/>
                <w:lang w:eastAsia="et-EE"/>
              </w:rPr>
            </w:pPr>
            <w:r>
              <w:rPr>
                <w:color w:val="000000"/>
                <w:sz w:val="24"/>
                <w:szCs w:val="24"/>
                <w:lang w:eastAsia="et-EE"/>
              </w:rPr>
              <w:t>74</w:t>
            </w:r>
          </w:p>
        </w:tc>
        <w:tc>
          <w:tcPr>
            <w:tcW w:w="620" w:type="dxa"/>
            <w:tcBorders>
              <w:top w:val="nil"/>
              <w:left w:val="nil"/>
              <w:bottom w:val="single" w:sz="4" w:space="0" w:color="auto"/>
              <w:right w:val="nil"/>
            </w:tcBorders>
            <w:vAlign w:val="bottom"/>
          </w:tcPr>
          <w:p w14:paraId="275C32A3" w14:textId="45F68435" w:rsidR="00110F5E" w:rsidRPr="000305AA" w:rsidRDefault="00110F5E" w:rsidP="00730733">
            <w:pPr>
              <w:widowControl/>
              <w:autoSpaceDE/>
              <w:autoSpaceDN/>
              <w:jc w:val="right"/>
              <w:rPr>
                <w:color w:val="000000"/>
                <w:sz w:val="24"/>
                <w:szCs w:val="24"/>
                <w:lang w:eastAsia="et-EE"/>
              </w:rPr>
            </w:pPr>
            <w:r w:rsidRPr="000305AA">
              <w:rPr>
                <w:sz w:val="24"/>
                <w:szCs w:val="24"/>
                <w:lang w:eastAsia="et-EE"/>
              </w:rPr>
              <w:t>7</w:t>
            </w:r>
            <w:r>
              <w:rPr>
                <w:sz w:val="24"/>
                <w:szCs w:val="24"/>
                <w:lang w:eastAsia="et-EE"/>
              </w:rPr>
              <w:t>3</w:t>
            </w:r>
          </w:p>
        </w:tc>
        <w:tc>
          <w:tcPr>
            <w:tcW w:w="160" w:type="dxa"/>
            <w:tcBorders>
              <w:top w:val="nil"/>
              <w:left w:val="nil"/>
              <w:bottom w:val="single" w:sz="4" w:space="0" w:color="auto"/>
              <w:right w:val="nil"/>
            </w:tcBorders>
            <w:noWrap/>
            <w:vAlign w:val="bottom"/>
          </w:tcPr>
          <w:p w14:paraId="25B28E29" w14:textId="3B07F7C7" w:rsidR="00110F5E" w:rsidRPr="000305AA" w:rsidRDefault="00110F5E" w:rsidP="00110F5E">
            <w:pPr>
              <w:widowControl/>
              <w:autoSpaceDE/>
              <w:autoSpaceDN/>
              <w:jc w:val="right"/>
              <w:rPr>
                <w:color w:val="000000"/>
                <w:sz w:val="24"/>
                <w:szCs w:val="24"/>
                <w:lang w:eastAsia="et-EE"/>
              </w:rPr>
            </w:pPr>
          </w:p>
        </w:tc>
        <w:tc>
          <w:tcPr>
            <w:tcW w:w="809" w:type="dxa"/>
            <w:tcBorders>
              <w:top w:val="nil"/>
              <w:left w:val="single" w:sz="4" w:space="0" w:color="auto"/>
              <w:bottom w:val="single" w:sz="4" w:space="0" w:color="auto"/>
              <w:right w:val="single" w:sz="4" w:space="0" w:color="auto"/>
            </w:tcBorders>
            <w:noWrap/>
            <w:vAlign w:val="bottom"/>
            <w:hideMark/>
          </w:tcPr>
          <w:p w14:paraId="4E047A82" w14:textId="2F404D3D" w:rsidR="00110F5E" w:rsidRPr="000305AA" w:rsidRDefault="00110F5E" w:rsidP="00110F5E">
            <w:pPr>
              <w:widowControl/>
              <w:autoSpaceDE/>
              <w:autoSpaceDN/>
              <w:jc w:val="right"/>
              <w:rPr>
                <w:color w:val="000000"/>
                <w:sz w:val="24"/>
                <w:szCs w:val="24"/>
                <w:lang w:eastAsia="et-EE"/>
              </w:rPr>
            </w:pPr>
            <w:r w:rsidRPr="000305AA">
              <w:rPr>
                <w:sz w:val="24"/>
                <w:szCs w:val="24"/>
                <w:lang w:eastAsia="et-EE"/>
              </w:rPr>
              <w:t>7</w:t>
            </w:r>
            <w:r>
              <w:rPr>
                <w:sz w:val="24"/>
                <w:szCs w:val="24"/>
                <w:lang w:eastAsia="et-EE"/>
              </w:rPr>
              <w:t>9</w:t>
            </w:r>
          </w:p>
        </w:tc>
        <w:tc>
          <w:tcPr>
            <w:tcW w:w="1276" w:type="dxa"/>
            <w:tcBorders>
              <w:top w:val="nil"/>
              <w:left w:val="nil"/>
              <w:bottom w:val="single" w:sz="4" w:space="0" w:color="auto"/>
              <w:right w:val="single" w:sz="4" w:space="0" w:color="auto"/>
            </w:tcBorders>
            <w:noWrap/>
            <w:vAlign w:val="bottom"/>
            <w:hideMark/>
          </w:tcPr>
          <w:p w14:paraId="1CDCAF3C" w14:textId="73B682DF" w:rsidR="00110F5E" w:rsidRPr="000305AA" w:rsidRDefault="00404522" w:rsidP="00110F5E">
            <w:pPr>
              <w:widowControl/>
              <w:autoSpaceDE/>
              <w:autoSpaceDN/>
              <w:jc w:val="right"/>
              <w:rPr>
                <w:sz w:val="24"/>
                <w:szCs w:val="24"/>
                <w:lang w:eastAsia="et-EE"/>
              </w:rPr>
            </w:pPr>
            <w:r>
              <w:rPr>
                <w:sz w:val="24"/>
                <w:szCs w:val="24"/>
                <w:lang w:eastAsia="et-EE"/>
              </w:rPr>
              <w:t>84</w:t>
            </w:r>
          </w:p>
        </w:tc>
      </w:tr>
      <w:tr w:rsidR="00110F5E" w:rsidRPr="000305AA" w14:paraId="472ACEA6" w14:textId="77777777" w:rsidTr="00AD6DA6">
        <w:trPr>
          <w:trHeight w:val="280"/>
        </w:trPr>
        <w:tc>
          <w:tcPr>
            <w:tcW w:w="1620" w:type="dxa"/>
            <w:tcBorders>
              <w:top w:val="nil"/>
              <w:left w:val="single" w:sz="4" w:space="0" w:color="auto"/>
              <w:bottom w:val="single" w:sz="4" w:space="0" w:color="auto"/>
              <w:right w:val="single" w:sz="4" w:space="0" w:color="auto"/>
            </w:tcBorders>
            <w:noWrap/>
            <w:vAlign w:val="bottom"/>
            <w:hideMark/>
          </w:tcPr>
          <w:p w14:paraId="55155C4E" w14:textId="77777777" w:rsidR="00110F5E" w:rsidRPr="000305AA" w:rsidRDefault="00110F5E" w:rsidP="00110F5E">
            <w:pPr>
              <w:widowControl/>
              <w:autoSpaceDE/>
              <w:autoSpaceDN/>
              <w:rPr>
                <w:color w:val="000000"/>
                <w:sz w:val="24"/>
                <w:szCs w:val="24"/>
                <w:lang w:eastAsia="et-EE"/>
              </w:rPr>
            </w:pPr>
            <w:r w:rsidRPr="000305AA">
              <w:rPr>
                <w:color w:val="000000"/>
                <w:sz w:val="24"/>
                <w:szCs w:val="24"/>
                <w:lang w:eastAsia="et-EE"/>
              </w:rPr>
              <w:t>KOV täpsusega</w:t>
            </w:r>
          </w:p>
        </w:tc>
        <w:tc>
          <w:tcPr>
            <w:tcW w:w="688" w:type="dxa"/>
            <w:tcBorders>
              <w:top w:val="nil"/>
              <w:left w:val="nil"/>
              <w:bottom w:val="single" w:sz="4" w:space="0" w:color="auto"/>
              <w:right w:val="single" w:sz="4" w:space="0" w:color="auto"/>
            </w:tcBorders>
            <w:noWrap/>
            <w:vAlign w:val="bottom"/>
            <w:hideMark/>
          </w:tcPr>
          <w:p w14:paraId="2F82ED09" w14:textId="33B25B71" w:rsidR="00110F5E" w:rsidRPr="000305AA" w:rsidRDefault="00110F5E" w:rsidP="00110F5E">
            <w:pPr>
              <w:widowControl/>
              <w:autoSpaceDE/>
              <w:autoSpaceDN/>
              <w:jc w:val="right"/>
              <w:rPr>
                <w:color w:val="000000"/>
                <w:sz w:val="24"/>
                <w:szCs w:val="24"/>
                <w:lang w:eastAsia="et-EE"/>
              </w:rPr>
            </w:pPr>
            <w:r w:rsidRPr="000305AA">
              <w:rPr>
                <w:color w:val="000000"/>
                <w:sz w:val="24"/>
                <w:szCs w:val="24"/>
                <w:lang w:eastAsia="et-EE"/>
              </w:rPr>
              <w:t>39</w:t>
            </w:r>
          </w:p>
        </w:tc>
        <w:tc>
          <w:tcPr>
            <w:tcW w:w="764" w:type="dxa"/>
            <w:tcBorders>
              <w:top w:val="nil"/>
              <w:left w:val="nil"/>
              <w:bottom w:val="single" w:sz="4" w:space="0" w:color="auto"/>
              <w:right w:val="single" w:sz="4" w:space="0" w:color="auto"/>
            </w:tcBorders>
            <w:noWrap/>
            <w:vAlign w:val="bottom"/>
            <w:hideMark/>
          </w:tcPr>
          <w:p w14:paraId="4CCC3DCC" w14:textId="14CC2FCF" w:rsidR="00110F5E" w:rsidRPr="000305AA" w:rsidRDefault="00110F5E" w:rsidP="00110F5E">
            <w:pPr>
              <w:widowControl/>
              <w:autoSpaceDE/>
              <w:autoSpaceDN/>
              <w:jc w:val="right"/>
              <w:rPr>
                <w:color w:val="000000"/>
                <w:sz w:val="24"/>
                <w:szCs w:val="24"/>
                <w:lang w:eastAsia="et-EE"/>
              </w:rPr>
            </w:pPr>
            <w:r w:rsidRPr="000305AA">
              <w:rPr>
                <w:color w:val="000000"/>
                <w:sz w:val="24"/>
                <w:szCs w:val="24"/>
                <w:lang w:eastAsia="et-EE"/>
              </w:rPr>
              <w:t>51</w:t>
            </w:r>
          </w:p>
        </w:tc>
        <w:tc>
          <w:tcPr>
            <w:tcW w:w="934" w:type="dxa"/>
            <w:tcBorders>
              <w:top w:val="nil"/>
              <w:left w:val="nil"/>
              <w:bottom w:val="single" w:sz="4" w:space="0" w:color="auto"/>
              <w:right w:val="single" w:sz="4" w:space="0" w:color="auto"/>
            </w:tcBorders>
            <w:noWrap/>
            <w:vAlign w:val="bottom"/>
            <w:hideMark/>
          </w:tcPr>
          <w:p w14:paraId="526B988B" w14:textId="5858370E" w:rsidR="00110F5E" w:rsidRPr="000305AA" w:rsidRDefault="00110F5E" w:rsidP="00110F5E">
            <w:pPr>
              <w:widowControl/>
              <w:autoSpaceDE/>
              <w:autoSpaceDN/>
              <w:jc w:val="right"/>
              <w:rPr>
                <w:color w:val="000000"/>
                <w:sz w:val="24"/>
                <w:szCs w:val="24"/>
                <w:lang w:eastAsia="et-EE"/>
              </w:rPr>
            </w:pPr>
            <w:r w:rsidRPr="000305AA">
              <w:rPr>
                <w:color w:val="000000"/>
                <w:sz w:val="24"/>
                <w:szCs w:val="24"/>
                <w:lang w:eastAsia="et-EE"/>
              </w:rPr>
              <w:t>10</w:t>
            </w:r>
          </w:p>
        </w:tc>
        <w:tc>
          <w:tcPr>
            <w:tcW w:w="849" w:type="dxa"/>
            <w:tcBorders>
              <w:top w:val="nil"/>
              <w:left w:val="nil"/>
              <w:bottom w:val="single" w:sz="4" w:space="0" w:color="auto"/>
              <w:right w:val="single" w:sz="4" w:space="0" w:color="auto"/>
            </w:tcBorders>
            <w:noWrap/>
            <w:vAlign w:val="bottom"/>
            <w:hideMark/>
          </w:tcPr>
          <w:p w14:paraId="04C7F9BF" w14:textId="652E11BE" w:rsidR="00110F5E" w:rsidRPr="000305AA" w:rsidRDefault="00110F5E" w:rsidP="00110F5E">
            <w:pPr>
              <w:widowControl/>
              <w:autoSpaceDE/>
              <w:autoSpaceDN/>
              <w:jc w:val="right"/>
              <w:rPr>
                <w:color w:val="000000"/>
                <w:sz w:val="24"/>
                <w:szCs w:val="24"/>
                <w:lang w:eastAsia="et-EE"/>
              </w:rPr>
            </w:pPr>
            <w:r w:rsidRPr="000305AA">
              <w:rPr>
                <w:color w:val="000000"/>
                <w:sz w:val="24"/>
                <w:szCs w:val="24"/>
                <w:lang w:eastAsia="et-EE"/>
              </w:rPr>
              <w:t>9</w:t>
            </w:r>
          </w:p>
        </w:tc>
        <w:tc>
          <w:tcPr>
            <w:tcW w:w="849" w:type="dxa"/>
            <w:tcBorders>
              <w:top w:val="nil"/>
              <w:left w:val="nil"/>
              <w:bottom w:val="single" w:sz="4" w:space="0" w:color="auto"/>
              <w:right w:val="single" w:sz="4" w:space="0" w:color="auto"/>
            </w:tcBorders>
            <w:noWrap/>
            <w:vAlign w:val="bottom"/>
            <w:hideMark/>
          </w:tcPr>
          <w:p w14:paraId="06C4C16C" w14:textId="6A7F744D" w:rsidR="00110F5E" w:rsidRPr="000305AA" w:rsidRDefault="00110F5E" w:rsidP="00110F5E">
            <w:pPr>
              <w:widowControl/>
              <w:autoSpaceDE/>
              <w:autoSpaceDN/>
              <w:jc w:val="right"/>
              <w:rPr>
                <w:color w:val="000000"/>
                <w:sz w:val="24"/>
                <w:szCs w:val="24"/>
                <w:lang w:eastAsia="et-EE"/>
              </w:rPr>
            </w:pPr>
            <w:r w:rsidRPr="000305AA">
              <w:rPr>
                <w:color w:val="000000"/>
                <w:sz w:val="24"/>
                <w:szCs w:val="24"/>
                <w:lang w:eastAsia="et-EE"/>
              </w:rPr>
              <w:t>11</w:t>
            </w:r>
          </w:p>
        </w:tc>
        <w:tc>
          <w:tcPr>
            <w:tcW w:w="849" w:type="dxa"/>
            <w:tcBorders>
              <w:top w:val="nil"/>
              <w:left w:val="nil"/>
              <w:bottom w:val="single" w:sz="4" w:space="0" w:color="auto"/>
              <w:right w:val="single" w:sz="4" w:space="0" w:color="auto"/>
            </w:tcBorders>
            <w:noWrap/>
            <w:vAlign w:val="bottom"/>
            <w:hideMark/>
          </w:tcPr>
          <w:p w14:paraId="453D0614" w14:textId="6C96AAA1" w:rsidR="00110F5E" w:rsidRPr="000305AA" w:rsidRDefault="00110F5E" w:rsidP="00110F5E">
            <w:pPr>
              <w:widowControl/>
              <w:autoSpaceDE/>
              <w:autoSpaceDN/>
              <w:jc w:val="right"/>
              <w:rPr>
                <w:color w:val="000000"/>
                <w:sz w:val="24"/>
                <w:szCs w:val="24"/>
                <w:lang w:eastAsia="et-EE"/>
              </w:rPr>
            </w:pPr>
            <w:r w:rsidRPr="000305AA">
              <w:rPr>
                <w:color w:val="000000"/>
                <w:sz w:val="24"/>
                <w:szCs w:val="24"/>
                <w:lang w:eastAsia="et-EE"/>
              </w:rPr>
              <w:t>21</w:t>
            </w:r>
          </w:p>
        </w:tc>
        <w:tc>
          <w:tcPr>
            <w:tcW w:w="620" w:type="dxa"/>
            <w:tcBorders>
              <w:top w:val="nil"/>
              <w:left w:val="nil"/>
              <w:bottom w:val="single" w:sz="4" w:space="0" w:color="auto"/>
              <w:right w:val="nil"/>
            </w:tcBorders>
            <w:vAlign w:val="bottom"/>
          </w:tcPr>
          <w:p w14:paraId="3B32FAB8" w14:textId="73CFD5B9" w:rsidR="00110F5E" w:rsidRPr="000305AA" w:rsidRDefault="00110F5E" w:rsidP="00730733">
            <w:pPr>
              <w:widowControl/>
              <w:autoSpaceDE/>
              <w:autoSpaceDN/>
              <w:jc w:val="right"/>
              <w:rPr>
                <w:color w:val="000000"/>
                <w:sz w:val="24"/>
                <w:szCs w:val="24"/>
                <w:lang w:eastAsia="et-EE"/>
              </w:rPr>
            </w:pPr>
            <w:r>
              <w:rPr>
                <w:sz w:val="24"/>
                <w:szCs w:val="24"/>
                <w:lang w:eastAsia="et-EE"/>
              </w:rPr>
              <w:t>19</w:t>
            </w:r>
          </w:p>
        </w:tc>
        <w:tc>
          <w:tcPr>
            <w:tcW w:w="160" w:type="dxa"/>
            <w:tcBorders>
              <w:top w:val="nil"/>
              <w:left w:val="nil"/>
              <w:bottom w:val="single" w:sz="4" w:space="0" w:color="auto"/>
              <w:right w:val="nil"/>
            </w:tcBorders>
            <w:noWrap/>
            <w:vAlign w:val="bottom"/>
          </w:tcPr>
          <w:p w14:paraId="511F0FCC" w14:textId="3BB96196" w:rsidR="00110F5E" w:rsidRPr="000305AA" w:rsidRDefault="00110F5E" w:rsidP="00110F5E">
            <w:pPr>
              <w:widowControl/>
              <w:autoSpaceDE/>
              <w:autoSpaceDN/>
              <w:jc w:val="right"/>
              <w:rPr>
                <w:color w:val="000000"/>
                <w:sz w:val="24"/>
                <w:szCs w:val="24"/>
                <w:lang w:eastAsia="et-EE"/>
              </w:rPr>
            </w:pPr>
          </w:p>
        </w:tc>
        <w:tc>
          <w:tcPr>
            <w:tcW w:w="809" w:type="dxa"/>
            <w:tcBorders>
              <w:top w:val="nil"/>
              <w:left w:val="single" w:sz="4" w:space="0" w:color="auto"/>
              <w:bottom w:val="single" w:sz="4" w:space="0" w:color="auto"/>
              <w:right w:val="single" w:sz="4" w:space="0" w:color="auto"/>
            </w:tcBorders>
            <w:noWrap/>
            <w:vAlign w:val="bottom"/>
            <w:hideMark/>
          </w:tcPr>
          <w:p w14:paraId="2FADD97B" w14:textId="38676B74" w:rsidR="00110F5E" w:rsidRPr="000305AA" w:rsidRDefault="00110F5E" w:rsidP="00110F5E">
            <w:pPr>
              <w:widowControl/>
              <w:autoSpaceDE/>
              <w:autoSpaceDN/>
              <w:jc w:val="right"/>
              <w:rPr>
                <w:color w:val="000000"/>
                <w:sz w:val="24"/>
                <w:szCs w:val="24"/>
                <w:lang w:eastAsia="et-EE"/>
              </w:rPr>
            </w:pPr>
            <w:r>
              <w:rPr>
                <w:sz w:val="24"/>
                <w:szCs w:val="24"/>
                <w:lang w:eastAsia="et-EE"/>
              </w:rPr>
              <w:t>15</w:t>
            </w:r>
          </w:p>
        </w:tc>
        <w:tc>
          <w:tcPr>
            <w:tcW w:w="1276" w:type="dxa"/>
            <w:tcBorders>
              <w:top w:val="nil"/>
              <w:left w:val="nil"/>
              <w:bottom w:val="single" w:sz="4" w:space="0" w:color="auto"/>
              <w:right w:val="single" w:sz="4" w:space="0" w:color="auto"/>
            </w:tcBorders>
            <w:noWrap/>
            <w:vAlign w:val="bottom"/>
            <w:hideMark/>
          </w:tcPr>
          <w:p w14:paraId="3B7D0B64" w14:textId="18EE7301" w:rsidR="00110F5E" w:rsidRPr="000305AA" w:rsidRDefault="00FD1DBD" w:rsidP="00110F5E">
            <w:pPr>
              <w:widowControl/>
              <w:autoSpaceDE/>
              <w:autoSpaceDN/>
              <w:jc w:val="right"/>
              <w:rPr>
                <w:sz w:val="24"/>
                <w:szCs w:val="24"/>
                <w:lang w:eastAsia="et-EE"/>
              </w:rPr>
            </w:pPr>
            <w:r>
              <w:rPr>
                <w:sz w:val="24"/>
                <w:szCs w:val="24"/>
                <w:lang w:eastAsia="et-EE"/>
              </w:rPr>
              <w:t>9</w:t>
            </w:r>
          </w:p>
        </w:tc>
      </w:tr>
      <w:tr w:rsidR="00110F5E" w:rsidRPr="000305AA" w14:paraId="5C2B03DE" w14:textId="77777777" w:rsidTr="00AD6DA6">
        <w:trPr>
          <w:trHeight w:val="280"/>
        </w:trPr>
        <w:tc>
          <w:tcPr>
            <w:tcW w:w="1620" w:type="dxa"/>
            <w:tcBorders>
              <w:top w:val="nil"/>
              <w:left w:val="single" w:sz="4" w:space="0" w:color="auto"/>
              <w:bottom w:val="single" w:sz="4" w:space="0" w:color="auto"/>
              <w:right w:val="single" w:sz="4" w:space="0" w:color="auto"/>
            </w:tcBorders>
            <w:noWrap/>
            <w:vAlign w:val="bottom"/>
            <w:hideMark/>
          </w:tcPr>
          <w:p w14:paraId="50468F8B" w14:textId="77777777" w:rsidR="00110F5E" w:rsidRPr="000305AA" w:rsidRDefault="00110F5E" w:rsidP="00110F5E">
            <w:pPr>
              <w:widowControl/>
              <w:autoSpaceDE/>
              <w:autoSpaceDN/>
              <w:rPr>
                <w:color w:val="000000"/>
                <w:sz w:val="24"/>
                <w:szCs w:val="24"/>
                <w:lang w:eastAsia="et-EE"/>
              </w:rPr>
            </w:pPr>
            <w:r w:rsidRPr="000305AA">
              <w:rPr>
                <w:color w:val="000000"/>
                <w:sz w:val="24"/>
                <w:szCs w:val="24"/>
                <w:lang w:eastAsia="et-EE"/>
              </w:rPr>
              <w:t>RAASIKU</w:t>
            </w:r>
          </w:p>
        </w:tc>
        <w:tc>
          <w:tcPr>
            <w:tcW w:w="688" w:type="dxa"/>
            <w:tcBorders>
              <w:top w:val="nil"/>
              <w:left w:val="nil"/>
              <w:bottom w:val="single" w:sz="4" w:space="0" w:color="auto"/>
              <w:right w:val="single" w:sz="4" w:space="0" w:color="auto"/>
            </w:tcBorders>
            <w:noWrap/>
            <w:vAlign w:val="bottom"/>
            <w:hideMark/>
          </w:tcPr>
          <w:p w14:paraId="3DFDAE26" w14:textId="0898C6A3" w:rsidR="00110F5E" w:rsidRPr="000305AA" w:rsidRDefault="00110F5E" w:rsidP="00110F5E">
            <w:pPr>
              <w:widowControl/>
              <w:autoSpaceDE/>
              <w:autoSpaceDN/>
              <w:jc w:val="right"/>
              <w:rPr>
                <w:color w:val="000000"/>
                <w:sz w:val="24"/>
                <w:szCs w:val="24"/>
                <w:lang w:eastAsia="et-EE"/>
              </w:rPr>
            </w:pPr>
            <w:r w:rsidRPr="000305AA">
              <w:rPr>
                <w:color w:val="000000"/>
                <w:sz w:val="24"/>
                <w:szCs w:val="24"/>
                <w:lang w:eastAsia="et-EE"/>
              </w:rPr>
              <w:t>1378</w:t>
            </w:r>
          </w:p>
        </w:tc>
        <w:tc>
          <w:tcPr>
            <w:tcW w:w="764" w:type="dxa"/>
            <w:tcBorders>
              <w:top w:val="nil"/>
              <w:left w:val="nil"/>
              <w:bottom w:val="single" w:sz="4" w:space="0" w:color="auto"/>
              <w:right w:val="single" w:sz="4" w:space="0" w:color="auto"/>
            </w:tcBorders>
            <w:noWrap/>
            <w:vAlign w:val="bottom"/>
            <w:hideMark/>
          </w:tcPr>
          <w:p w14:paraId="480EBBCD" w14:textId="1F6A2ED6" w:rsidR="00110F5E" w:rsidRPr="000305AA" w:rsidRDefault="00110F5E" w:rsidP="00110F5E">
            <w:pPr>
              <w:widowControl/>
              <w:autoSpaceDE/>
              <w:autoSpaceDN/>
              <w:jc w:val="right"/>
              <w:rPr>
                <w:color w:val="000000"/>
                <w:sz w:val="24"/>
                <w:szCs w:val="24"/>
                <w:lang w:eastAsia="et-EE"/>
              </w:rPr>
            </w:pPr>
            <w:r w:rsidRPr="000305AA">
              <w:rPr>
                <w:color w:val="000000"/>
                <w:sz w:val="24"/>
                <w:szCs w:val="24"/>
                <w:lang w:eastAsia="et-EE"/>
              </w:rPr>
              <w:t>1364</w:t>
            </w:r>
          </w:p>
        </w:tc>
        <w:tc>
          <w:tcPr>
            <w:tcW w:w="934" w:type="dxa"/>
            <w:tcBorders>
              <w:top w:val="nil"/>
              <w:left w:val="nil"/>
              <w:bottom w:val="single" w:sz="4" w:space="0" w:color="auto"/>
              <w:right w:val="single" w:sz="4" w:space="0" w:color="auto"/>
            </w:tcBorders>
            <w:noWrap/>
            <w:vAlign w:val="bottom"/>
            <w:hideMark/>
          </w:tcPr>
          <w:p w14:paraId="784772B3" w14:textId="2E403095" w:rsidR="00110F5E" w:rsidRPr="000305AA" w:rsidRDefault="00110F5E" w:rsidP="00110F5E">
            <w:pPr>
              <w:widowControl/>
              <w:autoSpaceDE/>
              <w:autoSpaceDN/>
              <w:jc w:val="right"/>
              <w:rPr>
                <w:color w:val="000000"/>
                <w:sz w:val="24"/>
                <w:szCs w:val="24"/>
                <w:lang w:eastAsia="et-EE"/>
              </w:rPr>
            </w:pPr>
            <w:r w:rsidRPr="000305AA">
              <w:rPr>
                <w:color w:val="000000"/>
                <w:sz w:val="24"/>
                <w:szCs w:val="24"/>
                <w:lang w:eastAsia="et-EE"/>
              </w:rPr>
              <w:t>1372</w:t>
            </w:r>
          </w:p>
        </w:tc>
        <w:tc>
          <w:tcPr>
            <w:tcW w:w="849" w:type="dxa"/>
            <w:tcBorders>
              <w:top w:val="nil"/>
              <w:left w:val="nil"/>
              <w:bottom w:val="single" w:sz="4" w:space="0" w:color="auto"/>
              <w:right w:val="single" w:sz="4" w:space="0" w:color="auto"/>
            </w:tcBorders>
            <w:noWrap/>
            <w:vAlign w:val="bottom"/>
            <w:hideMark/>
          </w:tcPr>
          <w:p w14:paraId="680824F3" w14:textId="3F6507D0" w:rsidR="00110F5E" w:rsidRPr="000305AA" w:rsidRDefault="00110F5E" w:rsidP="00110F5E">
            <w:pPr>
              <w:widowControl/>
              <w:autoSpaceDE/>
              <w:autoSpaceDN/>
              <w:jc w:val="right"/>
              <w:rPr>
                <w:color w:val="000000"/>
                <w:sz w:val="24"/>
                <w:szCs w:val="24"/>
                <w:lang w:eastAsia="et-EE"/>
              </w:rPr>
            </w:pPr>
            <w:r w:rsidRPr="000305AA">
              <w:rPr>
                <w:color w:val="000000"/>
                <w:sz w:val="24"/>
                <w:szCs w:val="24"/>
                <w:lang w:eastAsia="et-EE"/>
              </w:rPr>
              <w:t>1405</w:t>
            </w:r>
          </w:p>
        </w:tc>
        <w:tc>
          <w:tcPr>
            <w:tcW w:w="849" w:type="dxa"/>
            <w:tcBorders>
              <w:top w:val="nil"/>
              <w:left w:val="nil"/>
              <w:bottom w:val="single" w:sz="4" w:space="0" w:color="auto"/>
              <w:right w:val="single" w:sz="4" w:space="0" w:color="auto"/>
            </w:tcBorders>
            <w:noWrap/>
            <w:vAlign w:val="bottom"/>
            <w:hideMark/>
          </w:tcPr>
          <w:p w14:paraId="1B7E7C16" w14:textId="591612B1" w:rsidR="00110F5E" w:rsidRPr="000305AA" w:rsidRDefault="00110F5E" w:rsidP="00110F5E">
            <w:pPr>
              <w:widowControl/>
              <w:autoSpaceDE/>
              <w:autoSpaceDN/>
              <w:jc w:val="right"/>
              <w:rPr>
                <w:color w:val="000000"/>
                <w:sz w:val="24"/>
                <w:szCs w:val="24"/>
                <w:lang w:eastAsia="et-EE"/>
              </w:rPr>
            </w:pPr>
            <w:r w:rsidRPr="000305AA">
              <w:rPr>
                <w:color w:val="000000"/>
                <w:sz w:val="24"/>
                <w:szCs w:val="24"/>
                <w:lang w:eastAsia="et-EE"/>
              </w:rPr>
              <w:t>1442</w:t>
            </w:r>
          </w:p>
        </w:tc>
        <w:tc>
          <w:tcPr>
            <w:tcW w:w="849" w:type="dxa"/>
            <w:tcBorders>
              <w:top w:val="nil"/>
              <w:left w:val="nil"/>
              <w:bottom w:val="single" w:sz="4" w:space="0" w:color="auto"/>
              <w:right w:val="single" w:sz="4" w:space="0" w:color="auto"/>
            </w:tcBorders>
            <w:noWrap/>
            <w:vAlign w:val="bottom"/>
            <w:hideMark/>
          </w:tcPr>
          <w:p w14:paraId="5E6B0A7E" w14:textId="4EBB6BD7" w:rsidR="00110F5E" w:rsidRPr="000305AA" w:rsidRDefault="00110F5E" w:rsidP="00110F5E">
            <w:pPr>
              <w:widowControl/>
              <w:autoSpaceDE/>
              <w:autoSpaceDN/>
              <w:jc w:val="right"/>
              <w:rPr>
                <w:color w:val="000000"/>
                <w:sz w:val="24"/>
                <w:szCs w:val="24"/>
                <w:lang w:eastAsia="et-EE"/>
              </w:rPr>
            </w:pPr>
            <w:r w:rsidRPr="000305AA">
              <w:rPr>
                <w:color w:val="000000"/>
                <w:sz w:val="24"/>
                <w:szCs w:val="24"/>
                <w:lang w:eastAsia="et-EE"/>
              </w:rPr>
              <w:t>14</w:t>
            </w:r>
            <w:r>
              <w:rPr>
                <w:color w:val="000000"/>
                <w:sz w:val="24"/>
                <w:szCs w:val="24"/>
                <w:lang w:eastAsia="et-EE"/>
              </w:rPr>
              <w:t>6</w:t>
            </w:r>
            <w:r w:rsidRPr="000305AA">
              <w:rPr>
                <w:color w:val="000000"/>
                <w:sz w:val="24"/>
                <w:szCs w:val="24"/>
                <w:lang w:eastAsia="et-EE"/>
              </w:rPr>
              <w:t>8</w:t>
            </w:r>
          </w:p>
        </w:tc>
        <w:tc>
          <w:tcPr>
            <w:tcW w:w="620" w:type="dxa"/>
            <w:tcBorders>
              <w:top w:val="nil"/>
              <w:left w:val="nil"/>
              <w:bottom w:val="single" w:sz="4" w:space="0" w:color="auto"/>
              <w:right w:val="nil"/>
            </w:tcBorders>
            <w:vAlign w:val="bottom"/>
          </w:tcPr>
          <w:p w14:paraId="5A80AE91" w14:textId="49F30C2D" w:rsidR="00110F5E" w:rsidRPr="000305AA" w:rsidRDefault="00110F5E" w:rsidP="00730733">
            <w:pPr>
              <w:widowControl/>
              <w:autoSpaceDE/>
              <w:autoSpaceDN/>
              <w:jc w:val="right"/>
              <w:rPr>
                <w:color w:val="000000"/>
                <w:sz w:val="24"/>
                <w:szCs w:val="24"/>
                <w:lang w:eastAsia="et-EE"/>
              </w:rPr>
            </w:pPr>
            <w:r w:rsidRPr="000305AA">
              <w:rPr>
                <w:sz w:val="24"/>
                <w:szCs w:val="24"/>
                <w:lang w:eastAsia="et-EE"/>
              </w:rPr>
              <w:t>14</w:t>
            </w:r>
            <w:r>
              <w:rPr>
                <w:sz w:val="24"/>
                <w:szCs w:val="24"/>
                <w:lang w:eastAsia="et-EE"/>
              </w:rPr>
              <w:t>61</w:t>
            </w:r>
          </w:p>
        </w:tc>
        <w:tc>
          <w:tcPr>
            <w:tcW w:w="160" w:type="dxa"/>
            <w:tcBorders>
              <w:top w:val="nil"/>
              <w:left w:val="nil"/>
              <w:bottom w:val="single" w:sz="4" w:space="0" w:color="auto"/>
              <w:right w:val="nil"/>
            </w:tcBorders>
            <w:noWrap/>
            <w:vAlign w:val="bottom"/>
          </w:tcPr>
          <w:p w14:paraId="4B7E6DF2" w14:textId="51E19E98" w:rsidR="00110F5E" w:rsidRPr="000305AA" w:rsidRDefault="00110F5E" w:rsidP="00110F5E">
            <w:pPr>
              <w:widowControl/>
              <w:autoSpaceDE/>
              <w:autoSpaceDN/>
              <w:jc w:val="right"/>
              <w:rPr>
                <w:color w:val="000000"/>
                <w:sz w:val="24"/>
                <w:szCs w:val="24"/>
                <w:lang w:eastAsia="et-EE"/>
              </w:rPr>
            </w:pPr>
          </w:p>
        </w:tc>
        <w:tc>
          <w:tcPr>
            <w:tcW w:w="809" w:type="dxa"/>
            <w:tcBorders>
              <w:top w:val="nil"/>
              <w:left w:val="single" w:sz="4" w:space="0" w:color="auto"/>
              <w:bottom w:val="single" w:sz="4" w:space="0" w:color="auto"/>
              <w:right w:val="single" w:sz="4" w:space="0" w:color="auto"/>
            </w:tcBorders>
            <w:noWrap/>
            <w:vAlign w:val="bottom"/>
            <w:hideMark/>
          </w:tcPr>
          <w:p w14:paraId="4C4CC583" w14:textId="67927E57" w:rsidR="00110F5E" w:rsidRPr="000305AA" w:rsidRDefault="00110F5E" w:rsidP="00110F5E">
            <w:pPr>
              <w:widowControl/>
              <w:autoSpaceDE/>
              <w:autoSpaceDN/>
              <w:jc w:val="right"/>
              <w:rPr>
                <w:color w:val="000000"/>
                <w:sz w:val="24"/>
                <w:szCs w:val="24"/>
                <w:lang w:eastAsia="et-EE"/>
              </w:rPr>
            </w:pPr>
            <w:r w:rsidRPr="000305AA">
              <w:rPr>
                <w:sz w:val="24"/>
                <w:szCs w:val="24"/>
                <w:lang w:eastAsia="et-EE"/>
              </w:rPr>
              <w:t>1</w:t>
            </w:r>
            <w:r>
              <w:rPr>
                <w:sz w:val="24"/>
                <w:szCs w:val="24"/>
                <w:lang w:eastAsia="et-EE"/>
              </w:rPr>
              <w:t>525</w:t>
            </w:r>
          </w:p>
        </w:tc>
        <w:tc>
          <w:tcPr>
            <w:tcW w:w="1276" w:type="dxa"/>
            <w:tcBorders>
              <w:top w:val="nil"/>
              <w:left w:val="nil"/>
              <w:bottom w:val="single" w:sz="4" w:space="0" w:color="auto"/>
              <w:right w:val="single" w:sz="4" w:space="0" w:color="auto"/>
            </w:tcBorders>
            <w:noWrap/>
            <w:vAlign w:val="bottom"/>
            <w:hideMark/>
          </w:tcPr>
          <w:p w14:paraId="3842224F" w14:textId="495875F5" w:rsidR="00110F5E" w:rsidRPr="000305AA" w:rsidRDefault="00110F5E" w:rsidP="00110F5E">
            <w:pPr>
              <w:widowControl/>
              <w:autoSpaceDE/>
              <w:autoSpaceDN/>
              <w:jc w:val="right"/>
              <w:rPr>
                <w:sz w:val="24"/>
                <w:szCs w:val="24"/>
                <w:lang w:eastAsia="et-EE"/>
              </w:rPr>
            </w:pPr>
            <w:r w:rsidRPr="000305AA">
              <w:rPr>
                <w:sz w:val="24"/>
                <w:szCs w:val="24"/>
                <w:lang w:eastAsia="et-EE"/>
              </w:rPr>
              <w:t>1</w:t>
            </w:r>
            <w:r w:rsidR="00FD1DBD">
              <w:rPr>
                <w:sz w:val="24"/>
                <w:szCs w:val="24"/>
                <w:lang w:eastAsia="et-EE"/>
              </w:rPr>
              <w:t>499</w:t>
            </w:r>
          </w:p>
        </w:tc>
      </w:tr>
      <w:tr w:rsidR="00110F5E" w:rsidRPr="000305AA" w14:paraId="364C45D7" w14:textId="77777777" w:rsidTr="00AD6DA6">
        <w:trPr>
          <w:trHeight w:val="280"/>
        </w:trPr>
        <w:tc>
          <w:tcPr>
            <w:tcW w:w="1620" w:type="dxa"/>
            <w:tcBorders>
              <w:top w:val="nil"/>
              <w:left w:val="single" w:sz="4" w:space="0" w:color="auto"/>
              <w:bottom w:val="single" w:sz="4" w:space="0" w:color="auto"/>
              <w:right w:val="single" w:sz="4" w:space="0" w:color="auto"/>
            </w:tcBorders>
            <w:noWrap/>
            <w:vAlign w:val="bottom"/>
            <w:hideMark/>
          </w:tcPr>
          <w:p w14:paraId="79404D50" w14:textId="77777777" w:rsidR="00110F5E" w:rsidRPr="000305AA" w:rsidRDefault="00110F5E" w:rsidP="00110F5E">
            <w:pPr>
              <w:widowControl/>
              <w:autoSpaceDE/>
              <w:autoSpaceDN/>
              <w:rPr>
                <w:color w:val="000000"/>
                <w:sz w:val="24"/>
                <w:szCs w:val="24"/>
                <w:lang w:eastAsia="et-EE"/>
              </w:rPr>
            </w:pPr>
            <w:r w:rsidRPr="000305AA">
              <w:rPr>
                <w:color w:val="000000"/>
                <w:sz w:val="24"/>
                <w:szCs w:val="24"/>
                <w:lang w:eastAsia="et-EE"/>
              </w:rPr>
              <w:t>RÄTLA</w:t>
            </w:r>
          </w:p>
        </w:tc>
        <w:tc>
          <w:tcPr>
            <w:tcW w:w="688" w:type="dxa"/>
            <w:tcBorders>
              <w:top w:val="nil"/>
              <w:left w:val="nil"/>
              <w:bottom w:val="single" w:sz="4" w:space="0" w:color="auto"/>
              <w:right w:val="single" w:sz="4" w:space="0" w:color="auto"/>
            </w:tcBorders>
            <w:noWrap/>
            <w:vAlign w:val="bottom"/>
            <w:hideMark/>
          </w:tcPr>
          <w:p w14:paraId="32E2E4F5" w14:textId="3BF8EB55" w:rsidR="00110F5E" w:rsidRPr="000305AA" w:rsidRDefault="00110F5E" w:rsidP="00110F5E">
            <w:pPr>
              <w:widowControl/>
              <w:autoSpaceDE/>
              <w:autoSpaceDN/>
              <w:jc w:val="right"/>
              <w:rPr>
                <w:color w:val="000000"/>
                <w:sz w:val="24"/>
                <w:szCs w:val="24"/>
                <w:lang w:eastAsia="et-EE"/>
              </w:rPr>
            </w:pPr>
            <w:r w:rsidRPr="000305AA">
              <w:rPr>
                <w:color w:val="000000"/>
                <w:sz w:val="24"/>
                <w:szCs w:val="24"/>
                <w:lang w:eastAsia="et-EE"/>
              </w:rPr>
              <w:t>48</w:t>
            </w:r>
          </w:p>
        </w:tc>
        <w:tc>
          <w:tcPr>
            <w:tcW w:w="764" w:type="dxa"/>
            <w:tcBorders>
              <w:top w:val="nil"/>
              <w:left w:val="nil"/>
              <w:bottom w:val="single" w:sz="4" w:space="0" w:color="auto"/>
              <w:right w:val="single" w:sz="4" w:space="0" w:color="auto"/>
            </w:tcBorders>
            <w:noWrap/>
            <w:vAlign w:val="bottom"/>
            <w:hideMark/>
          </w:tcPr>
          <w:p w14:paraId="45765E40" w14:textId="0121570D" w:rsidR="00110F5E" w:rsidRPr="000305AA" w:rsidRDefault="00110F5E" w:rsidP="00110F5E">
            <w:pPr>
              <w:widowControl/>
              <w:autoSpaceDE/>
              <w:autoSpaceDN/>
              <w:jc w:val="right"/>
              <w:rPr>
                <w:color w:val="000000"/>
                <w:sz w:val="24"/>
                <w:szCs w:val="24"/>
                <w:lang w:eastAsia="et-EE"/>
              </w:rPr>
            </w:pPr>
            <w:r w:rsidRPr="000305AA">
              <w:rPr>
                <w:color w:val="000000"/>
                <w:sz w:val="24"/>
                <w:szCs w:val="24"/>
                <w:lang w:eastAsia="et-EE"/>
              </w:rPr>
              <w:t>53</w:t>
            </w:r>
          </w:p>
        </w:tc>
        <w:tc>
          <w:tcPr>
            <w:tcW w:w="934" w:type="dxa"/>
            <w:tcBorders>
              <w:top w:val="nil"/>
              <w:left w:val="nil"/>
              <w:bottom w:val="single" w:sz="4" w:space="0" w:color="auto"/>
              <w:right w:val="single" w:sz="4" w:space="0" w:color="auto"/>
            </w:tcBorders>
            <w:noWrap/>
            <w:vAlign w:val="bottom"/>
            <w:hideMark/>
          </w:tcPr>
          <w:p w14:paraId="690A8F85" w14:textId="3091A664" w:rsidR="00110F5E" w:rsidRPr="000305AA" w:rsidRDefault="00110F5E" w:rsidP="00110F5E">
            <w:pPr>
              <w:widowControl/>
              <w:autoSpaceDE/>
              <w:autoSpaceDN/>
              <w:jc w:val="right"/>
              <w:rPr>
                <w:color w:val="000000"/>
                <w:sz w:val="24"/>
                <w:szCs w:val="24"/>
                <w:lang w:eastAsia="et-EE"/>
              </w:rPr>
            </w:pPr>
            <w:r w:rsidRPr="000305AA">
              <w:rPr>
                <w:color w:val="000000"/>
                <w:sz w:val="24"/>
                <w:szCs w:val="24"/>
                <w:lang w:eastAsia="et-EE"/>
              </w:rPr>
              <w:t>50</w:t>
            </w:r>
          </w:p>
        </w:tc>
        <w:tc>
          <w:tcPr>
            <w:tcW w:w="849" w:type="dxa"/>
            <w:tcBorders>
              <w:top w:val="nil"/>
              <w:left w:val="nil"/>
              <w:bottom w:val="single" w:sz="4" w:space="0" w:color="auto"/>
              <w:right w:val="single" w:sz="4" w:space="0" w:color="auto"/>
            </w:tcBorders>
            <w:noWrap/>
            <w:vAlign w:val="bottom"/>
            <w:hideMark/>
          </w:tcPr>
          <w:p w14:paraId="5530CC17" w14:textId="1A6F18E9" w:rsidR="00110F5E" w:rsidRPr="000305AA" w:rsidRDefault="00110F5E" w:rsidP="00110F5E">
            <w:pPr>
              <w:widowControl/>
              <w:autoSpaceDE/>
              <w:autoSpaceDN/>
              <w:jc w:val="right"/>
              <w:rPr>
                <w:color w:val="000000"/>
                <w:sz w:val="24"/>
                <w:szCs w:val="24"/>
                <w:lang w:eastAsia="et-EE"/>
              </w:rPr>
            </w:pPr>
            <w:r w:rsidRPr="000305AA">
              <w:rPr>
                <w:color w:val="000000"/>
                <w:sz w:val="24"/>
                <w:szCs w:val="24"/>
                <w:lang w:eastAsia="et-EE"/>
              </w:rPr>
              <w:t>48</w:t>
            </w:r>
          </w:p>
        </w:tc>
        <w:tc>
          <w:tcPr>
            <w:tcW w:w="849" w:type="dxa"/>
            <w:tcBorders>
              <w:top w:val="nil"/>
              <w:left w:val="nil"/>
              <w:bottom w:val="single" w:sz="4" w:space="0" w:color="auto"/>
              <w:right w:val="single" w:sz="4" w:space="0" w:color="auto"/>
            </w:tcBorders>
            <w:noWrap/>
            <w:vAlign w:val="bottom"/>
            <w:hideMark/>
          </w:tcPr>
          <w:p w14:paraId="4C1261FA" w14:textId="7F35169B" w:rsidR="00110F5E" w:rsidRPr="000305AA" w:rsidRDefault="00110F5E" w:rsidP="00110F5E">
            <w:pPr>
              <w:widowControl/>
              <w:autoSpaceDE/>
              <w:autoSpaceDN/>
              <w:jc w:val="right"/>
              <w:rPr>
                <w:color w:val="000000"/>
                <w:sz w:val="24"/>
                <w:szCs w:val="24"/>
                <w:lang w:eastAsia="et-EE"/>
              </w:rPr>
            </w:pPr>
            <w:r w:rsidRPr="000305AA">
              <w:rPr>
                <w:color w:val="000000"/>
                <w:sz w:val="24"/>
                <w:szCs w:val="24"/>
                <w:lang w:eastAsia="et-EE"/>
              </w:rPr>
              <w:t>50</w:t>
            </w:r>
          </w:p>
        </w:tc>
        <w:tc>
          <w:tcPr>
            <w:tcW w:w="849" w:type="dxa"/>
            <w:tcBorders>
              <w:top w:val="nil"/>
              <w:left w:val="nil"/>
              <w:bottom w:val="single" w:sz="4" w:space="0" w:color="auto"/>
              <w:right w:val="single" w:sz="4" w:space="0" w:color="auto"/>
            </w:tcBorders>
            <w:noWrap/>
            <w:vAlign w:val="bottom"/>
            <w:hideMark/>
          </w:tcPr>
          <w:p w14:paraId="78458291" w14:textId="2F53448D" w:rsidR="00110F5E" w:rsidRPr="000305AA" w:rsidRDefault="00110F5E" w:rsidP="00110F5E">
            <w:pPr>
              <w:widowControl/>
              <w:autoSpaceDE/>
              <w:autoSpaceDN/>
              <w:jc w:val="right"/>
              <w:rPr>
                <w:color w:val="000000"/>
                <w:sz w:val="24"/>
                <w:szCs w:val="24"/>
                <w:lang w:eastAsia="et-EE"/>
              </w:rPr>
            </w:pPr>
            <w:r w:rsidRPr="000305AA">
              <w:rPr>
                <w:color w:val="000000"/>
                <w:sz w:val="24"/>
                <w:szCs w:val="24"/>
                <w:lang w:eastAsia="et-EE"/>
              </w:rPr>
              <w:t>5</w:t>
            </w:r>
            <w:r>
              <w:rPr>
                <w:color w:val="000000"/>
                <w:sz w:val="24"/>
                <w:szCs w:val="24"/>
                <w:lang w:eastAsia="et-EE"/>
              </w:rPr>
              <w:t>0</w:t>
            </w:r>
          </w:p>
        </w:tc>
        <w:tc>
          <w:tcPr>
            <w:tcW w:w="620" w:type="dxa"/>
            <w:tcBorders>
              <w:top w:val="nil"/>
              <w:left w:val="nil"/>
              <w:bottom w:val="single" w:sz="4" w:space="0" w:color="auto"/>
              <w:right w:val="nil"/>
            </w:tcBorders>
            <w:vAlign w:val="bottom"/>
          </w:tcPr>
          <w:p w14:paraId="456E4685" w14:textId="4C7E521A" w:rsidR="00110F5E" w:rsidRPr="000305AA" w:rsidRDefault="00110F5E" w:rsidP="00730733">
            <w:pPr>
              <w:widowControl/>
              <w:autoSpaceDE/>
              <w:autoSpaceDN/>
              <w:jc w:val="right"/>
              <w:rPr>
                <w:color w:val="000000"/>
                <w:sz w:val="24"/>
                <w:szCs w:val="24"/>
                <w:lang w:eastAsia="et-EE"/>
              </w:rPr>
            </w:pPr>
            <w:r>
              <w:rPr>
                <w:sz w:val="24"/>
                <w:szCs w:val="24"/>
                <w:lang w:eastAsia="et-EE"/>
              </w:rPr>
              <w:t>50</w:t>
            </w:r>
          </w:p>
        </w:tc>
        <w:tc>
          <w:tcPr>
            <w:tcW w:w="160" w:type="dxa"/>
            <w:tcBorders>
              <w:top w:val="nil"/>
              <w:left w:val="nil"/>
              <w:bottom w:val="single" w:sz="4" w:space="0" w:color="auto"/>
              <w:right w:val="nil"/>
            </w:tcBorders>
            <w:noWrap/>
            <w:vAlign w:val="bottom"/>
          </w:tcPr>
          <w:p w14:paraId="1DAEF136" w14:textId="578E04A9" w:rsidR="00110F5E" w:rsidRPr="000305AA" w:rsidRDefault="00110F5E" w:rsidP="00110F5E">
            <w:pPr>
              <w:widowControl/>
              <w:autoSpaceDE/>
              <w:autoSpaceDN/>
              <w:jc w:val="right"/>
              <w:rPr>
                <w:color w:val="000000"/>
                <w:sz w:val="24"/>
                <w:szCs w:val="24"/>
                <w:lang w:eastAsia="et-EE"/>
              </w:rPr>
            </w:pPr>
          </w:p>
        </w:tc>
        <w:tc>
          <w:tcPr>
            <w:tcW w:w="809" w:type="dxa"/>
            <w:tcBorders>
              <w:top w:val="nil"/>
              <w:left w:val="single" w:sz="4" w:space="0" w:color="auto"/>
              <w:bottom w:val="single" w:sz="4" w:space="0" w:color="auto"/>
              <w:right w:val="single" w:sz="4" w:space="0" w:color="auto"/>
            </w:tcBorders>
            <w:noWrap/>
            <w:vAlign w:val="bottom"/>
            <w:hideMark/>
          </w:tcPr>
          <w:p w14:paraId="5B6853E5" w14:textId="490B2C03" w:rsidR="00110F5E" w:rsidRPr="000305AA" w:rsidRDefault="00110F5E" w:rsidP="00110F5E">
            <w:pPr>
              <w:widowControl/>
              <w:autoSpaceDE/>
              <w:autoSpaceDN/>
              <w:jc w:val="right"/>
              <w:rPr>
                <w:color w:val="000000"/>
                <w:sz w:val="24"/>
                <w:szCs w:val="24"/>
                <w:lang w:eastAsia="et-EE"/>
              </w:rPr>
            </w:pPr>
            <w:r>
              <w:rPr>
                <w:sz w:val="24"/>
                <w:szCs w:val="24"/>
                <w:lang w:eastAsia="et-EE"/>
              </w:rPr>
              <w:t>44</w:t>
            </w:r>
          </w:p>
        </w:tc>
        <w:tc>
          <w:tcPr>
            <w:tcW w:w="1276" w:type="dxa"/>
            <w:tcBorders>
              <w:top w:val="nil"/>
              <w:left w:val="nil"/>
              <w:bottom w:val="single" w:sz="4" w:space="0" w:color="auto"/>
              <w:right w:val="single" w:sz="4" w:space="0" w:color="auto"/>
            </w:tcBorders>
            <w:noWrap/>
            <w:vAlign w:val="bottom"/>
            <w:hideMark/>
          </w:tcPr>
          <w:p w14:paraId="4C6769A2" w14:textId="06C26463" w:rsidR="00110F5E" w:rsidRPr="000305AA" w:rsidRDefault="00FD1DBD" w:rsidP="00110F5E">
            <w:pPr>
              <w:widowControl/>
              <w:autoSpaceDE/>
              <w:autoSpaceDN/>
              <w:jc w:val="right"/>
              <w:rPr>
                <w:sz w:val="24"/>
                <w:szCs w:val="24"/>
                <w:lang w:eastAsia="et-EE"/>
              </w:rPr>
            </w:pPr>
            <w:r>
              <w:rPr>
                <w:sz w:val="24"/>
                <w:szCs w:val="24"/>
                <w:lang w:eastAsia="et-EE"/>
              </w:rPr>
              <w:t>3</w:t>
            </w:r>
            <w:r w:rsidR="00110F5E">
              <w:rPr>
                <w:sz w:val="24"/>
                <w:szCs w:val="24"/>
                <w:lang w:eastAsia="et-EE"/>
              </w:rPr>
              <w:t>4</w:t>
            </w:r>
          </w:p>
        </w:tc>
      </w:tr>
      <w:tr w:rsidR="00110F5E" w:rsidRPr="000305AA" w14:paraId="721F1BA4" w14:textId="77777777" w:rsidTr="00AD6DA6">
        <w:trPr>
          <w:trHeight w:val="280"/>
        </w:trPr>
        <w:tc>
          <w:tcPr>
            <w:tcW w:w="1620" w:type="dxa"/>
            <w:tcBorders>
              <w:top w:val="nil"/>
              <w:left w:val="single" w:sz="4" w:space="0" w:color="auto"/>
              <w:bottom w:val="single" w:sz="4" w:space="0" w:color="auto"/>
              <w:right w:val="single" w:sz="4" w:space="0" w:color="auto"/>
            </w:tcBorders>
            <w:noWrap/>
            <w:vAlign w:val="bottom"/>
            <w:hideMark/>
          </w:tcPr>
          <w:p w14:paraId="272028B7" w14:textId="77777777" w:rsidR="00110F5E" w:rsidRPr="000305AA" w:rsidRDefault="00110F5E" w:rsidP="00110F5E">
            <w:pPr>
              <w:widowControl/>
              <w:autoSpaceDE/>
              <w:autoSpaceDN/>
              <w:rPr>
                <w:color w:val="000000"/>
                <w:sz w:val="24"/>
                <w:szCs w:val="24"/>
                <w:lang w:eastAsia="et-EE"/>
              </w:rPr>
            </w:pPr>
            <w:r w:rsidRPr="000305AA">
              <w:rPr>
                <w:color w:val="000000"/>
                <w:sz w:val="24"/>
                <w:szCs w:val="24"/>
                <w:lang w:eastAsia="et-EE"/>
              </w:rPr>
              <w:t>TÕHELGI</w:t>
            </w:r>
          </w:p>
        </w:tc>
        <w:tc>
          <w:tcPr>
            <w:tcW w:w="688" w:type="dxa"/>
            <w:tcBorders>
              <w:top w:val="nil"/>
              <w:left w:val="nil"/>
              <w:bottom w:val="single" w:sz="4" w:space="0" w:color="auto"/>
              <w:right w:val="single" w:sz="4" w:space="0" w:color="auto"/>
            </w:tcBorders>
            <w:noWrap/>
            <w:vAlign w:val="bottom"/>
            <w:hideMark/>
          </w:tcPr>
          <w:p w14:paraId="17C6C5A1" w14:textId="6D0CAF07" w:rsidR="00110F5E" w:rsidRPr="000305AA" w:rsidRDefault="00110F5E" w:rsidP="00110F5E">
            <w:pPr>
              <w:widowControl/>
              <w:autoSpaceDE/>
              <w:autoSpaceDN/>
              <w:jc w:val="right"/>
              <w:rPr>
                <w:color w:val="000000"/>
                <w:sz w:val="24"/>
                <w:szCs w:val="24"/>
                <w:lang w:eastAsia="et-EE"/>
              </w:rPr>
            </w:pPr>
            <w:r w:rsidRPr="000305AA">
              <w:rPr>
                <w:color w:val="000000"/>
                <w:sz w:val="24"/>
                <w:szCs w:val="24"/>
                <w:lang w:eastAsia="et-EE"/>
              </w:rPr>
              <w:t>40</w:t>
            </w:r>
          </w:p>
        </w:tc>
        <w:tc>
          <w:tcPr>
            <w:tcW w:w="764" w:type="dxa"/>
            <w:tcBorders>
              <w:top w:val="nil"/>
              <w:left w:val="nil"/>
              <w:bottom w:val="single" w:sz="4" w:space="0" w:color="auto"/>
              <w:right w:val="single" w:sz="4" w:space="0" w:color="auto"/>
            </w:tcBorders>
            <w:noWrap/>
            <w:vAlign w:val="bottom"/>
            <w:hideMark/>
          </w:tcPr>
          <w:p w14:paraId="3F988077" w14:textId="07AC3999" w:rsidR="00110F5E" w:rsidRPr="000305AA" w:rsidRDefault="00110F5E" w:rsidP="00110F5E">
            <w:pPr>
              <w:widowControl/>
              <w:autoSpaceDE/>
              <w:autoSpaceDN/>
              <w:jc w:val="right"/>
              <w:rPr>
                <w:color w:val="000000"/>
                <w:sz w:val="24"/>
                <w:szCs w:val="24"/>
                <w:lang w:eastAsia="et-EE"/>
              </w:rPr>
            </w:pPr>
            <w:r w:rsidRPr="000305AA">
              <w:rPr>
                <w:color w:val="000000"/>
                <w:sz w:val="24"/>
                <w:szCs w:val="24"/>
                <w:lang w:eastAsia="et-EE"/>
              </w:rPr>
              <w:t>42</w:t>
            </w:r>
          </w:p>
        </w:tc>
        <w:tc>
          <w:tcPr>
            <w:tcW w:w="934" w:type="dxa"/>
            <w:tcBorders>
              <w:top w:val="nil"/>
              <w:left w:val="nil"/>
              <w:bottom w:val="single" w:sz="4" w:space="0" w:color="auto"/>
              <w:right w:val="single" w:sz="4" w:space="0" w:color="auto"/>
            </w:tcBorders>
            <w:noWrap/>
            <w:vAlign w:val="bottom"/>
            <w:hideMark/>
          </w:tcPr>
          <w:p w14:paraId="588519F0" w14:textId="196A5C78" w:rsidR="00110F5E" w:rsidRPr="000305AA" w:rsidRDefault="00110F5E" w:rsidP="00110F5E">
            <w:pPr>
              <w:widowControl/>
              <w:autoSpaceDE/>
              <w:autoSpaceDN/>
              <w:jc w:val="right"/>
              <w:rPr>
                <w:color w:val="000000"/>
                <w:sz w:val="24"/>
                <w:szCs w:val="24"/>
                <w:lang w:eastAsia="et-EE"/>
              </w:rPr>
            </w:pPr>
            <w:r w:rsidRPr="000305AA">
              <w:rPr>
                <w:color w:val="000000"/>
                <w:sz w:val="24"/>
                <w:szCs w:val="24"/>
                <w:lang w:eastAsia="et-EE"/>
              </w:rPr>
              <w:t>47</w:t>
            </w:r>
          </w:p>
        </w:tc>
        <w:tc>
          <w:tcPr>
            <w:tcW w:w="849" w:type="dxa"/>
            <w:tcBorders>
              <w:top w:val="nil"/>
              <w:left w:val="nil"/>
              <w:bottom w:val="single" w:sz="4" w:space="0" w:color="auto"/>
              <w:right w:val="single" w:sz="4" w:space="0" w:color="auto"/>
            </w:tcBorders>
            <w:noWrap/>
            <w:vAlign w:val="bottom"/>
            <w:hideMark/>
          </w:tcPr>
          <w:p w14:paraId="0540FBAF" w14:textId="3A311B88" w:rsidR="00110F5E" w:rsidRPr="000305AA" w:rsidRDefault="00110F5E" w:rsidP="00110F5E">
            <w:pPr>
              <w:widowControl/>
              <w:autoSpaceDE/>
              <w:autoSpaceDN/>
              <w:jc w:val="right"/>
              <w:rPr>
                <w:color w:val="000000"/>
                <w:sz w:val="24"/>
                <w:szCs w:val="24"/>
                <w:lang w:eastAsia="et-EE"/>
              </w:rPr>
            </w:pPr>
            <w:r w:rsidRPr="000305AA">
              <w:rPr>
                <w:color w:val="000000"/>
                <w:sz w:val="24"/>
                <w:szCs w:val="24"/>
                <w:lang w:eastAsia="et-EE"/>
              </w:rPr>
              <w:t>43</w:t>
            </w:r>
          </w:p>
        </w:tc>
        <w:tc>
          <w:tcPr>
            <w:tcW w:w="849" w:type="dxa"/>
            <w:tcBorders>
              <w:top w:val="nil"/>
              <w:left w:val="nil"/>
              <w:bottom w:val="single" w:sz="4" w:space="0" w:color="auto"/>
              <w:right w:val="single" w:sz="4" w:space="0" w:color="auto"/>
            </w:tcBorders>
            <w:noWrap/>
            <w:vAlign w:val="bottom"/>
            <w:hideMark/>
          </w:tcPr>
          <w:p w14:paraId="290426D7" w14:textId="51AFA3E8" w:rsidR="00110F5E" w:rsidRPr="000305AA" w:rsidRDefault="00110F5E" w:rsidP="00110F5E">
            <w:pPr>
              <w:widowControl/>
              <w:autoSpaceDE/>
              <w:autoSpaceDN/>
              <w:jc w:val="right"/>
              <w:rPr>
                <w:color w:val="000000"/>
                <w:sz w:val="24"/>
                <w:szCs w:val="24"/>
                <w:lang w:eastAsia="et-EE"/>
              </w:rPr>
            </w:pPr>
            <w:r w:rsidRPr="000305AA">
              <w:rPr>
                <w:color w:val="000000"/>
                <w:sz w:val="24"/>
                <w:szCs w:val="24"/>
                <w:lang w:eastAsia="et-EE"/>
              </w:rPr>
              <w:t>55</w:t>
            </w:r>
          </w:p>
        </w:tc>
        <w:tc>
          <w:tcPr>
            <w:tcW w:w="849" w:type="dxa"/>
            <w:tcBorders>
              <w:top w:val="nil"/>
              <w:left w:val="nil"/>
              <w:bottom w:val="single" w:sz="4" w:space="0" w:color="auto"/>
              <w:right w:val="single" w:sz="4" w:space="0" w:color="auto"/>
            </w:tcBorders>
            <w:noWrap/>
            <w:vAlign w:val="bottom"/>
            <w:hideMark/>
          </w:tcPr>
          <w:p w14:paraId="1F52DDC6" w14:textId="5FFB81F2" w:rsidR="00110F5E" w:rsidRPr="000305AA" w:rsidRDefault="00110F5E" w:rsidP="00110F5E">
            <w:pPr>
              <w:widowControl/>
              <w:autoSpaceDE/>
              <w:autoSpaceDN/>
              <w:jc w:val="right"/>
              <w:rPr>
                <w:color w:val="000000"/>
                <w:sz w:val="24"/>
                <w:szCs w:val="24"/>
                <w:lang w:eastAsia="et-EE"/>
              </w:rPr>
            </w:pPr>
            <w:r w:rsidRPr="000305AA">
              <w:rPr>
                <w:color w:val="000000"/>
                <w:sz w:val="24"/>
                <w:szCs w:val="24"/>
                <w:lang w:eastAsia="et-EE"/>
              </w:rPr>
              <w:t>7</w:t>
            </w:r>
            <w:r>
              <w:rPr>
                <w:color w:val="000000"/>
                <w:sz w:val="24"/>
                <w:szCs w:val="24"/>
                <w:lang w:eastAsia="et-EE"/>
              </w:rPr>
              <w:t>3</w:t>
            </w:r>
          </w:p>
        </w:tc>
        <w:tc>
          <w:tcPr>
            <w:tcW w:w="620" w:type="dxa"/>
            <w:tcBorders>
              <w:top w:val="nil"/>
              <w:left w:val="nil"/>
              <w:bottom w:val="single" w:sz="4" w:space="0" w:color="auto"/>
              <w:right w:val="nil"/>
            </w:tcBorders>
            <w:vAlign w:val="bottom"/>
          </w:tcPr>
          <w:p w14:paraId="1508F172" w14:textId="6CEEDF4D" w:rsidR="00110F5E" w:rsidRPr="000305AA" w:rsidRDefault="00110F5E" w:rsidP="00730733">
            <w:pPr>
              <w:widowControl/>
              <w:autoSpaceDE/>
              <w:autoSpaceDN/>
              <w:jc w:val="right"/>
              <w:rPr>
                <w:color w:val="000000"/>
                <w:sz w:val="24"/>
                <w:szCs w:val="24"/>
                <w:lang w:eastAsia="et-EE"/>
              </w:rPr>
            </w:pPr>
            <w:r w:rsidRPr="000305AA">
              <w:rPr>
                <w:sz w:val="24"/>
                <w:szCs w:val="24"/>
                <w:lang w:eastAsia="et-EE"/>
              </w:rPr>
              <w:t>72</w:t>
            </w:r>
          </w:p>
        </w:tc>
        <w:tc>
          <w:tcPr>
            <w:tcW w:w="160" w:type="dxa"/>
            <w:tcBorders>
              <w:top w:val="nil"/>
              <w:left w:val="nil"/>
              <w:bottom w:val="single" w:sz="4" w:space="0" w:color="auto"/>
              <w:right w:val="nil"/>
            </w:tcBorders>
            <w:noWrap/>
            <w:vAlign w:val="bottom"/>
          </w:tcPr>
          <w:p w14:paraId="4912BC56" w14:textId="7E55A042" w:rsidR="00110F5E" w:rsidRPr="000305AA" w:rsidRDefault="00110F5E" w:rsidP="00110F5E">
            <w:pPr>
              <w:widowControl/>
              <w:autoSpaceDE/>
              <w:autoSpaceDN/>
              <w:jc w:val="right"/>
              <w:rPr>
                <w:color w:val="000000"/>
                <w:sz w:val="24"/>
                <w:szCs w:val="24"/>
                <w:lang w:eastAsia="et-EE"/>
              </w:rPr>
            </w:pPr>
          </w:p>
        </w:tc>
        <w:tc>
          <w:tcPr>
            <w:tcW w:w="809" w:type="dxa"/>
            <w:tcBorders>
              <w:top w:val="nil"/>
              <w:left w:val="single" w:sz="4" w:space="0" w:color="auto"/>
              <w:bottom w:val="single" w:sz="4" w:space="0" w:color="auto"/>
              <w:right w:val="single" w:sz="4" w:space="0" w:color="auto"/>
            </w:tcBorders>
            <w:noWrap/>
            <w:vAlign w:val="bottom"/>
            <w:hideMark/>
          </w:tcPr>
          <w:p w14:paraId="6ED00D0D" w14:textId="57940CDA" w:rsidR="00110F5E" w:rsidRPr="000305AA" w:rsidRDefault="00110F5E" w:rsidP="00110F5E">
            <w:pPr>
              <w:widowControl/>
              <w:autoSpaceDE/>
              <w:autoSpaceDN/>
              <w:jc w:val="right"/>
              <w:rPr>
                <w:color w:val="000000"/>
                <w:sz w:val="24"/>
                <w:szCs w:val="24"/>
                <w:lang w:eastAsia="et-EE"/>
              </w:rPr>
            </w:pPr>
            <w:r w:rsidRPr="000305AA">
              <w:rPr>
                <w:sz w:val="24"/>
                <w:szCs w:val="24"/>
                <w:lang w:eastAsia="et-EE"/>
              </w:rPr>
              <w:t>7</w:t>
            </w:r>
            <w:r>
              <w:rPr>
                <w:sz w:val="24"/>
                <w:szCs w:val="24"/>
                <w:lang w:eastAsia="et-EE"/>
              </w:rPr>
              <w:t>8</w:t>
            </w:r>
          </w:p>
        </w:tc>
        <w:tc>
          <w:tcPr>
            <w:tcW w:w="1276" w:type="dxa"/>
            <w:tcBorders>
              <w:top w:val="nil"/>
              <w:left w:val="nil"/>
              <w:bottom w:val="single" w:sz="4" w:space="0" w:color="auto"/>
              <w:right w:val="single" w:sz="4" w:space="0" w:color="auto"/>
            </w:tcBorders>
            <w:noWrap/>
            <w:vAlign w:val="bottom"/>
            <w:hideMark/>
          </w:tcPr>
          <w:p w14:paraId="3E919572" w14:textId="6A91DD97" w:rsidR="00110F5E" w:rsidRPr="000305AA" w:rsidRDefault="00110F5E" w:rsidP="00110F5E">
            <w:pPr>
              <w:widowControl/>
              <w:autoSpaceDE/>
              <w:autoSpaceDN/>
              <w:jc w:val="right"/>
              <w:rPr>
                <w:sz w:val="24"/>
                <w:szCs w:val="24"/>
                <w:lang w:eastAsia="et-EE"/>
              </w:rPr>
            </w:pPr>
            <w:r w:rsidRPr="000305AA">
              <w:rPr>
                <w:sz w:val="24"/>
                <w:szCs w:val="24"/>
                <w:lang w:eastAsia="et-EE"/>
              </w:rPr>
              <w:t>7</w:t>
            </w:r>
            <w:r w:rsidR="00FD1DBD">
              <w:rPr>
                <w:sz w:val="24"/>
                <w:szCs w:val="24"/>
                <w:lang w:eastAsia="et-EE"/>
              </w:rPr>
              <w:t>2</w:t>
            </w:r>
            <w:r>
              <w:rPr>
                <w:sz w:val="24"/>
                <w:szCs w:val="24"/>
                <w:lang w:eastAsia="et-EE"/>
              </w:rPr>
              <w:t>8</w:t>
            </w:r>
          </w:p>
        </w:tc>
      </w:tr>
      <w:tr w:rsidR="00110F5E" w:rsidRPr="000305AA" w14:paraId="6E7FDB37" w14:textId="77777777" w:rsidTr="00AD6DA6">
        <w:trPr>
          <w:trHeight w:val="280"/>
        </w:trPr>
        <w:tc>
          <w:tcPr>
            <w:tcW w:w="1620" w:type="dxa"/>
            <w:tcBorders>
              <w:top w:val="nil"/>
              <w:left w:val="single" w:sz="4" w:space="0" w:color="auto"/>
              <w:bottom w:val="single" w:sz="4" w:space="0" w:color="auto"/>
              <w:right w:val="single" w:sz="4" w:space="0" w:color="auto"/>
            </w:tcBorders>
            <w:noWrap/>
            <w:vAlign w:val="bottom"/>
            <w:hideMark/>
          </w:tcPr>
          <w:p w14:paraId="2E744BA1" w14:textId="77777777" w:rsidR="00110F5E" w:rsidRPr="000305AA" w:rsidRDefault="00110F5E" w:rsidP="00110F5E">
            <w:pPr>
              <w:widowControl/>
              <w:autoSpaceDE/>
              <w:autoSpaceDN/>
              <w:rPr>
                <w:b/>
                <w:bCs/>
                <w:color w:val="000000"/>
                <w:sz w:val="24"/>
                <w:szCs w:val="24"/>
                <w:lang w:eastAsia="et-EE"/>
              </w:rPr>
            </w:pPr>
            <w:r w:rsidRPr="000305AA">
              <w:rPr>
                <w:b/>
                <w:bCs/>
                <w:color w:val="000000"/>
                <w:sz w:val="24"/>
                <w:szCs w:val="24"/>
                <w:lang w:eastAsia="et-EE"/>
              </w:rPr>
              <w:t>KOKKU</w:t>
            </w:r>
          </w:p>
        </w:tc>
        <w:tc>
          <w:tcPr>
            <w:tcW w:w="688" w:type="dxa"/>
            <w:tcBorders>
              <w:top w:val="nil"/>
              <w:left w:val="nil"/>
              <w:bottom w:val="single" w:sz="4" w:space="0" w:color="auto"/>
              <w:right w:val="single" w:sz="4" w:space="0" w:color="auto"/>
            </w:tcBorders>
            <w:noWrap/>
            <w:vAlign w:val="bottom"/>
            <w:hideMark/>
          </w:tcPr>
          <w:p w14:paraId="3E862C71" w14:textId="3944BFEC" w:rsidR="00110F5E" w:rsidRPr="000305AA" w:rsidRDefault="00110F5E" w:rsidP="00110F5E">
            <w:pPr>
              <w:widowControl/>
              <w:autoSpaceDE/>
              <w:autoSpaceDN/>
              <w:jc w:val="right"/>
              <w:rPr>
                <w:b/>
                <w:bCs/>
                <w:color w:val="000000"/>
                <w:sz w:val="24"/>
                <w:szCs w:val="24"/>
                <w:lang w:eastAsia="et-EE"/>
              </w:rPr>
            </w:pPr>
            <w:r w:rsidRPr="000305AA">
              <w:rPr>
                <w:b/>
                <w:bCs/>
                <w:color w:val="000000"/>
                <w:sz w:val="24"/>
                <w:szCs w:val="24"/>
                <w:lang w:eastAsia="et-EE"/>
              </w:rPr>
              <w:t>5</w:t>
            </w:r>
            <w:r w:rsidR="00E45EFF">
              <w:rPr>
                <w:b/>
                <w:bCs/>
                <w:color w:val="000000"/>
                <w:sz w:val="24"/>
                <w:szCs w:val="24"/>
                <w:lang w:eastAsia="et-EE"/>
              </w:rPr>
              <w:t xml:space="preserve"> </w:t>
            </w:r>
            <w:r w:rsidRPr="000305AA">
              <w:rPr>
                <w:b/>
                <w:bCs/>
                <w:color w:val="000000"/>
                <w:sz w:val="24"/>
                <w:szCs w:val="24"/>
                <w:lang w:eastAsia="et-EE"/>
              </w:rPr>
              <w:t>049</w:t>
            </w:r>
          </w:p>
        </w:tc>
        <w:tc>
          <w:tcPr>
            <w:tcW w:w="764" w:type="dxa"/>
            <w:tcBorders>
              <w:top w:val="nil"/>
              <w:left w:val="nil"/>
              <w:bottom w:val="single" w:sz="4" w:space="0" w:color="auto"/>
              <w:right w:val="single" w:sz="4" w:space="0" w:color="auto"/>
            </w:tcBorders>
            <w:noWrap/>
            <w:vAlign w:val="bottom"/>
            <w:hideMark/>
          </w:tcPr>
          <w:p w14:paraId="3C63B36F" w14:textId="1D839A80" w:rsidR="00110F5E" w:rsidRPr="000305AA" w:rsidRDefault="00110F5E" w:rsidP="00110F5E">
            <w:pPr>
              <w:widowControl/>
              <w:autoSpaceDE/>
              <w:autoSpaceDN/>
              <w:jc w:val="right"/>
              <w:rPr>
                <w:b/>
                <w:bCs/>
                <w:color w:val="000000"/>
                <w:sz w:val="24"/>
                <w:szCs w:val="24"/>
                <w:lang w:eastAsia="et-EE"/>
              </w:rPr>
            </w:pPr>
            <w:r w:rsidRPr="000305AA">
              <w:rPr>
                <w:b/>
                <w:bCs/>
                <w:color w:val="000000"/>
                <w:sz w:val="24"/>
                <w:szCs w:val="24"/>
                <w:lang w:eastAsia="et-EE"/>
              </w:rPr>
              <w:t>5</w:t>
            </w:r>
            <w:r w:rsidR="00E45EFF">
              <w:rPr>
                <w:b/>
                <w:bCs/>
                <w:color w:val="000000"/>
                <w:sz w:val="24"/>
                <w:szCs w:val="24"/>
                <w:lang w:eastAsia="et-EE"/>
              </w:rPr>
              <w:t xml:space="preserve"> </w:t>
            </w:r>
            <w:r w:rsidRPr="000305AA">
              <w:rPr>
                <w:b/>
                <w:bCs/>
                <w:color w:val="000000"/>
                <w:sz w:val="24"/>
                <w:szCs w:val="24"/>
                <w:lang w:eastAsia="et-EE"/>
              </w:rPr>
              <w:t>065</w:t>
            </w:r>
          </w:p>
        </w:tc>
        <w:tc>
          <w:tcPr>
            <w:tcW w:w="934" w:type="dxa"/>
            <w:tcBorders>
              <w:top w:val="nil"/>
              <w:left w:val="nil"/>
              <w:bottom w:val="single" w:sz="4" w:space="0" w:color="auto"/>
              <w:right w:val="single" w:sz="4" w:space="0" w:color="auto"/>
            </w:tcBorders>
            <w:noWrap/>
            <w:vAlign w:val="bottom"/>
            <w:hideMark/>
          </w:tcPr>
          <w:p w14:paraId="57E76EA2" w14:textId="5CCAEB34" w:rsidR="00110F5E" w:rsidRPr="000305AA" w:rsidRDefault="00110F5E" w:rsidP="00110F5E">
            <w:pPr>
              <w:widowControl/>
              <w:autoSpaceDE/>
              <w:autoSpaceDN/>
              <w:jc w:val="right"/>
              <w:rPr>
                <w:b/>
                <w:bCs/>
                <w:color w:val="000000"/>
                <w:sz w:val="24"/>
                <w:szCs w:val="24"/>
                <w:lang w:eastAsia="et-EE"/>
              </w:rPr>
            </w:pPr>
            <w:r w:rsidRPr="000305AA">
              <w:rPr>
                <w:b/>
                <w:bCs/>
                <w:color w:val="000000"/>
                <w:sz w:val="24"/>
                <w:szCs w:val="24"/>
                <w:lang w:eastAsia="et-EE"/>
              </w:rPr>
              <w:t>5</w:t>
            </w:r>
            <w:r w:rsidR="00E45EFF">
              <w:rPr>
                <w:b/>
                <w:bCs/>
                <w:color w:val="000000"/>
                <w:sz w:val="24"/>
                <w:szCs w:val="24"/>
                <w:lang w:eastAsia="et-EE"/>
              </w:rPr>
              <w:t xml:space="preserve"> </w:t>
            </w:r>
            <w:r w:rsidRPr="000305AA">
              <w:rPr>
                <w:b/>
                <w:bCs/>
                <w:color w:val="000000"/>
                <w:sz w:val="24"/>
                <w:szCs w:val="24"/>
                <w:lang w:eastAsia="et-EE"/>
              </w:rPr>
              <w:t>073</w:t>
            </w:r>
          </w:p>
        </w:tc>
        <w:tc>
          <w:tcPr>
            <w:tcW w:w="849" w:type="dxa"/>
            <w:tcBorders>
              <w:top w:val="nil"/>
              <w:left w:val="nil"/>
              <w:bottom w:val="single" w:sz="4" w:space="0" w:color="auto"/>
              <w:right w:val="single" w:sz="4" w:space="0" w:color="auto"/>
            </w:tcBorders>
            <w:noWrap/>
            <w:vAlign w:val="bottom"/>
            <w:hideMark/>
          </w:tcPr>
          <w:p w14:paraId="648C175D" w14:textId="6FAE0766" w:rsidR="00110F5E" w:rsidRPr="000305AA" w:rsidRDefault="00110F5E" w:rsidP="00110F5E">
            <w:pPr>
              <w:widowControl/>
              <w:autoSpaceDE/>
              <w:autoSpaceDN/>
              <w:jc w:val="right"/>
              <w:rPr>
                <w:b/>
                <w:bCs/>
                <w:color w:val="000000"/>
                <w:sz w:val="24"/>
                <w:szCs w:val="24"/>
                <w:lang w:eastAsia="et-EE"/>
              </w:rPr>
            </w:pPr>
            <w:r w:rsidRPr="000305AA">
              <w:rPr>
                <w:b/>
                <w:bCs/>
                <w:color w:val="000000"/>
                <w:sz w:val="24"/>
                <w:szCs w:val="24"/>
                <w:lang w:eastAsia="et-EE"/>
              </w:rPr>
              <w:t>5</w:t>
            </w:r>
            <w:r w:rsidR="00E45EFF">
              <w:rPr>
                <w:b/>
                <w:bCs/>
                <w:color w:val="000000"/>
                <w:sz w:val="24"/>
                <w:szCs w:val="24"/>
                <w:lang w:eastAsia="et-EE"/>
              </w:rPr>
              <w:t xml:space="preserve"> </w:t>
            </w:r>
            <w:r w:rsidRPr="000305AA">
              <w:rPr>
                <w:b/>
                <w:bCs/>
                <w:color w:val="000000"/>
                <w:sz w:val="24"/>
                <w:szCs w:val="24"/>
                <w:lang w:eastAsia="et-EE"/>
              </w:rPr>
              <w:t>161</w:t>
            </w:r>
          </w:p>
        </w:tc>
        <w:tc>
          <w:tcPr>
            <w:tcW w:w="849" w:type="dxa"/>
            <w:tcBorders>
              <w:top w:val="nil"/>
              <w:left w:val="nil"/>
              <w:bottom w:val="single" w:sz="4" w:space="0" w:color="auto"/>
              <w:right w:val="single" w:sz="4" w:space="0" w:color="auto"/>
            </w:tcBorders>
            <w:noWrap/>
            <w:vAlign w:val="bottom"/>
            <w:hideMark/>
          </w:tcPr>
          <w:p w14:paraId="6D6934CE" w14:textId="025EC846" w:rsidR="00110F5E" w:rsidRPr="000305AA" w:rsidRDefault="00110F5E" w:rsidP="00110F5E">
            <w:pPr>
              <w:widowControl/>
              <w:autoSpaceDE/>
              <w:autoSpaceDN/>
              <w:jc w:val="right"/>
              <w:rPr>
                <w:b/>
                <w:bCs/>
                <w:color w:val="000000"/>
                <w:sz w:val="24"/>
                <w:szCs w:val="24"/>
                <w:lang w:eastAsia="et-EE"/>
              </w:rPr>
            </w:pPr>
            <w:r w:rsidRPr="000305AA">
              <w:rPr>
                <w:b/>
                <w:bCs/>
                <w:color w:val="000000"/>
                <w:sz w:val="24"/>
                <w:szCs w:val="24"/>
                <w:lang w:eastAsia="et-EE"/>
              </w:rPr>
              <w:t>5</w:t>
            </w:r>
            <w:r w:rsidR="00E45EFF">
              <w:rPr>
                <w:b/>
                <w:bCs/>
                <w:color w:val="000000"/>
                <w:sz w:val="24"/>
                <w:szCs w:val="24"/>
                <w:lang w:eastAsia="et-EE"/>
              </w:rPr>
              <w:t xml:space="preserve"> </w:t>
            </w:r>
            <w:r w:rsidRPr="000305AA">
              <w:rPr>
                <w:b/>
                <w:bCs/>
                <w:color w:val="000000"/>
                <w:sz w:val="24"/>
                <w:szCs w:val="24"/>
                <w:lang w:eastAsia="et-EE"/>
              </w:rPr>
              <w:t>257</w:t>
            </w:r>
          </w:p>
        </w:tc>
        <w:tc>
          <w:tcPr>
            <w:tcW w:w="849" w:type="dxa"/>
            <w:tcBorders>
              <w:top w:val="nil"/>
              <w:left w:val="nil"/>
              <w:bottom w:val="single" w:sz="4" w:space="0" w:color="auto"/>
              <w:right w:val="single" w:sz="4" w:space="0" w:color="auto"/>
            </w:tcBorders>
            <w:noWrap/>
            <w:vAlign w:val="bottom"/>
            <w:hideMark/>
          </w:tcPr>
          <w:p w14:paraId="781BC3DC" w14:textId="0935CE6B" w:rsidR="00110F5E" w:rsidRPr="000305AA" w:rsidRDefault="00110F5E" w:rsidP="00110F5E">
            <w:pPr>
              <w:widowControl/>
              <w:autoSpaceDE/>
              <w:autoSpaceDN/>
              <w:jc w:val="right"/>
              <w:rPr>
                <w:b/>
                <w:bCs/>
                <w:color w:val="000000"/>
                <w:sz w:val="24"/>
                <w:szCs w:val="24"/>
                <w:lang w:eastAsia="et-EE"/>
              </w:rPr>
            </w:pPr>
            <w:r w:rsidRPr="000305AA">
              <w:rPr>
                <w:b/>
                <w:bCs/>
                <w:color w:val="000000"/>
                <w:sz w:val="24"/>
                <w:szCs w:val="24"/>
                <w:lang w:eastAsia="et-EE"/>
              </w:rPr>
              <w:t>5</w:t>
            </w:r>
            <w:r w:rsidR="00E45EFF">
              <w:rPr>
                <w:b/>
                <w:bCs/>
                <w:color w:val="000000"/>
                <w:sz w:val="24"/>
                <w:szCs w:val="24"/>
                <w:lang w:eastAsia="et-EE"/>
              </w:rPr>
              <w:t xml:space="preserve"> </w:t>
            </w:r>
            <w:r w:rsidRPr="000305AA">
              <w:rPr>
                <w:b/>
                <w:bCs/>
                <w:color w:val="000000"/>
                <w:sz w:val="24"/>
                <w:szCs w:val="24"/>
                <w:lang w:eastAsia="et-EE"/>
              </w:rPr>
              <w:t>3</w:t>
            </w:r>
            <w:r>
              <w:rPr>
                <w:b/>
                <w:bCs/>
                <w:color w:val="000000"/>
                <w:sz w:val="24"/>
                <w:szCs w:val="24"/>
                <w:lang w:eastAsia="et-EE"/>
              </w:rPr>
              <w:t>69</w:t>
            </w:r>
          </w:p>
        </w:tc>
        <w:tc>
          <w:tcPr>
            <w:tcW w:w="620" w:type="dxa"/>
            <w:tcBorders>
              <w:top w:val="nil"/>
              <w:left w:val="nil"/>
              <w:bottom w:val="single" w:sz="4" w:space="0" w:color="auto"/>
              <w:right w:val="nil"/>
            </w:tcBorders>
            <w:vAlign w:val="bottom"/>
          </w:tcPr>
          <w:p w14:paraId="67FBF9BC" w14:textId="47A0E5C8" w:rsidR="00110F5E" w:rsidRPr="000305AA" w:rsidRDefault="00B107CE" w:rsidP="00730733">
            <w:pPr>
              <w:widowControl/>
              <w:autoSpaceDE/>
              <w:autoSpaceDN/>
              <w:jc w:val="right"/>
              <w:rPr>
                <w:b/>
                <w:bCs/>
                <w:color w:val="000000"/>
                <w:sz w:val="24"/>
                <w:szCs w:val="24"/>
                <w:lang w:eastAsia="et-EE"/>
              </w:rPr>
            </w:pPr>
            <w:r>
              <w:rPr>
                <w:b/>
                <w:bCs/>
                <w:color w:val="000000"/>
                <w:sz w:val="24"/>
                <w:szCs w:val="24"/>
                <w:lang w:eastAsia="et-EE"/>
              </w:rPr>
              <w:t>5358</w:t>
            </w:r>
          </w:p>
        </w:tc>
        <w:tc>
          <w:tcPr>
            <w:tcW w:w="160" w:type="dxa"/>
            <w:tcBorders>
              <w:top w:val="nil"/>
              <w:left w:val="nil"/>
              <w:bottom w:val="single" w:sz="4" w:space="0" w:color="auto"/>
              <w:right w:val="nil"/>
            </w:tcBorders>
            <w:noWrap/>
            <w:vAlign w:val="bottom"/>
          </w:tcPr>
          <w:p w14:paraId="5C35C708" w14:textId="35F1EE27" w:rsidR="00110F5E" w:rsidRPr="000305AA" w:rsidRDefault="00110F5E" w:rsidP="00110F5E">
            <w:pPr>
              <w:widowControl/>
              <w:autoSpaceDE/>
              <w:autoSpaceDN/>
              <w:jc w:val="right"/>
              <w:rPr>
                <w:b/>
                <w:bCs/>
                <w:color w:val="000000"/>
                <w:sz w:val="24"/>
                <w:szCs w:val="24"/>
                <w:lang w:eastAsia="et-EE"/>
              </w:rPr>
            </w:pPr>
          </w:p>
        </w:tc>
        <w:tc>
          <w:tcPr>
            <w:tcW w:w="809" w:type="dxa"/>
            <w:tcBorders>
              <w:top w:val="nil"/>
              <w:left w:val="single" w:sz="4" w:space="0" w:color="auto"/>
              <w:bottom w:val="single" w:sz="4" w:space="0" w:color="auto"/>
              <w:right w:val="single" w:sz="4" w:space="0" w:color="auto"/>
            </w:tcBorders>
            <w:noWrap/>
            <w:vAlign w:val="bottom"/>
            <w:hideMark/>
          </w:tcPr>
          <w:p w14:paraId="16215E58" w14:textId="77F62F50" w:rsidR="00110F5E" w:rsidRPr="000305AA" w:rsidRDefault="00110F5E" w:rsidP="00110F5E">
            <w:pPr>
              <w:widowControl/>
              <w:autoSpaceDE/>
              <w:autoSpaceDN/>
              <w:jc w:val="right"/>
              <w:rPr>
                <w:b/>
                <w:bCs/>
                <w:color w:val="000000"/>
                <w:sz w:val="24"/>
                <w:szCs w:val="24"/>
                <w:lang w:eastAsia="et-EE"/>
              </w:rPr>
            </w:pPr>
            <w:r w:rsidRPr="000305AA">
              <w:rPr>
                <w:b/>
                <w:bCs/>
                <w:color w:val="000000"/>
                <w:sz w:val="24"/>
                <w:szCs w:val="24"/>
                <w:lang w:eastAsia="et-EE"/>
              </w:rPr>
              <w:t>5</w:t>
            </w:r>
            <w:r w:rsidR="00B107CE">
              <w:rPr>
                <w:b/>
                <w:bCs/>
                <w:color w:val="000000"/>
                <w:sz w:val="24"/>
                <w:szCs w:val="24"/>
                <w:lang w:eastAsia="et-EE"/>
              </w:rPr>
              <w:t xml:space="preserve"> </w:t>
            </w:r>
            <w:r>
              <w:rPr>
                <w:b/>
                <w:bCs/>
                <w:color w:val="000000"/>
                <w:sz w:val="24"/>
                <w:szCs w:val="24"/>
                <w:lang w:eastAsia="et-EE"/>
              </w:rPr>
              <w:t>501</w:t>
            </w:r>
          </w:p>
        </w:tc>
        <w:tc>
          <w:tcPr>
            <w:tcW w:w="1276" w:type="dxa"/>
            <w:tcBorders>
              <w:top w:val="nil"/>
              <w:left w:val="nil"/>
              <w:bottom w:val="single" w:sz="4" w:space="0" w:color="auto"/>
              <w:right w:val="single" w:sz="4" w:space="0" w:color="auto"/>
            </w:tcBorders>
            <w:noWrap/>
            <w:vAlign w:val="bottom"/>
            <w:hideMark/>
          </w:tcPr>
          <w:p w14:paraId="192D00AE" w14:textId="3A820387" w:rsidR="00110F5E" w:rsidRPr="000305AA" w:rsidRDefault="00110F5E" w:rsidP="00110F5E">
            <w:pPr>
              <w:widowControl/>
              <w:autoSpaceDE/>
              <w:autoSpaceDN/>
              <w:jc w:val="right"/>
              <w:rPr>
                <w:b/>
                <w:bCs/>
                <w:color w:val="000000"/>
                <w:sz w:val="24"/>
                <w:szCs w:val="24"/>
                <w:lang w:eastAsia="et-EE"/>
              </w:rPr>
            </w:pPr>
            <w:r w:rsidRPr="000305AA">
              <w:rPr>
                <w:b/>
                <w:bCs/>
                <w:color w:val="000000"/>
                <w:sz w:val="24"/>
                <w:szCs w:val="24"/>
                <w:lang w:eastAsia="et-EE"/>
              </w:rPr>
              <w:t>5</w:t>
            </w:r>
            <w:r w:rsidR="00B107CE">
              <w:rPr>
                <w:b/>
                <w:bCs/>
                <w:color w:val="000000"/>
                <w:sz w:val="24"/>
                <w:szCs w:val="24"/>
                <w:lang w:eastAsia="et-EE"/>
              </w:rPr>
              <w:t xml:space="preserve"> </w:t>
            </w:r>
            <w:r w:rsidR="00663760">
              <w:rPr>
                <w:b/>
                <w:bCs/>
                <w:color w:val="000000"/>
                <w:sz w:val="24"/>
                <w:szCs w:val="24"/>
                <w:lang w:eastAsia="et-EE"/>
              </w:rPr>
              <w:t>448</w:t>
            </w:r>
          </w:p>
        </w:tc>
      </w:tr>
      <w:tr w:rsidR="00110F5E" w:rsidRPr="000305AA" w14:paraId="2964C421" w14:textId="77777777" w:rsidTr="00AD6DA6">
        <w:trPr>
          <w:trHeight w:val="280"/>
        </w:trPr>
        <w:tc>
          <w:tcPr>
            <w:tcW w:w="1620" w:type="dxa"/>
            <w:tcBorders>
              <w:top w:val="nil"/>
              <w:left w:val="single" w:sz="4" w:space="0" w:color="auto"/>
              <w:bottom w:val="single" w:sz="4" w:space="0" w:color="auto"/>
              <w:right w:val="single" w:sz="4" w:space="0" w:color="auto"/>
            </w:tcBorders>
            <w:noWrap/>
            <w:vAlign w:val="bottom"/>
            <w:hideMark/>
          </w:tcPr>
          <w:p w14:paraId="3A09BC2D" w14:textId="77777777" w:rsidR="00110F5E" w:rsidRPr="000305AA" w:rsidRDefault="00110F5E" w:rsidP="00110F5E">
            <w:pPr>
              <w:widowControl/>
              <w:autoSpaceDE/>
              <w:autoSpaceDN/>
              <w:rPr>
                <w:color w:val="000000"/>
                <w:sz w:val="24"/>
                <w:szCs w:val="24"/>
                <w:lang w:eastAsia="et-EE"/>
              </w:rPr>
            </w:pPr>
            <w:r w:rsidRPr="000305AA">
              <w:rPr>
                <w:color w:val="000000"/>
                <w:sz w:val="24"/>
                <w:szCs w:val="24"/>
                <w:lang w:eastAsia="et-EE"/>
              </w:rPr>
              <w:t>ARUKÜLA</w:t>
            </w:r>
          </w:p>
        </w:tc>
        <w:tc>
          <w:tcPr>
            <w:tcW w:w="688" w:type="dxa"/>
            <w:tcBorders>
              <w:top w:val="nil"/>
              <w:left w:val="nil"/>
              <w:bottom w:val="single" w:sz="4" w:space="0" w:color="auto"/>
              <w:right w:val="single" w:sz="4" w:space="0" w:color="auto"/>
            </w:tcBorders>
            <w:noWrap/>
            <w:vAlign w:val="bottom"/>
            <w:hideMark/>
          </w:tcPr>
          <w:p w14:paraId="2284D31B" w14:textId="50D0AB61" w:rsidR="00110F5E" w:rsidRPr="000305AA" w:rsidRDefault="00110F5E" w:rsidP="00110F5E">
            <w:pPr>
              <w:widowControl/>
              <w:autoSpaceDE/>
              <w:autoSpaceDN/>
              <w:jc w:val="right"/>
              <w:rPr>
                <w:color w:val="000000"/>
                <w:sz w:val="24"/>
                <w:szCs w:val="24"/>
                <w:lang w:eastAsia="et-EE"/>
              </w:rPr>
            </w:pPr>
            <w:r w:rsidRPr="000305AA">
              <w:rPr>
                <w:color w:val="000000"/>
                <w:sz w:val="24"/>
                <w:szCs w:val="24"/>
                <w:lang w:eastAsia="et-EE"/>
              </w:rPr>
              <w:t>2129</w:t>
            </w:r>
          </w:p>
        </w:tc>
        <w:tc>
          <w:tcPr>
            <w:tcW w:w="764" w:type="dxa"/>
            <w:tcBorders>
              <w:top w:val="nil"/>
              <w:left w:val="nil"/>
              <w:bottom w:val="single" w:sz="4" w:space="0" w:color="auto"/>
              <w:right w:val="single" w:sz="4" w:space="0" w:color="auto"/>
            </w:tcBorders>
            <w:noWrap/>
            <w:vAlign w:val="bottom"/>
            <w:hideMark/>
          </w:tcPr>
          <w:p w14:paraId="5CA37498" w14:textId="7694C3FE" w:rsidR="00110F5E" w:rsidRPr="000305AA" w:rsidRDefault="00110F5E" w:rsidP="00110F5E">
            <w:pPr>
              <w:widowControl/>
              <w:autoSpaceDE/>
              <w:autoSpaceDN/>
              <w:jc w:val="right"/>
              <w:rPr>
                <w:color w:val="000000"/>
                <w:sz w:val="24"/>
                <w:szCs w:val="24"/>
                <w:lang w:eastAsia="et-EE"/>
              </w:rPr>
            </w:pPr>
            <w:r w:rsidRPr="000305AA">
              <w:rPr>
                <w:color w:val="000000"/>
                <w:sz w:val="24"/>
                <w:szCs w:val="24"/>
                <w:lang w:eastAsia="et-EE"/>
              </w:rPr>
              <w:t>2105</w:t>
            </w:r>
          </w:p>
        </w:tc>
        <w:tc>
          <w:tcPr>
            <w:tcW w:w="934" w:type="dxa"/>
            <w:tcBorders>
              <w:top w:val="nil"/>
              <w:left w:val="nil"/>
              <w:bottom w:val="single" w:sz="4" w:space="0" w:color="auto"/>
              <w:right w:val="single" w:sz="4" w:space="0" w:color="auto"/>
            </w:tcBorders>
            <w:noWrap/>
            <w:vAlign w:val="bottom"/>
            <w:hideMark/>
          </w:tcPr>
          <w:p w14:paraId="05BCD77E" w14:textId="66C1908E" w:rsidR="00110F5E" w:rsidRPr="000305AA" w:rsidRDefault="00110F5E" w:rsidP="00110F5E">
            <w:pPr>
              <w:widowControl/>
              <w:autoSpaceDE/>
              <w:autoSpaceDN/>
              <w:jc w:val="right"/>
              <w:rPr>
                <w:color w:val="000000"/>
                <w:sz w:val="24"/>
                <w:szCs w:val="24"/>
                <w:lang w:eastAsia="et-EE"/>
              </w:rPr>
            </w:pPr>
            <w:r w:rsidRPr="000305AA">
              <w:rPr>
                <w:color w:val="000000"/>
                <w:sz w:val="24"/>
                <w:szCs w:val="24"/>
                <w:lang w:eastAsia="et-EE"/>
              </w:rPr>
              <w:t>2115</w:t>
            </w:r>
          </w:p>
        </w:tc>
        <w:tc>
          <w:tcPr>
            <w:tcW w:w="849" w:type="dxa"/>
            <w:tcBorders>
              <w:top w:val="nil"/>
              <w:left w:val="nil"/>
              <w:bottom w:val="single" w:sz="4" w:space="0" w:color="auto"/>
              <w:right w:val="single" w:sz="4" w:space="0" w:color="auto"/>
            </w:tcBorders>
            <w:noWrap/>
            <w:vAlign w:val="bottom"/>
            <w:hideMark/>
          </w:tcPr>
          <w:p w14:paraId="38A3C24F" w14:textId="3C9C1F7A" w:rsidR="00110F5E" w:rsidRPr="000305AA" w:rsidRDefault="00110F5E" w:rsidP="00110F5E">
            <w:pPr>
              <w:widowControl/>
              <w:autoSpaceDE/>
              <w:autoSpaceDN/>
              <w:jc w:val="right"/>
              <w:rPr>
                <w:color w:val="000000"/>
                <w:sz w:val="24"/>
                <w:szCs w:val="24"/>
                <w:lang w:eastAsia="et-EE"/>
              </w:rPr>
            </w:pPr>
            <w:r w:rsidRPr="000305AA">
              <w:rPr>
                <w:color w:val="000000"/>
                <w:sz w:val="24"/>
                <w:szCs w:val="24"/>
                <w:lang w:eastAsia="et-EE"/>
              </w:rPr>
              <w:t>2140</w:t>
            </w:r>
          </w:p>
        </w:tc>
        <w:tc>
          <w:tcPr>
            <w:tcW w:w="849" w:type="dxa"/>
            <w:tcBorders>
              <w:top w:val="nil"/>
              <w:left w:val="nil"/>
              <w:bottom w:val="single" w:sz="4" w:space="0" w:color="auto"/>
              <w:right w:val="single" w:sz="4" w:space="0" w:color="auto"/>
            </w:tcBorders>
            <w:noWrap/>
            <w:vAlign w:val="bottom"/>
            <w:hideMark/>
          </w:tcPr>
          <w:p w14:paraId="7D6219C0" w14:textId="67B2A993" w:rsidR="00110F5E" w:rsidRPr="000305AA" w:rsidRDefault="00110F5E" w:rsidP="00110F5E">
            <w:pPr>
              <w:widowControl/>
              <w:autoSpaceDE/>
              <w:autoSpaceDN/>
              <w:jc w:val="right"/>
              <w:rPr>
                <w:color w:val="000000"/>
                <w:sz w:val="24"/>
                <w:szCs w:val="24"/>
                <w:lang w:eastAsia="et-EE"/>
              </w:rPr>
            </w:pPr>
            <w:r w:rsidRPr="000305AA">
              <w:rPr>
                <w:color w:val="000000"/>
                <w:sz w:val="24"/>
                <w:szCs w:val="24"/>
                <w:lang w:eastAsia="et-EE"/>
              </w:rPr>
              <w:t>2159</w:t>
            </w:r>
          </w:p>
        </w:tc>
        <w:tc>
          <w:tcPr>
            <w:tcW w:w="849" w:type="dxa"/>
            <w:tcBorders>
              <w:top w:val="nil"/>
              <w:left w:val="nil"/>
              <w:bottom w:val="single" w:sz="4" w:space="0" w:color="auto"/>
              <w:right w:val="single" w:sz="4" w:space="0" w:color="auto"/>
            </w:tcBorders>
            <w:noWrap/>
            <w:vAlign w:val="bottom"/>
            <w:hideMark/>
          </w:tcPr>
          <w:p w14:paraId="3782DEC6" w14:textId="69D006A4" w:rsidR="00110F5E" w:rsidRPr="000305AA" w:rsidRDefault="00110F5E" w:rsidP="00110F5E">
            <w:pPr>
              <w:widowControl/>
              <w:autoSpaceDE/>
              <w:autoSpaceDN/>
              <w:jc w:val="right"/>
              <w:rPr>
                <w:color w:val="000000"/>
                <w:sz w:val="24"/>
                <w:szCs w:val="24"/>
                <w:lang w:eastAsia="et-EE"/>
              </w:rPr>
            </w:pPr>
            <w:r w:rsidRPr="000305AA">
              <w:rPr>
                <w:color w:val="000000"/>
                <w:sz w:val="24"/>
                <w:szCs w:val="24"/>
                <w:lang w:eastAsia="et-EE"/>
              </w:rPr>
              <w:t>214</w:t>
            </w:r>
            <w:r>
              <w:rPr>
                <w:color w:val="000000"/>
                <w:sz w:val="24"/>
                <w:szCs w:val="24"/>
                <w:lang w:eastAsia="et-EE"/>
              </w:rPr>
              <w:t>1</w:t>
            </w:r>
          </w:p>
        </w:tc>
        <w:tc>
          <w:tcPr>
            <w:tcW w:w="620" w:type="dxa"/>
            <w:tcBorders>
              <w:top w:val="nil"/>
              <w:left w:val="nil"/>
              <w:bottom w:val="single" w:sz="4" w:space="0" w:color="auto"/>
              <w:right w:val="nil"/>
            </w:tcBorders>
            <w:vAlign w:val="bottom"/>
          </w:tcPr>
          <w:p w14:paraId="51E00F94" w14:textId="16D56EAA" w:rsidR="00110F5E" w:rsidRPr="000305AA" w:rsidRDefault="00110F5E" w:rsidP="00730733">
            <w:pPr>
              <w:widowControl/>
              <w:autoSpaceDE/>
              <w:autoSpaceDN/>
              <w:jc w:val="right"/>
              <w:rPr>
                <w:color w:val="000000"/>
                <w:sz w:val="24"/>
                <w:szCs w:val="24"/>
                <w:lang w:eastAsia="et-EE"/>
              </w:rPr>
            </w:pPr>
            <w:r w:rsidRPr="000305AA">
              <w:rPr>
                <w:sz w:val="24"/>
                <w:szCs w:val="24"/>
                <w:lang w:eastAsia="et-EE"/>
              </w:rPr>
              <w:t>21</w:t>
            </w:r>
            <w:r>
              <w:rPr>
                <w:sz w:val="24"/>
                <w:szCs w:val="24"/>
                <w:lang w:eastAsia="et-EE"/>
              </w:rPr>
              <w:t>44</w:t>
            </w:r>
          </w:p>
        </w:tc>
        <w:tc>
          <w:tcPr>
            <w:tcW w:w="160" w:type="dxa"/>
            <w:tcBorders>
              <w:top w:val="nil"/>
              <w:left w:val="nil"/>
              <w:bottom w:val="single" w:sz="4" w:space="0" w:color="auto"/>
              <w:right w:val="nil"/>
            </w:tcBorders>
            <w:noWrap/>
            <w:vAlign w:val="bottom"/>
          </w:tcPr>
          <w:p w14:paraId="32A92DDE" w14:textId="1D4A107B" w:rsidR="00110F5E" w:rsidRPr="000305AA" w:rsidRDefault="00110F5E" w:rsidP="00110F5E">
            <w:pPr>
              <w:widowControl/>
              <w:autoSpaceDE/>
              <w:autoSpaceDN/>
              <w:jc w:val="right"/>
              <w:rPr>
                <w:color w:val="000000"/>
                <w:sz w:val="24"/>
                <w:szCs w:val="24"/>
                <w:lang w:eastAsia="et-EE"/>
              </w:rPr>
            </w:pPr>
          </w:p>
        </w:tc>
        <w:tc>
          <w:tcPr>
            <w:tcW w:w="809" w:type="dxa"/>
            <w:tcBorders>
              <w:top w:val="nil"/>
              <w:left w:val="single" w:sz="4" w:space="0" w:color="auto"/>
              <w:bottom w:val="single" w:sz="4" w:space="0" w:color="auto"/>
              <w:right w:val="single" w:sz="4" w:space="0" w:color="auto"/>
            </w:tcBorders>
            <w:noWrap/>
            <w:vAlign w:val="bottom"/>
            <w:hideMark/>
          </w:tcPr>
          <w:p w14:paraId="1F51729F" w14:textId="5EAD4C80" w:rsidR="00110F5E" w:rsidRPr="000305AA" w:rsidRDefault="00110F5E" w:rsidP="00110F5E">
            <w:pPr>
              <w:widowControl/>
              <w:autoSpaceDE/>
              <w:autoSpaceDN/>
              <w:jc w:val="right"/>
              <w:rPr>
                <w:color w:val="000000"/>
                <w:sz w:val="24"/>
                <w:szCs w:val="24"/>
                <w:lang w:eastAsia="et-EE"/>
              </w:rPr>
            </w:pPr>
            <w:r w:rsidRPr="000305AA">
              <w:rPr>
                <w:sz w:val="24"/>
                <w:szCs w:val="24"/>
                <w:lang w:eastAsia="et-EE"/>
              </w:rPr>
              <w:t>21</w:t>
            </w:r>
            <w:r>
              <w:rPr>
                <w:sz w:val="24"/>
                <w:szCs w:val="24"/>
                <w:lang w:eastAsia="et-EE"/>
              </w:rPr>
              <w:t>49</w:t>
            </w:r>
          </w:p>
        </w:tc>
        <w:tc>
          <w:tcPr>
            <w:tcW w:w="1276" w:type="dxa"/>
            <w:tcBorders>
              <w:top w:val="nil"/>
              <w:left w:val="nil"/>
              <w:bottom w:val="single" w:sz="4" w:space="0" w:color="auto"/>
              <w:right w:val="single" w:sz="4" w:space="0" w:color="auto"/>
            </w:tcBorders>
            <w:noWrap/>
            <w:vAlign w:val="bottom"/>
            <w:hideMark/>
          </w:tcPr>
          <w:p w14:paraId="12A6F07E" w14:textId="3849F800" w:rsidR="00110F5E" w:rsidRPr="000305AA" w:rsidRDefault="00110F5E" w:rsidP="00110F5E">
            <w:pPr>
              <w:widowControl/>
              <w:autoSpaceDE/>
              <w:autoSpaceDN/>
              <w:jc w:val="right"/>
              <w:rPr>
                <w:sz w:val="24"/>
                <w:szCs w:val="24"/>
                <w:lang w:eastAsia="et-EE"/>
              </w:rPr>
            </w:pPr>
            <w:r w:rsidRPr="000305AA">
              <w:rPr>
                <w:sz w:val="24"/>
                <w:szCs w:val="24"/>
                <w:lang w:eastAsia="et-EE"/>
              </w:rPr>
              <w:t>21</w:t>
            </w:r>
            <w:r w:rsidR="00663760">
              <w:rPr>
                <w:sz w:val="24"/>
                <w:szCs w:val="24"/>
                <w:lang w:eastAsia="et-EE"/>
              </w:rPr>
              <w:t>23</w:t>
            </w:r>
          </w:p>
        </w:tc>
      </w:tr>
      <w:tr w:rsidR="00110F5E" w:rsidRPr="000305AA" w14:paraId="5EDF91D7" w14:textId="77777777" w:rsidTr="00AD6DA6">
        <w:trPr>
          <w:trHeight w:val="280"/>
        </w:trPr>
        <w:tc>
          <w:tcPr>
            <w:tcW w:w="1620" w:type="dxa"/>
            <w:tcBorders>
              <w:top w:val="nil"/>
              <w:left w:val="single" w:sz="4" w:space="0" w:color="auto"/>
              <w:bottom w:val="single" w:sz="4" w:space="0" w:color="auto"/>
              <w:right w:val="single" w:sz="4" w:space="0" w:color="auto"/>
            </w:tcBorders>
            <w:noWrap/>
            <w:vAlign w:val="bottom"/>
            <w:hideMark/>
          </w:tcPr>
          <w:p w14:paraId="19C4DBDD" w14:textId="77777777" w:rsidR="00110F5E" w:rsidRPr="000305AA" w:rsidRDefault="00110F5E" w:rsidP="00110F5E">
            <w:pPr>
              <w:widowControl/>
              <w:autoSpaceDE/>
              <w:autoSpaceDN/>
              <w:rPr>
                <w:color w:val="000000"/>
                <w:sz w:val="24"/>
                <w:szCs w:val="24"/>
                <w:lang w:eastAsia="et-EE"/>
              </w:rPr>
            </w:pPr>
            <w:r w:rsidRPr="000305AA">
              <w:rPr>
                <w:color w:val="000000"/>
                <w:sz w:val="24"/>
                <w:szCs w:val="24"/>
                <w:lang w:eastAsia="et-EE"/>
              </w:rPr>
              <w:t>RAASIKU</w:t>
            </w:r>
          </w:p>
        </w:tc>
        <w:tc>
          <w:tcPr>
            <w:tcW w:w="688" w:type="dxa"/>
            <w:tcBorders>
              <w:top w:val="nil"/>
              <w:left w:val="nil"/>
              <w:bottom w:val="single" w:sz="4" w:space="0" w:color="auto"/>
              <w:right w:val="single" w:sz="4" w:space="0" w:color="auto"/>
            </w:tcBorders>
            <w:noWrap/>
            <w:vAlign w:val="bottom"/>
            <w:hideMark/>
          </w:tcPr>
          <w:p w14:paraId="303377C4" w14:textId="1EB84930" w:rsidR="00110F5E" w:rsidRPr="000305AA" w:rsidRDefault="00110F5E" w:rsidP="00110F5E">
            <w:pPr>
              <w:widowControl/>
              <w:autoSpaceDE/>
              <w:autoSpaceDN/>
              <w:jc w:val="right"/>
              <w:rPr>
                <w:color w:val="000000"/>
                <w:sz w:val="24"/>
                <w:szCs w:val="24"/>
                <w:lang w:eastAsia="et-EE"/>
              </w:rPr>
            </w:pPr>
            <w:r w:rsidRPr="000305AA">
              <w:rPr>
                <w:color w:val="000000"/>
                <w:sz w:val="24"/>
                <w:szCs w:val="24"/>
                <w:lang w:eastAsia="et-EE"/>
              </w:rPr>
              <w:t>1378</w:t>
            </w:r>
          </w:p>
        </w:tc>
        <w:tc>
          <w:tcPr>
            <w:tcW w:w="764" w:type="dxa"/>
            <w:tcBorders>
              <w:top w:val="nil"/>
              <w:left w:val="nil"/>
              <w:bottom w:val="single" w:sz="4" w:space="0" w:color="auto"/>
              <w:right w:val="single" w:sz="4" w:space="0" w:color="auto"/>
            </w:tcBorders>
            <w:noWrap/>
            <w:vAlign w:val="bottom"/>
            <w:hideMark/>
          </w:tcPr>
          <w:p w14:paraId="418662CF" w14:textId="7C37ABFE" w:rsidR="00110F5E" w:rsidRPr="000305AA" w:rsidRDefault="00110F5E" w:rsidP="00110F5E">
            <w:pPr>
              <w:widowControl/>
              <w:autoSpaceDE/>
              <w:autoSpaceDN/>
              <w:jc w:val="right"/>
              <w:rPr>
                <w:color w:val="000000"/>
                <w:sz w:val="24"/>
                <w:szCs w:val="24"/>
                <w:lang w:eastAsia="et-EE"/>
              </w:rPr>
            </w:pPr>
            <w:r w:rsidRPr="000305AA">
              <w:rPr>
                <w:color w:val="000000"/>
                <w:sz w:val="24"/>
                <w:szCs w:val="24"/>
                <w:lang w:eastAsia="et-EE"/>
              </w:rPr>
              <w:t>1364</w:t>
            </w:r>
          </w:p>
        </w:tc>
        <w:tc>
          <w:tcPr>
            <w:tcW w:w="934" w:type="dxa"/>
            <w:tcBorders>
              <w:top w:val="nil"/>
              <w:left w:val="nil"/>
              <w:bottom w:val="single" w:sz="4" w:space="0" w:color="auto"/>
              <w:right w:val="single" w:sz="4" w:space="0" w:color="auto"/>
            </w:tcBorders>
            <w:noWrap/>
            <w:vAlign w:val="bottom"/>
            <w:hideMark/>
          </w:tcPr>
          <w:p w14:paraId="5B897969" w14:textId="0E066503" w:rsidR="00110F5E" w:rsidRPr="000305AA" w:rsidRDefault="00110F5E" w:rsidP="00110F5E">
            <w:pPr>
              <w:widowControl/>
              <w:autoSpaceDE/>
              <w:autoSpaceDN/>
              <w:jc w:val="right"/>
              <w:rPr>
                <w:color w:val="000000"/>
                <w:sz w:val="24"/>
                <w:szCs w:val="24"/>
                <w:lang w:eastAsia="et-EE"/>
              </w:rPr>
            </w:pPr>
            <w:r w:rsidRPr="000305AA">
              <w:rPr>
                <w:color w:val="000000"/>
                <w:sz w:val="24"/>
                <w:szCs w:val="24"/>
                <w:lang w:eastAsia="et-EE"/>
              </w:rPr>
              <w:t>1372</w:t>
            </w:r>
          </w:p>
        </w:tc>
        <w:tc>
          <w:tcPr>
            <w:tcW w:w="849" w:type="dxa"/>
            <w:tcBorders>
              <w:top w:val="nil"/>
              <w:left w:val="nil"/>
              <w:bottom w:val="single" w:sz="4" w:space="0" w:color="auto"/>
              <w:right w:val="single" w:sz="4" w:space="0" w:color="auto"/>
            </w:tcBorders>
            <w:noWrap/>
            <w:vAlign w:val="bottom"/>
            <w:hideMark/>
          </w:tcPr>
          <w:p w14:paraId="4403A5A8" w14:textId="0D225BE0" w:rsidR="00110F5E" w:rsidRPr="000305AA" w:rsidRDefault="00110F5E" w:rsidP="00110F5E">
            <w:pPr>
              <w:widowControl/>
              <w:autoSpaceDE/>
              <w:autoSpaceDN/>
              <w:jc w:val="right"/>
              <w:rPr>
                <w:color w:val="000000"/>
                <w:sz w:val="24"/>
                <w:szCs w:val="24"/>
                <w:lang w:eastAsia="et-EE"/>
              </w:rPr>
            </w:pPr>
            <w:r w:rsidRPr="000305AA">
              <w:rPr>
                <w:color w:val="000000"/>
                <w:sz w:val="24"/>
                <w:szCs w:val="24"/>
                <w:lang w:eastAsia="et-EE"/>
              </w:rPr>
              <w:t>1405</w:t>
            </w:r>
          </w:p>
        </w:tc>
        <w:tc>
          <w:tcPr>
            <w:tcW w:w="849" w:type="dxa"/>
            <w:tcBorders>
              <w:top w:val="nil"/>
              <w:left w:val="nil"/>
              <w:bottom w:val="single" w:sz="4" w:space="0" w:color="auto"/>
              <w:right w:val="single" w:sz="4" w:space="0" w:color="auto"/>
            </w:tcBorders>
            <w:noWrap/>
            <w:vAlign w:val="bottom"/>
            <w:hideMark/>
          </w:tcPr>
          <w:p w14:paraId="5AF7092D" w14:textId="116990B4" w:rsidR="00110F5E" w:rsidRPr="000305AA" w:rsidRDefault="00110F5E" w:rsidP="00110F5E">
            <w:pPr>
              <w:widowControl/>
              <w:autoSpaceDE/>
              <w:autoSpaceDN/>
              <w:jc w:val="right"/>
              <w:rPr>
                <w:color w:val="000000"/>
                <w:sz w:val="24"/>
                <w:szCs w:val="24"/>
                <w:lang w:eastAsia="et-EE"/>
              </w:rPr>
            </w:pPr>
            <w:r w:rsidRPr="000305AA">
              <w:rPr>
                <w:color w:val="000000"/>
                <w:sz w:val="24"/>
                <w:szCs w:val="24"/>
                <w:lang w:eastAsia="et-EE"/>
              </w:rPr>
              <w:t>1442</w:t>
            </w:r>
          </w:p>
        </w:tc>
        <w:tc>
          <w:tcPr>
            <w:tcW w:w="849" w:type="dxa"/>
            <w:tcBorders>
              <w:top w:val="nil"/>
              <w:left w:val="nil"/>
              <w:bottom w:val="single" w:sz="4" w:space="0" w:color="auto"/>
              <w:right w:val="single" w:sz="4" w:space="0" w:color="auto"/>
            </w:tcBorders>
            <w:noWrap/>
            <w:vAlign w:val="bottom"/>
            <w:hideMark/>
          </w:tcPr>
          <w:p w14:paraId="5227F9CF" w14:textId="2AFC0EA5" w:rsidR="00110F5E" w:rsidRPr="000305AA" w:rsidRDefault="00110F5E" w:rsidP="00110F5E">
            <w:pPr>
              <w:widowControl/>
              <w:autoSpaceDE/>
              <w:autoSpaceDN/>
              <w:jc w:val="right"/>
              <w:rPr>
                <w:color w:val="000000"/>
                <w:sz w:val="24"/>
                <w:szCs w:val="24"/>
                <w:lang w:eastAsia="et-EE"/>
              </w:rPr>
            </w:pPr>
            <w:r w:rsidRPr="000305AA">
              <w:rPr>
                <w:color w:val="000000"/>
                <w:sz w:val="24"/>
                <w:szCs w:val="24"/>
                <w:lang w:eastAsia="et-EE"/>
              </w:rPr>
              <w:t>14</w:t>
            </w:r>
            <w:r>
              <w:rPr>
                <w:color w:val="000000"/>
                <w:sz w:val="24"/>
                <w:szCs w:val="24"/>
                <w:lang w:eastAsia="et-EE"/>
              </w:rPr>
              <w:t>6</w:t>
            </w:r>
            <w:r w:rsidRPr="000305AA">
              <w:rPr>
                <w:color w:val="000000"/>
                <w:sz w:val="24"/>
                <w:szCs w:val="24"/>
                <w:lang w:eastAsia="et-EE"/>
              </w:rPr>
              <w:t>8</w:t>
            </w:r>
          </w:p>
        </w:tc>
        <w:tc>
          <w:tcPr>
            <w:tcW w:w="620" w:type="dxa"/>
            <w:tcBorders>
              <w:top w:val="nil"/>
              <w:left w:val="nil"/>
              <w:bottom w:val="single" w:sz="4" w:space="0" w:color="auto"/>
              <w:right w:val="nil"/>
            </w:tcBorders>
            <w:vAlign w:val="bottom"/>
          </w:tcPr>
          <w:p w14:paraId="79844DB6" w14:textId="3576DA71" w:rsidR="00110F5E" w:rsidRPr="000305AA" w:rsidRDefault="00110F5E" w:rsidP="00730733">
            <w:pPr>
              <w:widowControl/>
              <w:autoSpaceDE/>
              <w:autoSpaceDN/>
              <w:jc w:val="right"/>
              <w:rPr>
                <w:color w:val="000000"/>
                <w:sz w:val="24"/>
                <w:szCs w:val="24"/>
                <w:lang w:eastAsia="et-EE"/>
              </w:rPr>
            </w:pPr>
            <w:r w:rsidRPr="000305AA">
              <w:rPr>
                <w:sz w:val="24"/>
                <w:szCs w:val="24"/>
                <w:lang w:eastAsia="et-EE"/>
              </w:rPr>
              <w:t>14</w:t>
            </w:r>
            <w:r>
              <w:rPr>
                <w:sz w:val="24"/>
                <w:szCs w:val="24"/>
                <w:lang w:eastAsia="et-EE"/>
              </w:rPr>
              <w:t>61</w:t>
            </w:r>
          </w:p>
        </w:tc>
        <w:tc>
          <w:tcPr>
            <w:tcW w:w="160" w:type="dxa"/>
            <w:tcBorders>
              <w:top w:val="nil"/>
              <w:left w:val="nil"/>
              <w:bottom w:val="single" w:sz="4" w:space="0" w:color="auto"/>
              <w:right w:val="nil"/>
            </w:tcBorders>
            <w:noWrap/>
            <w:vAlign w:val="bottom"/>
          </w:tcPr>
          <w:p w14:paraId="62A75AB4" w14:textId="3D670F02" w:rsidR="00110F5E" w:rsidRPr="000305AA" w:rsidRDefault="00110F5E" w:rsidP="00110F5E">
            <w:pPr>
              <w:widowControl/>
              <w:autoSpaceDE/>
              <w:autoSpaceDN/>
              <w:jc w:val="right"/>
              <w:rPr>
                <w:color w:val="000000"/>
                <w:sz w:val="24"/>
                <w:szCs w:val="24"/>
                <w:lang w:eastAsia="et-EE"/>
              </w:rPr>
            </w:pPr>
          </w:p>
        </w:tc>
        <w:tc>
          <w:tcPr>
            <w:tcW w:w="809" w:type="dxa"/>
            <w:tcBorders>
              <w:top w:val="nil"/>
              <w:left w:val="single" w:sz="4" w:space="0" w:color="auto"/>
              <w:bottom w:val="single" w:sz="4" w:space="0" w:color="auto"/>
              <w:right w:val="single" w:sz="4" w:space="0" w:color="auto"/>
            </w:tcBorders>
            <w:noWrap/>
            <w:vAlign w:val="bottom"/>
            <w:hideMark/>
          </w:tcPr>
          <w:p w14:paraId="494FA9CB" w14:textId="31F13117" w:rsidR="00110F5E" w:rsidRPr="000305AA" w:rsidRDefault="00110F5E" w:rsidP="00110F5E">
            <w:pPr>
              <w:widowControl/>
              <w:autoSpaceDE/>
              <w:autoSpaceDN/>
              <w:jc w:val="right"/>
              <w:rPr>
                <w:color w:val="000000"/>
                <w:sz w:val="24"/>
                <w:szCs w:val="24"/>
                <w:lang w:eastAsia="et-EE"/>
              </w:rPr>
            </w:pPr>
            <w:r w:rsidRPr="000305AA">
              <w:rPr>
                <w:sz w:val="24"/>
                <w:szCs w:val="24"/>
                <w:lang w:eastAsia="et-EE"/>
              </w:rPr>
              <w:t>1</w:t>
            </w:r>
            <w:r>
              <w:rPr>
                <w:sz w:val="24"/>
                <w:szCs w:val="24"/>
                <w:lang w:eastAsia="et-EE"/>
              </w:rPr>
              <w:t>525</w:t>
            </w:r>
          </w:p>
        </w:tc>
        <w:tc>
          <w:tcPr>
            <w:tcW w:w="1276" w:type="dxa"/>
            <w:tcBorders>
              <w:top w:val="nil"/>
              <w:left w:val="nil"/>
              <w:bottom w:val="single" w:sz="4" w:space="0" w:color="auto"/>
              <w:right w:val="single" w:sz="4" w:space="0" w:color="auto"/>
            </w:tcBorders>
            <w:noWrap/>
            <w:vAlign w:val="bottom"/>
            <w:hideMark/>
          </w:tcPr>
          <w:p w14:paraId="1031BAFF" w14:textId="1EF97402" w:rsidR="00110F5E" w:rsidRPr="000305AA" w:rsidRDefault="00110F5E" w:rsidP="00110F5E">
            <w:pPr>
              <w:widowControl/>
              <w:autoSpaceDE/>
              <w:autoSpaceDN/>
              <w:jc w:val="right"/>
              <w:rPr>
                <w:sz w:val="24"/>
                <w:szCs w:val="24"/>
                <w:lang w:eastAsia="et-EE"/>
              </w:rPr>
            </w:pPr>
            <w:r w:rsidRPr="000305AA">
              <w:rPr>
                <w:sz w:val="24"/>
                <w:szCs w:val="24"/>
                <w:lang w:eastAsia="et-EE"/>
              </w:rPr>
              <w:t>1</w:t>
            </w:r>
            <w:r w:rsidR="00663760">
              <w:rPr>
                <w:sz w:val="24"/>
                <w:szCs w:val="24"/>
                <w:lang w:eastAsia="et-EE"/>
              </w:rPr>
              <w:t>499</w:t>
            </w:r>
          </w:p>
        </w:tc>
      </w:tr>
      <w:tr w:rsidR="00110F5E" w:rsidRPr="000305AA" w14:paraId="6164B88C" w14:textId="77777777" w:rsidTr="00AD6DA6">
        <w:trPr>
          <w:trHeight w:hRule="exact" w:val="373"/>
        </w:trPr>
        <w:tc>
          <w:tcPr>
            <w:tcW w:w="1620" w:type="dxa"/>
            <w:tcBorders>
              <w:top w:val="nil"/>
              <w:left w:val="single" w:sz="4" w:space="0" w:color="auto"/>
              <w:bottom w:val="single" w:sz="4" w:space="0" w:color="auto"/>
              <w:right w:val="single" w:sz="4" w:space="0" w:color="auto"/>
            </w:tcBorders>
            <w:noWrap/>
            <w:vAlign w:val="bottom"/>
            <w:hideMark/>
          </w:tcPr>
          <w:p w14:paraId="41EAD0B4" w14:textId="77777777" w:rsidR="00110F5E" w:rsidRPr="000305AA" w:rsidRDefault="00110F5E" w:rsidP="00110F5E">
            <w:pPr>
              <w:widowControl/>
              <w:autoSpaceDE/>
              <w:autoSpaceDN/>
              <w:rPr>
                <w:color w:val="000000"/>
                <w:sz w:val="24"/>
                <w:szCs w:val="24"/>
                <w:lang w:eastAsia="et-EE"/>
              </w:rPr>
            </w:pPr>
            <w:r w:rsidRPr="000305AA">
              <w:rPr>
                <w:color w:val="000000"/>
                <w:sz w:val="24"/>
                <w:szCs w:val="24"/>
                <w:lang w:eastAsia="et-EE"/>
              </w:rPr>
              <w:t>külad</w:t>
            </w:r>
          </w:p>
        </w:tc>
        <w:tc>
          <w:tcPr>
            <w:tcW w:w="688" w:type="dxa"/>
            <w:tcBorders>
              <w:top w:val="nil"/>
              <w:left w:val="nil"/>
              <w:bottom w:val="single" w:sz="4" w:space="0" w:color="auto"/>
              <w:right w:val="single" w:sz="4" w:space="0" w:color="auto"/>
            </w:tcBorders>
            <w:noWrap/>
            <w:vAlign w:val="bottom"/>
            <w:hideMark/>
          </w:tcPr>
          <w:p w14:paraId="68555CEF" w14:textId="08930ACA" w:rsidR="00110F5E" w:rsidRPr="000305AA" w:rsidRDefault="00110F5E" w:rsidP="00110F5E">
            <w:pPr>
              <w:widowControl/>
              <w:autoSpaceDE/>
              <w:autoSpaceDN/>
              <w:jc w:val="right"/>
              <w:rPr>
                <w:color w:val="000000"/>
                <w:sz w:val="24"/>
                <w:szCs w:val="24"/>
                <w:lang w:eastAsia="et-EE"/>
              </w:rPr>
            </w:pPr>
            <w:r w:rsidRPr="000305AA">
              <w:rPr>
                <w:color w:val="000000"/>
                <w:sz w:val="24"/>
                <w:szCs w:val="24"/>
                <w:lang w:eastAsia="et-EE"/>
              </w:rPr>
              <w:t>1574</w:t>
            </w:r>
          </w:p>
        </w:tc>
        <w:tc>
          <w:tcPr>
            <w:tcW w:w="764" w:type="dxa"/>
            <w:tcBorders>
              <w:top w:val="nil"/>
              <w:left w:val="nil"/>
              <w:bottom w:val="single" w:sz="4" w:space="0" w:color="auto"/>
              <w:right w:val="single" w:sz="4" w:space="0" w:color="auto"/>
            </w:tcBorders>
            <w:noWrap/>
            <w:vAlign w:val="bottom"/>
            <w:hideMark/>
          </w:tcPr>
          <w:p w14:paraId="2DDB2AF8" w14:textId="47424A2B" w:rsidR="00110F5E" w:rsidRPr="000305AA" w:rsidRDefault="00110F5E" w:rsidP="00110F5E">
            <w:pPr>
              <w:widowControl/>
              <w:autoSpaceDE/>
              <w:autoSpaceDN/>
              <w:jc w:val="right"/>
              <w:rPr>
                <w:color w:val="000000"/>
                <w:sz w:val="24"/>
                <w:szCs w:val="24"/>
                <w:lang w:eastAsia="et-EE"/>
              </w:rPr>
            </w:pPr>
            <w:r w:rsidRPr="000305AA">
              <w:rPr>
                <w:color w:val="000000"/>
                <w:sz w:val="24"/>
                <w:szCs w:val="24"/>
                <w:lang w:eastAsia="et-EE"/>
              </w:rPr>
              <w:t>1596</w:t>
            </w:r>
          </w:p>
        </w:tc>
        <w:tc>
          <w:tcPr>
            <w:tcW w:w="934" w:type="dxa"/>
            <w:tcBorders>
              <w:top w:val="nil"/>
              <w:left w:val="nil"/>
              <w:bottom w:val="single" w:sz="4" w:space="0" w:color="auto"/>
              <w:right w:val="single" w:sz="4" w:space="0" w:color="auto"/>
            </w:tcBorders>
            <w:noWrap/>
            <w:vAlign w:val="bottom"/>
            <w:hideMark/>
          </w:tcPr>
          <w:p w14:paraId="4C0C4662" w14:textId="7AEF92A7" w:rsidR="00110F5E" w:rsidRPr="000305AA" w:rsidRDefault="00110F5E" w:rsidP="00110F5E">
            <w:pPr>
              <w:widowControl/>
              <w:autoSpaceDE/>
              <w:autoSpaceDN/>
              <w:jc w:val="right"/>
              <w:rPr>
                <w:color w:val="000000"/>
                <w:sz w:val="24"/>
                <w:szCs w:val="24"/>
                <w:lang w:eastAsia="et-EE"/>
              </w:rPr>
            </w:pPr>
            <w:r w:rsidRPr="000305AA">
              <w:rPr>
                <w:color w:val="000000"/>
                <w:sz w:val="24"/>
                <w:szCs w:val="24"/>
                <w:lang w:eastAsia="et-EE"/>
              </w:rPr>
              <w:t>1586</w:t>
            </w:r>
          </w:p>
        </w:tc>
        <w:tc>
          <w:tcPr>
            <w:tcW w:w="849" w:type="dxa"/>
            <w:tcBorders>
              <w:top w:val="nil"/>
              <w:left w:val="nil"/>
              <w:bottom w:val="single" w:sz="4" w:space="0" w:color="auto"/>
              <w:right w:val="single" w:sz="4" w:space="0" w:color="auto"/>
            </w:tcBorders>
            <w:noWrap/>
            <w:vAlign w:val="bottom"/>
            <w:hideMark/>
          </w:tcPr>
          <w:p w14:paraId="0DF4F2B9" w14:textId="6A650D90" w:rsidR="00110F5E" w:rsidRPr="000305AA" w:rsidRDefault="00110F5E" w:rsidP="00110F5E">
            <w:pPr>
              <w:widowControl/>
              <w:autoSpaceDE/>
              <w:autoSpaceDN/>
              <w:jc w:val="right"/>
              <w:rPr>
                <w:color w:val="000000"/>
                <w:sz w:val="24"/>
                <w:szCs w:val="24"/>
                <w:lang w:eastAsia="et-EE"/>
              </w:rPr>
            </w:pPr>
            <w:r w:rsidRPr="000305AA">
              <w:rPr>
                <w:color w:val="000000"/>
                <w:sz w:val="24"/>
                <w:szCs w:val="24"/>
                <w:lang w:eastAsia="et-EE"/>
              </w:rPr>
              <w:t>1616</w:t>
            </w:r>
          </w:p>
        </w:tc>
        <w:tc>
          <w:tcPr>
            <w:tcW w:w="849" w:type="dxa"/>
            <w:tcBorders>
              <w:top w:val="nil"/>
              <w:left w:val="nil"/>
              <w:bottom w:val="single" w:sz="4" w:space="0" w:color="auto"/>
              <w:right w:val="single" w:sz="4" w:space="0" w:color="auto"/>
            </w:tcBorders>
            <w:noWrap/>
            <w:vAlign w:val="bottom"/>
            <w:hideMark/>
          </w:tcPr>
          <w:p w14:paraId="091063E0" w14:textId="6A038348" w:rsidR="00110F5E" w:rsidRPr="000305AA" w:rsidRDefault="00110F5E" w:rsidP="00110F5E">
            <w:pPr>
              <w:widowControl/>
              <w:autoSpaceDE/>
              <w:autoSpaceDN/>
              <w:jc w:val="right"/>
              <w:rPr>
                <w:color w:val="000000"/>
                <w:sz w:val="24"/>
                <w:szCs w:val="24"/>
                <w:lang w:eastAsia="et-EE"/>
              </w:rPr>
            </w:pPr>
            <w:r w:rsidRPr="000305AA">
              <w:rPr>
                <w:color w:val="000000"/>
                <w:sz w:val="24"/>
                <w:szCs w:val="24"/>
                <w:lang w:eastAsia="et-EE"/>
              </w:rPr>
              <w:t>1656</w:t>
            </w:r>
          </w:p>
        </w:tc>
        <w:tc>
          <w:tcPr>
            <w:tcW w:w="849" w:type="dxa"/>
            <w:tcBorders>
              <w:top w:val="nil"/>
              <w:left w:val="nil"/>
              <w:bottom w:val="single" w:sz="4" w:space="0" w:color="auto"/>
              <w:right w:val="single" w:sz="4" w:space="0" w:color="auto"/>
            </w:tcBorders>
            <w:noWrap/>
            <w:vAlign w:val="bottom"/>
            <w:hideMark/>
          </w:tcPr>
          <w:p w14:paraId="54D4327C" w14:textId="51DAC69B" w:rsidR="00110F5E" w:rsidRPr="000305AA" w:rsidRDefault="00110F5E" w:rsidP="00110F5E">
            <w:pPr>
              <w:widowControl/>
              <w:autoSpaceDE/>
              <w:autoSpaceDN/>
              <w:jc w:val="right"/>
              <w:rPr>
                <w:color w:val="000000"/>
                <w:sz w:val="24"/>
                <w:szCs w:val="24"/>
                <w:lang w:eastAsia="et-EE"/>
              </w:rPr>
            </w:pPr>
            <w:r w:rsidRPr="000305AA">
              <w:rPr>
                <w:color w:val="000000"/>
                <w:sz w:val="24"/>
                <w:szCs w:val="24"/>
                <w:lang w:eastAsia="et-EE"/>
              </w:rPr>
              <w:t>17</w:t>
            </w:r>
            <w:r>
              <w:rPr>
                <w:color w:val="000000"/>
                <w:sz w:val="24"/>
                <w:szCs w:val="24"/>
                <w:lang w:eastAsia="et-EE"/>
              </w:rPr>
              <w:t>60</w:t>
            </w:r>
          </w:p>
        </w:tc>
        <w:tc>
          <w:tcPr>
            <w:tcW w:w="620" w:type="dxa"/>
            <w:tcBorders>
              <w:top w:val="nil"/>
              <w:left w:val="nil"/>
              <w:bottom w:val="single" w:sz="4" w:space="0" w:color="auto"/>
              <w:right w:val="nil"/>
            </w:tcBorders>
            <w:vAlign w:val="bottom"/>
          </w:tcPr>
          <w:p w14:paraId="02094D90" w14:textId="3FF0EEA1" w:rsidR="00110F5E" w:rsidRPr="000305AA" w:rsidRDefault="00110F5E" w:rsidP="00730733">
            <w:pPr>
              <w:widowControl/>
              <w:autoSpaceDE/>
              <w:autoSpaceDN/>
              <w:jc w:val="right"/>
              <w:rPr>
                <w:color w:val="000000"/>
                <w:sz w:val="24"/>
                <w:szCs w:val="24"/>
                <w:lang w:eastAsia="et-EE"/>
              </w:rPr>
            </w:pPr>
            <w:r w:rsidRPr="000305AA">
              <w:rPr>
                <w:color w:val="000000"/>
                <w:sz w:val="24"/>
                <w:szCs w:val="24"/>
                <w:lang w:eastAsia="et-EE"/>
              </w:rPr>
              <w:t>17</w:t>
            </w:r>
            <w:r>
              <w:rPr>
                <w:color w:val="000000"/>
                <w:sz w:val="24"/>
                <w:szCs w:val="24"/>
                <w:lang w:eastAsia="et-EE"/>
              </w:rPr>
              <w:t>53</w:t>
            </w:r>
          </w:p>
        </w:tc>
        <w:tc>
          <w:tcPr>
            <w:tcW w:w="160" w:type="dxa"/>
            <w:tcBorders>
              <w:top w:val="nil"/>
              <w:left w:val="nil"/>
              <w:bottom w:val="single" w:sz="4" w:space="0" w:color="auto"/>
              <w:right w:val="single" w:sz="4" w:space="0" w:color="auto"/>
            </w:tcBorders>
            <w:noWrap/>
            <w:vAlign w:val="bottom"/>
          </w:tcPr>
          <w:p w14:paraId="6BA19C08" w14:textId="35B78EC7" w:rsidR="00110F5E" w:rsidRPr="000305AA" w:rsidRDefault="00110F5E" w:rsidP="00110F5E">
            <w:pPr>
              <w:widowControl/>
              <w:autoSpaceDE/>
              <w:autoSpaceDN/>
              <w:jc w:val="right"/>
              <w:rPr>
                <w:color w:val="000000"/>
                <w:sz w:val="24"/>
                <w:szCs w:val="24"/>
                <w:lang w:eastAsia="et-EE"/>
              </w:rPr>
            </w:pPr>
          </w:p>
        </w:tc>
        <w:tc>
          <w:tcPr>
            <w:tcW w:w="809" w:type="dxa"/>
            <w:tcBorders>
              <w:top w:val="nil"/>
              <w:left w:val="nil"/>
              <w:bottom w:val="single" w:sz="4" w:space="0" w:color="auto"/>
              <w:right w:val="single" w:sz="4" w:space="0" w:color="auto"/>
            </w:tcBorders>
            <w:noWrap/>
            <w:vAlign w:val="bottom"/>
            <w:hideMark/>
          </w:tcPr>
          <w:p w14:paraId="31EBC8B5" w14:textId="2EE90676" w:rsidR="00110F5E" w:rsidRPr="000305AA" w:rsidRDefault="00110F5E" w:rsidP="00110F5E">
            <w:pPr>
              <w:widowControl/>
              <w:autoSpaceDE/>
              <w:autoSpaceDN/>
              <w:jc w:val="right"/>
              <w:rPr>
                <w:color w:val="000000"/>
                <w:sz w:val="24"/>
                <w:szCs w:val="24"/>
                <w:lang w:eastAsia="et-EE"/>
              </w:rPr>
            </w:pPr>
            <w:r w:rsidRPr="000305AA">
              <w:rPr>
                <w:color w:val="000000"/>
                <w:sz w:val="24"/>
                <w:szCs w:val="24"/>
                <w:lang w:eastAsia="et-EE"/>
              </w:rPr>
              <w:t>1</w:t>
            </w:r>
            <w:r>
              <w:rPr>
                <w:color w:val="000000"/>
                <w:sz w:val="24"/>
                <w:szCs w:val="24"/>
                <w:lang w:eastAsia="et-EE"/>
              </w:rPr>
              <w:t>827</w:t>
            </w:r>
          </w:p>
        </w:tc>
        <w:tc>
          <w:tcPr>
            <w:tcW w:w="1276" w:type="dxa"/>
            <w:tcBorders>
              <w:top w:val="nil"/>
              <w:left w:val="nil"/>
              <w:bottom w:val="single" w:sz="4" w:space="0" w:color="auto"/>
              <w:right w:val="single" w:sz="4" w:space="0" w:color="auto"/>
            </w:tcBorders>
            <w:noWrap/>
            <w:vAlign w:val="bottom"/>
            <w:hideMark/>
          </w:tcPr>
          <w:p w14:paraId="3D7F8D83" w14:textId="0D13D891" w:rsidR="00110F5E" w:rsidRPr="000305AA" w:rsidRDefault="00110F5E" w:rsidP="00110F5E">
            <w:pPr>
              <w:widowControl/>
              <w:autoSpaceDE/>
              <w:autoSpaceDN/>
              <w:jc w:val="right"/>
              <w:rPr>
                <w:color w:val="000000"/>
                <w:sz w:val="24"/>
                <w:szCs w:val="24"/>
                <w:lang w:eastAsia="et-EE"/>
              </w:rPr>
            </w:pPr>
            <w:r w:rsidRPr="000305AA">
              <w:rPr>
                <w:color w:val="000000"/>
                <w:sz w:val="24"/>
                <w:szCs w:val="24"/>
                <w:lang w:eastAsia="et-EE"/>
              </w:rPr>
              <w:t>1</w:t>
            </w:r>
            <w:r>
              <w:rPr>
                <w:color w:val="000000"/>
                <w:sz w:val="24"/>
                <w:szCs w:val="24"/>
                <w:lang w:eastAsia="et-EE"/>
              </w:rPr>
              <w:t>82</w:t>
            </w:r>
            <w:r w:rsidR="00AE4873">
              <w:rPr>
                <w:color w:val="000000"/>
                <w:sz w:val="24"/>
                <w:szCs w:val="24"/>
                <w:lang w:eastAsia="et-EE"/>
              </w:rPr>
              <w:t>6</w:t>
            </w:r>
          </w:p>
        </w:tc>
      </w:tr>
      <w:tr w:rsidR="00110F5E" w:rsidRPr="000305AA" w14:paraId="7368C9E0" w14:textId="77777777" w:rsidTr="00AD6DA6">
        <w:trPr>
          <w:trHeight w:val="280"/>
        </w:trPr>
        <w:tc>
          <w:tcPr>
            <w:tcW w:w="1620" w:type="dxa"/>
            <w:tcBorders>
              <w:top w:val="nil"/>
              <w:left w:val="single" w:sz="4" w:space="0" w:color="auto"/>
              <w:bottom w:val="single" w:sz="4" w:space="0" w:color="auto"/>
              <w:right w:val="single" w:sz="4" w:space="0" w:color="auto"/>
            </w:tcBorders>
            <w:noWrap/>
            <w:vAlign w:val="bottom"/>
            <w:hideMark/>
          </w:tcPr>
          <w:p w14:paraId="7008CA84" w14:textId="77777777" w:rsidR="00110F5E" w:rsidRPr="000305AA" w:rsidRDefault="00110F5E" w:rsidP="00110F5E">
            <w:pPr>
              <w:widowControl/>
              <w:autoSpaceDE/>
              <w:autoSpaceDN/>
              <w:rPr>
                <w:color w:val="000000"/>
                <w:sz w:val="24"/>
                <w:szCs w:val="24"/>
                <w:lang w:eastAsia="et-EE"/>
              </w:rPr>
            </w:pPr>
            <w:r w:rsidRPr="000305AA">
              <w:rPr>
                <w:color w:val="000000"/>
                <w:sz w:val="24"/>
                <w:szCs w:val="24"/>
                <w:lang w:eastAsia="et-EE"/>
              </w:rPr>
              <w:t>külaelanike%</w:t>
            </w:r>
          </w:p>
        </w:tc>
        <w:tc>
          <w:tcPr>
            <w:tcW w:w="688" w:type="dxa"/>
            <w:tcBorders>
              <w:top w:val="nil"/>
              <w:left w:val="nil"/>
              <w:bottom w:val="single" w:sz="4" w:space="0" w:color="auto"/>
              <w:right w:val="single" w:sz="4" w:space="0" w:color="auto"/>
            </w:tcBorders>
            <w:noWrap/>
            <w:vAlign w:val="bottom"/>
            <w:hideMark/>
          </w:tcPr>
          <w:p w14:paraId="1C4E2D3B" w14:textId="17F0984F" w:rsidR="00110F5E" w:rsidRPr="000305AA" w:rsidRDefault="00110F5E" w:rsidP="00110F5E">
            <w:pPr>
              <w:widowControl/>
              <w:autoSpaceDE/>
              <w:autoSpaceDN/>
              <w:jc w:val="right"/>
              <w:rPr>
                <w:color w:val="000000"/>
                <w:sz w:val="24"/>
                <w:szCs w:val="24"/>
                <w:lang w:eastAsia="et-EE"/>
              </w:rPr>
            </w:pPr>
            <w:r w:rsidRPr="000305AA">
              <w:rPr>
                <w:color w:val="000000"/>
                <w:sz w:val="24"/>
                <w:szCs w:val="24"/>
                <w:lang w:eastAsia="et-EE"/>
              </w:rPr>
              <w:t>31</w:t>
            </w:r>
          </w:p>
        </w:tc>
        <w:tc>
          <w:tcPr>
            <w:tcW w:w="764" w:type="dxa"/>
            <w:tcBorders>
              <w:top w:val="nil"/>
              <w:left w:val="nil"/>
              <w:bottom w:val="single" w:sz="4" w:space="0" w:color="auto"/>
              <w:right w:val="single" w:sz="4" w:space="0" w:color="auto"/>
            </w:tcBorders>
            <w:noWrap/>
            <w:vAlign w:val="bottom"/>
            <w:hideMark/>
          </w:tcPr>
          <w:p w14:paraId="7E29ECE6" w14:textId="6744614C" w:rsidR="00110F5E" w:rsidRPr="000305AA" w:rsidRDefault="00110F5E" w:rsidP="00110F5E">
            <w:pPr>
              <w:widowControl/>
              <w:autoSpaceDE/>
              <w:autoSpaceDN/>
              <w:jc w:val="right"/>
              <w:rPr>
                <w:color w:val="000000"/>
                <w:sz w:val="24"/>
                <w:szCs w:val="24"/>
                <w:lang w:eastAsia="et-EE"/>
              </w:rPr>
            </w:pPr>
            <w:r w:rsidRPr="000305AA">
              <w:rPr>
                <w:color w:val="000000"/>
                <w:sz w:val="24"/>
                <w:szCs w:val="24"/>
                <w:lang w:eastAsia="et-EE"/>
              </w:rPr>
              <w:t>31</w:t>
            </w:r>
          </w:p>
        </w:tc>
        <w:tc>
          <w:tcPr>
            <w:tcW w:w="934" w:type="dxa"/>
            <w:tcBorders>
              <w:top w:val="nil"/>
              <w:left w:val="nil"/>
              <w:bottom w:val="single" w:sz="4" w:space="0" w:color="auto"/>
              <w:right w:val="single" w:sz="4" w:space="0" w:color="auto"/>
            </w:tcBorders>
            <w:noWrap/>
            <w:vAlign w:val="bottom"/>
            <w:hideMark/>
          </w:tcPr>
          <w:p w14:paraId="297223CD" w14:textId="6EA0D9F2" w:rsidR="00110F5E" w:rsidRPr="000305AA" w:rsidRDefault="00110F5E" w:rsidP="00110F5E">
            <w:pPr>
              <w:widowControl/>
              <w:autoSpaceDE/>
              <w:autoSpaceDN/>
              <w:jc w:val="right"/>
              <w:rPr>
                <w:color w:val="000000"/>
                <w:sz w:val="24"/>
                <w:szCs w:val="24"/>
                <w:lang w:eastAsia="et-EE"/>
              </w:rPr>
            </w:pPr>
            <w:r w:rsidRPr="000305AA">
              <w:rPr>
                <w:color w:val="000000"/>
                <w:sz w:val="24"/>
                <w:szCs w:val="24"/>
                <w:lang w:eastAsia="et-EE"/>
              </w:rPr>
              <w:t>32</w:t>
            </w:r>
          </w:p>
        </w:tc>
        <w:tc>
          <w:tcPr>
            <w:tcW w:w="849" w:type="dxa"/>
            <w:tcBorders>
              <w:top w:val="nil"/>
              <w:left w:val="nil"/>
              <w:bottom w:val="single" w:sz="4" w:space="0" w:color="auto"/>
              <w:right w:val="single" w:sz="4" w:space="0" w:color="auto"/>
            </w:tcBorders>
            <w:noWrap/>
            <w:vAlign w:val="bottom"/>
            <w:hideMark/>
          </w:tcPr>
          <w:p w14:paraId="1AD426D9" w14:textId="6FDD8F85" w:rsidR="00110F5E" w:rsidRPr="000305AA" w:rsidRDefault="00110F5E" w:rsidP="00110F5E">
            <w:pPr>
              <w:widowControl/>
              <w:autoSpaceDE/>
              <w:autoSpaceDN/>
              <w:jc w:val="right"/>
              <w:rPr>
                <w:color w:val="000000"/>
                <w:sz w:val="24"/>
                <w:szCs w:val="24"/>
                <w:lang w:eastAsia="et-EE"/>
              </w:rPr>
            </w:pPr>
            <w:r w:rsidRPr="00357EC9">
              <w:rPr>
                <w:color w:val="000000"/>
                <w:sz w:val="24"/>
                <w:szCs w:val="24"/>
                <w:lang w:eastAsia="et-EE"/>
              </w:rPr>
              <w:t>31</w:t>
            </w:r>
          </w:p>
        </w:tc>
        <w:tc>
          <w:tcPr>
            <w:tcW w:w="849" w:type="dxa"/>
            <w:tcBorders>
              <w:top w:val="nil"/>
              <w:left w:val="nil"/>
              <w:bottom w:val="single" w:sz="4" w:space="0" w:color="auto"/>
              <w:right w:val="single" w:sz="4" w:space="0" w:color="auto"/>
            </w:tcBorders>
            <w:noWrap/>
            <w:vAlign w:val="bottom"/>
            <w:hideMark/>
          </w:tcPr>
          <w:p w14:paraId="57E30F39" w14:textId="07A4CC9B" w:rsidR="00110F5E" w:rsidRPr="00357EC9" w:rsidRDefault="00110F5E" w:rsidP="00110F5E">
            <w:pPr>
              <w:widowControl/>
              <w:autoSpaceDE/>
              <w:autoSpaceDN/>
              <w:jc w:val="right"/>
              <w:rPr>
                <w:color w:val="000000"/>
                <w:sz w:val="24"/>
                <w:szCs w:val="24"/>
                <w:lang w:eastAsia="et-EE"/>
              </w:rPr>
            </w:pPr>
            <w:r w:rsidRPr="00357EC9">
              <w:rPr>
                <w:color w:val="000000"/>
                <w:sz w:val="24"/>
                <w:szCs w:val="24"/>
                <w:lang w:eastAsia="et-EE"/>
              </w:rPr>
              <w:t>31,5</w:t>
            </w:r>
          </w:p>
        </w:tc>
        <w:tc>
          <w:tcPr>
            <w:tcW w:w="849" w:type="dxa"/>
            <w:tcBorders>
              <w:top w:val="nil"/>
              <w:left w:val="nil"/>
              <w:bottom w:val="single" w:sz="4" w:space="0" w:color="auto"/>
              <w:right w:val="single" w:sz="4" w:space="0" w:color="auto"/>
            </w:tcBorders>
            <w:noWrap/>
            <w:vAlign w:val="bottom"/>
            <w:hideMark/>
          </w:tcPr>
          <w:p w14:paraId="3CCBE6FB" w14:textId="56F66802" w:rsidR="00110F5E" w:rsidRPr="00357EC9" w:rsidRDefault="00110F5E" w:rsidP="00110F5E">
            <w:pPr>
              <w:widowControl/>
              <w:autoSpaceDE/>
              <w:autoSpaceDN/>
              <w:jc w:val="right"/>
              <w:rPr>
                <w:color w:val="000000"/>
                <w:sz w:val="24"/>
                <w:szCs w:val="24"/>
                <w:lang w:eastAsia="et-EE"/>
              </w:rPr>
            </w:pPr>
            <w:r w:rsidRPr="000305AA">
              <w:rPr>
                <w:color w:val="000000"/>
                <w:sz w:val="24"/>
                <w:szCs w:val="24"/>
                <w:lang w:eastAsia="et-EE"/>
              </w:rPr>
              <w:t>32,</w:t>
            </w:r>
            <w:r>
              <w:rPr>
                <w:color w:val="000000"/>
                <w:sz w:val="24"/>
                <w:szCs w:val="24"/>
                <w:lang w:eastAsia="et-EE"/>
              </w:rPr>
              <w:t>8</w:t>
            </w:r>
          </w:p>
        </w:tc>
        <w:tc>
          <w:tcPr>
            <w:tcW w:w="620" w:type="dxa"/>
            <w:tcBorders>
              <w:top w:val="nil"/>
              <w:left w:val="nil"/>
              <w:bottom w:val="single" w:sz="4" w:space="0" w:color="auto"/>
              <w:right w:val="nil"/>
            </w:tcBorders>
            <w:vAlign w:val="bottom"/>
          </w:tcPr>
          <w:p w14:paraId="23244D8B" w14:textId="1B11F1DA" w:rsidR="00110F5E" w:rsidRPr="000305AA" w:rsidRDefault="00110F5E" w:rsidP="00730733">
            <w:pPr>
              <w:widowControl/>
              <w:autoSpaceDE/>
              <w:autoSpaceDN/>
              <w:jc w:val="right"/>
              <w:rPr>
                <w:color w:val="000000"/>
                <w:sz w:val="24"/>
                <w:szCs w:val="24"/>
                <w:lang w:eastAsia="et-EE"/>
              </w:rPr>
            </w:pPr>
            <w:r w:rsidRPr="000305AA">
              <w:rPr>
                <w:color w:val="000000"/>
                <w:sz w:val="24"/>
                <w:szCs w:val="24"/>
                <w:lang w:eastAsia="et-EE"/>
              </w:rPr>
              <w:t>32,</w:t>
            </w:r>
            <w:r>
              <w:rPr>
                <w:color w:val="000000"/>
                <w:sz w:val="24"/>
                <w:szCs w:val="24"/>
                <w:lang w:eastAsia="et-EE"/>
              </w:rPr>
              <w:t>7</w:t>
            </w:r>
          </w:p>
        </w:tc>
        <w:tc>
          <w:tcPr>
            <w:tcW w:w="160" w:type="dxa"/>
            <w:tcBorders>
              <w:top w:val="nil"/>
              <w:left w:val="nil"/>
              <w:bottom w:val="single" w:sz="4" w:space="0" w:color="auto"/>
              <w:right w:val="single" w:sz="4" w:space="0" w:color="auto"/>
            </w:tcBorders>
            <w:noWrap/>
            <w:vAlign w:val="bottom"/>
          </w:tcPr>
          <w:p w14:paraId="75690CE3" w14:textId="5DED33F8" w:rsidR="00110F5E" w:rsidRPr="000305AA" w:rsidRDefault="00110F5E" w:rsidP="00110F5E">
            <w:pPr>
              <w:widowControl/>
              <w:autoSpaceDE/>
              <w:autoSpaceDN/>
              <w:jc w:val="right"/>
              <w:rPr>
                <w:color w:val="000000"/>
                <w:sz w:val="24"/>
                <w:szCs w:val="24"/>
                <w:lang w:eastAsia="et-EE"/>
              </w:rPr>
            </w:pPr>
          </w:p>
        </w:tc>
        <w:tc>
          <w:tcPr>
            <w:tcW w:w="809" w:type="dxa"/>
            <w:tcBorders>
              <w:top w:val="nil"/>
              <w:left w:val="nil"/>
              <w:bottom w:val="single" w:sz="4" w:space="0" w:color="auto"/>
              <w:right w:val="single" w:sz="4" w:space="0" w:color="auto"/>
            </w:tcBorders>
            <w:noWrap/>
            <w:vAlign w:val="bottom"/>
            <w:hideMark/>
          </w:tcPr>
          <w:p w14:paraId="5A205B45" w14:textId="383B511A" w:rsidR="00110F5E" w:rsidRPr="000305AA" w:rsidRDefault="00747353" w:rsidP="00110F5E">
            <w:pPr>
              <w:widowControl/>
              <w:autoSpaceDE/>
              <w:autoSpaceDN/>
              <w:jc w:val="right"/>
              <w:rPr>
                <w:color w:val="000000"/>
                <w:sz w:val="24"/>
                <w:szCs w:val="24"/>
                <w:lang w:eastAsia="et-EE"/>
              </w:rPr>
            </w:pPr>
            <w:r>
              <w:rPr>
                <w:sz w:val="24"/>
                <w:szCs w:val="24"/>
                <w:lang w:eastAsia="et-EE"/>
              </w:rPr>
              <w:t>32,8</w:t>
            </w:r>
          </w:p>
        </w:tc>
        <w:tc>
          <w:tcPr>
            <w:tcW w:w="1276" w:type="dxa"/>
            <w:tcBorders>
              <w:top w:val="nil"/>
              <w:left w:val="nil"/>
              <w:bottom w:val="single" w:sz="4" w:space="0" w:color="auto"/>
              <w:right w:val="single" w:sz="4" w:space="0" w:color="auto"/>
            </w:tcBorders>
            <w:noWrap/>
            <w:vAlign w:val="bottom"/>
            <w:hideMark/>
          </w:tcPr>
          <w:p w14:paraId="265A5B2E" w14:textId="27F7C0B1" w:rsidR="00110F5E" w:rsidRPr="000305AA" w:rsidRDefault="00110F5E" w:rsidP="00110F5E">
            <w:pPr>
              <w:widowControl/>
              <w:autoSpaceDE/>
              <w:autoSpaceDN/>
              <w:jc w:val="right"/>
              <w:rPr>
                <w:color w:val="000000"/>
                <w:sz w:val="24"/>
                <w:szCs w:val="24"/>
                <w:lang w:eastAsia="et-EE"/>
              </w:rPr>
            </w:pPr>
            <w:r>
              <w:rPr>
                <w:color w:val="000000"/>
                <w:sz w:val="24"/>
                <w:szCs w:val="24"/>
                <w:lang w:eastAsia="et-EE"/>
              </w:rPr>
              <w:t>33,</w:t>
            </w:r>
            <w:r w:rsidR="00AE4873">
              <w:rPr>
                <w:color w:val="000000"/>
                <w:sz w:val="24"/>
                <w:szCs w:val="24"/>
                <w:lang w:eastAsia="et-EE"/>
              </w:rPr>
              <w:t>5</w:t>
            </w:r>
          </w:p>
        </w:tc>
      </w:tr>
    </w:tbl>
    <w:p w14:paraId="2B8CE314" w14:textId="77777777" w:rsidR="00586D85" w:rsidRPr="000305AA" w:rsidRDefault="00586D85">
      <w:pPr>
        <w:pStyle w:val="BodyText"/>
      </w:pPr>
    </w:p>
    <w:p w14:paraId="2D5CD25C" w14:textId="77777777" w:rsidR="00586D85" w:rsidRPr="000305AA" w:rsidRDefault="00586D85">
      <w:pPr>
        <w:jc w:val="both"/>
        <w:rPr>
          <w:sz w:val="24"/>
          <w:szCs w:val="24"/>
        </w:rPr>
      </w:pPr>
    </w:p>
    <w:p w14:paraId="23BBAB45" w14:textId="03FB9A5B" w:rsidR="00391845" w:rsidRPr="00391845" w:rsidRDefault="0003447E" w:rsidP="003B4222">
      <w:pPr>
        <w:spacing w:line="360" w:lineRule="auto"/>
        <w:ind w:left="255" w:right="1054"/>
        <w:jc w:val="both"/>
        <w:rPr>
          <w:sz w:val="24"/>
          <w:szCs w:val="24"/>
        </w:rPr>
      </w:pPr>
      <w:r>
        <w:rPr>
          <w:sz w:val="24"/>
          <w:szCs w:val="24"/>
        </w:rPr>
        <w:t xml:space="preserve">Raasiku valla rahvastikustruktuur on võrreldes paljude </w:t>
      </w:r>
      <w:r w:rsidR="0039560D">
        <w:rPr>
          <w:sz w:val="24"/>
          <w:szCs w:val="24"/>
        </w:rPr>
        <w:t>Eesti piirkondadega suhteliselt soodne. Varasemate rahvastiku</w:t>
      </w:r>
      <w:r w:rsidR="00D706CF">
        <w:rPr>
          <w:sz w:val="24"/>
          <w:szCs w:val="24"/>
        </w:rPr>
        <w:t xml:space="preserve">andmete põhjal on vallas olnud tööealiste ning nooremate vanuserühmade osakaal Eesti keskmisega võrreldes suhteliselt kõrge. Samuti </w:t>
      </w:r>
      <w:r w:rsidR="004F20EE">
        <w:rPr>
          <w:sz w:val="24"/>
          <w:szCs w:val="24"/>
        </w:rPr>
        <w:t xml:space="preserve">on </w:t>
      </w:r>
      <w:r w:rsidR="00D706CF">
        <w:rPr>
          <w:sz w:val="24"/>
          <w:szCs w:val="24"/>
        </w:rPr>
        <w:t xml:space="preserve">Raasiku vald </w:t>
      </w:r>
      <w:r w:rsidR="00391845" w:rsidRPr="00391845">
        <w:rPr>
          <w:sz w:val="24"/>
          <w:szCs w:val="24"/>
        </w:rPr>
        <w:t xml:space="preserve"> </w:t>
      </w:r>
      <w:r w:rsidR="004F20EE">
        <w:rPr>
          <w:sz w:val="24"/>
          <w:szCs w:val="24"/>
        </w:rPr>
        <w:t xml:space="preserve">üks neist </w:t>
      </w:r>
      <w:r w:rsidR="00C31EF9">
        <w:rPr>
          <w:sz w:val="24"/>
          <w:szCs w:val="24"/>
        </w:rPr>
        <w:t>E</w:t>
      </w:r>
      <w:r w:rsidR="004F20EE">
        <w:rPr>
          <w:sz w:val="24"/>
          <w:szCs w:val="24"/>
        </w:rPr>
        <w:t>esti omavalitsu</w:t>
      </w:r>
      <w:r w:rsidR="00AD4F2F">
        <w:rPr>
          <w:sz w:val="24"/>
          <w:szCs w:val="24"/>
        </w:rPr>
        <w:t>stest, kus elanike keskmine vanus on viimastel aastatel vähenenud</w:t>
      </w:r>
      <w:r w:rsidR="00C31EF9">
        <w:rPr>
          <w:sz w:val="24"/>
          <w:szCs w:val="24"/>
        </w:rPr>
        <w:t xml:space="preserve">. See loob eeldused tööealise </w:t>
      </w:r>
      <w:r w:rsidR="0064615A">
        <w:rPr>
          <w:sz w:val="24"/>
          <w:szCs w:val="24"/>
        </w:rPr>
        <w:t>elanikkonna ja maksumaksjate arvu säilimiseks ning vähendab võrreldes kiiremini vananevate piirkondadega survet sotsiaalhoolekande kulude kasvule.</w:t>
      </w:r>
    </w:p>
    <w:p w14:paraId="0F2AF9AC" w14:textId="77777777" w:rsidR="00BF70DA" w:rsidRPr="000305AA" w:rsidRDefault="00BF70DA" w:rsidP="00580FB6">
      <w:pPr>
        <w:pStyle w:val="BodyText"/>
      </w:pPr>
    </w:p>
    <w:p w14:paraId="2C4E1346" w14:textId="17412E44" w:rsidR="00BF70DA" w:rsidRPr="000305AA" w:rsidRDefault="00D858DE">
      <w:pPr>
        <w:jc w:val="both"/>
        <w:rPr>
          <w:sz w:val="24"/>
          <w:szCs w:val="24"/>
        </w:rPr>
      </w:pPr>
      <w:r w:rsidRPr="00D858DE">
        <w:rPr>
          <w:noProof/>
          <w:sz w:val="24"/>
          <w:szCs w:val="24"/>
        </w:rPr>
        <w:lastRenderedPageBreak/>
        <w:drawing>
          <wp:inline distT="0" distB="0" distL="0" distR="0" wp14:anchorId="3A98AF76" wp14:editId="174FBF5E">
            <wp:extent cx="6080760" cy="3330575"/>
            <wp:effectExtent l="0" t="0" r="0" b="3175"/>
            <wp:docPr id="43850625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8506258" name=""/>
                    <pic:cNvPicPr/>
                  </pic:nvPicPr>
                  <pic:blipFill>
                    <a:blip r:embed="rId17"/>
                    <a:stretch>
                      <a:fillRect/>
                    </a:stretch>
                  </pic:blipFill>
                  <pic:spPr>
                    <a:xfrm>
                      <a:off x="0" y="0"/>
                      <a:ext cx="6080760" cy="3330575"/>
                    </a:xfrm>
                    <a:prstGeom prst="rect">
                      <a:avLst/>
                    </a:prstGeom>
                  </pic:spPr>
                </pic:pic>
              </a:graphicData>
            </a:graphic>
          </wp:inline>
        </w:drawing>
      </w:r>
    </w:p>
    <w:p w14:paraId="6E0196DB" w14:textId="77777777" w:rsidR="00BF70DA" w:rsidRPr="000305AA" w:rsidRDefault="00BF70DA">
      <w:pPr>
        <w:jc w:val="both"/>
        <w:rPr>
          <w:sz w:val="24"/>
          <w:szCs w:val="24"/>
        </w:rPr>
      </w:pPr>
    </w:p>
    <w:p w14:paraId="3A5C39D6" w14:textId="37D453A2" w:rsidR="00BF70DA" w:rsidRDefault="00BF70DA" w:rsidP="00BF70DA">
      <w:pPr>
        <w:pStyle w:val="BodyText"/>
        <w:spacing w:before="119"/>
        <w:ind w:left="257"/>
        <w:jc w:val="both"/>
      </w:pPr>
      <w:r w:rsidRPr="0021348B">
        <w:rPr>
          <w:b/>
        </w:rPr>
        <w:t xml:space="preserve">Joonis </w:t>
      </w:r>
      <w:r w:rsidR="00B3581F" w:rsidRPr="0021348B">
        <w:rPr>
          <w:b/>
        </w:rPr>
        <w:t>2</w:t>
      </w:r>
      <w:r w:rsidRPr="0021348B">
        <w:rPr>
          <w:b/>
          <w:spacing w:val="-1"/>
        </w:rPr>
        <w:t xml:space="preserve"> </w:t>
      </w:r>
      <w:r w:rsidRPr="0021348B">
        <w:t>Raasiku</w:t>
      </w:r>
      <w:r w:rsidRPr="0021348B">
        <w:rPr>
          <w:spacing w:val="-1"/>
        </w:rPr>
        <w:t xml:space="preserve"> </w:t>
      </w:r>
      <w:r w:rsidRPr="0021348B">
        <w:t>valla</w:t>
      </w:r>
      <w:r w:rsidRPr="0021348B">
        <w:rPr>
          <w:spacing w:val="-2"/>
        </w:rPr>
        <w:t xml:space="preserve"> </w:t>
      </w:r>
      <w:r w:rsidRPr="0021348B">
        <w:t>rahvastiku</w:t>
      </w:r>
      <w:r w:rsidRPr="0021348B">
        <w:rPr>
          <w:spacing w:val="-1"/>
        </w:rPr>
        <w:t xml:space="preserve"> </w:t>
      </w:r>
      <w:r w:rsidRPr="0021348B">
        <w:t>koosseis 01.01</w:t>
      </w:r>
      <w:r w:rsidR="0076075A" w:rsidRPr="0021348B">
        <w:t>.202</w:t>
      </w:r>
      <w:r w:rsidR="0021348B" w:rsidRPr="0021348B">
        <w:t>6</w:t>
      </w:r>
      <w:r w:rsidRPr="0021348B">
        <w:rPr>
          <w:spacing w:val="-1"/>
        </w:rPr>
        <w:t xml:space="preserve"> </w:t>
      </w:r>
      <w:r w:rsidRPr="0021348B">
        <w:t>seisuga</w:t>
      </w:r>
      <w:r w:rsidRPr="0021348B">
        <w:rPr>
          <w:spacing w:val="-1"/>
        </w:rPr>
        <w:t xml:space="preserve"> </w:t>
      </w:r>
      <w:r w:rsidRPr="0021348B">
        <w:t>(allikas:</w:t>
      </w:r>
      <w:r w:rsidRPr="0021348B">
        <w:rPr>
          <w:spacing w:val="-1"/>
        </w:rPr>
        <w:t xml:space="preserve"> </w:t>
      </w:r>
      <w:r w:rsidR="009E109B" w:rsidRPr="0021348B">
        <w:t>Statistikaamet</w:t>
      </w:r>
      <w:r w:rsidRPr="0021348B">
        <w:t>)</w:t>
      </w:r>
    </w:p>
    <w:p w14:paraId="7D9DA463" w14:textId="77777777" w:rsidR="00B45064" w:rsidRDefault="00B45064" w:rsidP="00BF70DA">
      <w:pPr>
        <w:pStyle w:val="BodyText"/>
        <w:spacing w:before="119"/>
        <w:ind w:left="257"/>
        <w:jc w:val="both"/>
      </w:pPr>
    </w:p>
    <w:p w14:paraId="73A2D2D1" w14:textId="1DB9913D" w:rsidR="00B45064" w:rsidRDefault="00B45064" w:rsidP="00A600AA">
      <w:pPr>
        <w:pStyle w:val="BodyText"/>
        <w:spacing w:before="240" w:line="360" w:lineRule="auto"/>
        <w:ind w:left="261" w:right="1054"/>
        <w:jc w:val="both"/>
      </w:pPr>
      <w:r>
        <w:t>Samas tuleb arvestada Eesti üldise demograafilise olukorraga. Eesti rahvaarv vähenes 2026.</w:t>
      </w:r>
      <w:r w:rsidR="009A27E2">
        <w:t xml:space="preserve">aasta </w:t>
      </w:r>
      <w:r>
        <w:t>alguseks 1 360</w:t>
      </w:r>
      <w:r w:rsidR="00C31EC2">
        <w:t> 745 inimeseni</w:t>
      </w:r>
      <w:r w:rsidR="002B01D0">
        <w:t>.</w:t>
      </w:r>
      <w:r w:rsidR="00C31EC2">
        <w:t xml:space="preserve"> </w:t>
      </w:r>
      <w:r w:rsidR="00D94322">
        <w:t xml:space="preserve">Rahvaarv vähenes teist aastat järjest. </w:t>
      </w:r>
      <w:r w:rsidR="00221BC7">
        <w:t>2025. aastal sündis Eestis 9 240 inimest ja suri 15 688 inimest</w:t>
      </w:r>
      <w:r w:rsidR="00DF4B3F">
        <w:t xml:space="preserve">, mistõttu </w:t>
      </w:r>
      <w:r w:rsidR="00AC62DB">
        <w:t>oli loomulik iive miinus 6 448. Samuti muutus rändesal</w:t>
      </w:r>
      <w:r w:rsidR="00857B3D">
        <w:t>do negatiivseks: Eestisse saabus 15 212 inimest ja Eestist lahkus 18 014 inimest.</w:t>
      </w:r>
      <w:r w:rsidR="00C31EC2">
        <w:t xml:space="preserve"> </w:t>
      </w:r>
      <w:r w:rsidR="002B01D0">
        <w:t>Rahvastikumuutused suurendavad survet avalike teenuste korraldamisele. Ühelt</w:t>
      </w:r>
      <w:r w:rsidR="006D4F67">
        <w:t xml:space="preserve"> poolt tuleb arvestada laste ja noorte arvu vähenemisega ning sellest tuleneva vajadusega kohan</w:t>
      </w:r>
      <w:r w:rsidR="007B49EC">
        <w:t>dada haridusvõrku, teiselt poolt kasvab vanemaealiste osakaalu suurenemse tõttu vajadus sotsiaal- ja tervishoiuteenuste ning hooldusvõimaluste järele.</w:t>
      </w:r>
      <w:r w:rsidR="00B67D71">
        <w:t xml:space="preserve"> </w:t>
      </w:r>
      <w:r w:rsidR="00C31EC2">
        <w:t>Seetõttu on</w:t>
      </w:r>
      <w:r w:rsidR="00BF3E9F">
        <w:t xml:space="preserve"> </w:t>
      </w:r>
      <w:r w:rsidR="00C31EC2">
        <w:t xml:space="preserve">kohaliku omavalitsuse </w:t>
      </w:r>
      <w:r w:rsidR="000655B1">
        <w:t>jaoks järjest olulisem elanike püsimine ja uute elanike, eelkõige lastega</w:t>
      </w:r>
      <w:r w:rsidR="00BF3E9F">
        <w:t xml:space="preserve"> </w:t>
      </w:r>
      <w:r w:rsidR="000655B1">
        <w:t xml:space="preserve"> perede, lisandumine.</w:t>
      </w:r>
    </w:p>
    <w:p w14:paraId="5D16FAFA" w14:textId="77777777" w:rsidR="0076075A" w:rsidRPr="000305AA" w:rsidRDefault="0076075A" w:rsidP="00A600AA">
      <w:pPr>
        <w:pStyle w:val="BodyText"/>
        <w:spacing w:before="240"/>
        <w:ind w:left="261" w:right="1054"/>
        <w:jc w:val="both"/>
      </w:pPr>
    </w:p>
    <w:p w14:paraId="13631664" w14:textId="77777777" w:rsidR="00586D85" w:rsidRPr="00977AAF" w:rsidRDefault="00D616D3" w:rsidP="000479D8">
      <w:pPr>
        <w:pStyle w:val="Heading2"/>
        <w:numPr>
          <w:ilvl w:val="1"/>
          <w:numId w:val="3"/>
        </w:numPr>
        <w:tabs>
          <w:tab w:val="left" w:pos="686"/>
        </w:tabs>
        <w:spacing w:before="240"/>
        <w:ind w:left="261" w:right="488" w:hanging="429"/>
      </w:pPr>
      <w:bookmarkStart w:id="3" w:name="_Toc240953230"/>
      <w:r w:rsidRPr="00977AAF">
        <w:t>Külad</w:t>
      </w:r>
      <w:r w:rsidRPr="00977AAF">
        <w:rPr>
          <w:spacing w:val="-2"/>
        </w:rPr>
        <w:t xml:space="preserve"> </w:t>
      </w:r>
      <w:r w:rsidRPr="00977AAF">
        <w:t>ja</w:t>
      </w:r>
      <w:r w:rsidRPr="00977AAF">
        <w:rPr>
          <w:spacing w:val="-2"/>
        </w:rPr>
        <w:t xml:space="preserve"> </w:t>
      </w:r>
      <w:r w:rsidRPr="00977AAF">
        <w:t>alevikud</w:t>
      </w:r>
      <w:bookmarkEnd w:id="3"/>
    </w:p>
    <w:p w14:paraId="5B5EB18D" w14:textId="77777777" w:rsidR="00586D85" w:rsidRPr="000305AA" w:rsidRDefault="00D616D3" w:rsidP="00A600AA">
      <w:pPr>
        <w:pStyle w:val="BodyText"/>
        <w:spacing w:before="240" w:line="360" w:lineRule="auto"/>
        <w:ind w:left="261" w:right="1054"/>
        <w:jc w:val="both"/>
      </w:pPr>
      <w:r w:rsidRPr="000305AA">
        <w:t>Raasiku vallas on 13 küla (Härma, Igavere, Järsi, Kalesi, Kiviloo, Kulli, Kurgla, Mallavere,</w:t>
      </w:r>
      <w:r w:rsidRPr="000305AA">
        <w:rPr>
          <w:spacing w:val="1"/>
        </w:rPr>
        <w:t xml:space="preserve"> </w:t>
      </w:r>
      <w:r w:rsidRPr="000305AA">
        <w:t>Pikavere, Peningi, Perila, Rätla ja Tõhelgi) ja 2 alevikku (Aruküla, Raasiku), millede suurust ja</w:t>
      </w:r>
      <w:r w:rsidRPr="000305AA">
        <w:rPr>
          <w:spacing w:val="1"/>
        </w:rPr>
        <w:t xml:space="preserve"> </w:t>
      </w:r>
      <w:r w:rsidRPr="000305AA">
        <w:t>paiknemist iseloomustab Raasiku valla külade kaart, vt joonis 4 ning elanike arvu neis kajastab</w:t>
      </w:r>
      <w:r w:rsidRPr="000305AA">
        <w:rPr>
          <w:spacing w:val="1"/>
        </w:rPr>
        <w:t xml:space="preserve"> </w:t>
      </w:r>
      <w:r w:rsidRPr="000305AA">
        <w:t>Tabel</w:t>
      </w:r>
      <w:r w:rsidRPr="000305AA">
        <w:rPr>
          <w:spacing w:val="-1"/>
        </w:rPr>
        <w:t xml:space="preserve"> </w:t>
      </w:r>
      <w:r w:rsidRPr="000305AA">
        <w:t>1.</w:t>
      </w:r>
    </w:p>
    <w:p w14:paraId="5ACE430A" w14:textId="19BC296D" w:rsidR="00586D85" w:rsidRPr="000305AA" w:rsidRDefault="00D616D3" w:rsidP="00A600AA">
      <w:pPr>
        <w:pStyle w:val="BodyText"/>
        <w:spacing w:before="240" w:line="360" w:lineRule="auto"/>
        <w:ind w:left="261" w:right="1054"/>
        <w:jc w:val="both"/>
      </w:pPr>
      <w:r w:rsidRPr="00B94AA9">
        <w:t>Külavanem</w:t>
      </w:r>
      <w:r w:rsidRPr="00B94AA9">
        <w:rPr>
          <w:spacing w:val="1"/>
        </w:rPr>
        <w:t xml:space="preserve"> </w:t>
      </w:r>
      <w:r w:rsidRPr="00B94AA9">
        <w:t>on</w:t>
      </w:r>
      <w:r w:rsidRPr="00B94AA9">
        <w:rPr>
          <w:spacing w:val="1"/>
        </w:rPr>
        <w:t xml:space="preserve"> </w:t>
      </w:r>
      <w:r w:rsidRPr="00B94AA9">
        <w:t>valitud</w:t>
      </w:r>
      <w:r w:rsidRPr="00B94AA9">
        <w:rPr>
          <w:spacing w:val="1"/>
        </w:rPr>
        <w:t xml:space="preserve"> </w:t>
      </w:r>
      <w:r w:rsidRPr="00B94AA9">
        <w:t>ja</w:t>
      </w:r>
      <w:r w:rsidRPr="00B94AA9">
        <w:rPr>
          <w:spacing w:val="1"/>
        </w:rPr>
        <w:t xml:space="preserve"> </w:t>
      </w:r>
      <w:r w:rsidRPr="00B94AA9">
        <w:t>küla</w:t>
      </w:r>
      <w:r w:rsidRPr="00B94AA9">
        <w:rPr>
          <w:spacing w:val="1"/>
        </w:rPr>
        <w:t xml:space="preserve"> </w:t>
      </w:r>
      <w:r w:rsidRPr="00B94AA9">
        <w:t>arengukava</w:t>
      </w:r>
      <w:r w:rsidRPr="00B94AA9">
        <w:rPr>
          <w:spacing w:val="1"/>
        </w:rPr>
        <w:t xml:space="preserve"> </w:t>
      </w:r>
      <w:r w:rsidRPr="00B94AA9">
        <w:t>kinnitatud</w:t>
      </w:r>
      <w:r w:rsidRPr="00B94AA9">
        <w:rPr>
          <w:spacing w:val="1"/>
        </w:rPr>
        <w:t xml:space="preserve"> </w:t>
      </w:r>
      <w:r w:rsidRPr="00B94AA9">
        <w:t>seitsmes</w:t>
      </w:r>
      <w:r w:rsidRPr="00B94AA9">
        <w:rPr>
          <w:spacing w:val="1"/>
        </w:rPr>
        <w:t xml:space="preserve"> </w:t>
      </w:r>
      <w:r w:rsidRPr="00B94AA9">
        <w:t>valla</w:t>
      </w:r>
      <w:r w:rsidRPr="00B94AA9">
        <w:rPr>
          <w:spacing w:val="1"/>
        </w:rPr>
        <w:t xml:space="preserve"> </w:t>
      </w:r>
      <w:r w:rsidRPr="00B94AA9">
        <w:t>külas</w:t>
      </w:r>
      <w:r w:rsidR="003E6E0B" w:rsidRPr="00B94AA9">
        <w:t>,</w:t>
      </w:r>
      <w:r w:rsidRPr="000305AA">
        <w:rPr>
          <w:spacing w:val="1"/>
        </w:rPr>
        <w:t xml:space="preserve"> </w:t>
      </w:r>
      <w:r w:rsidRPr="000305AA">
        <w:t>sh</w:t>
      </w:r>
      <w:r w:rsidRPr="000305AA">
        <w:rPr>
          <w:spacing w:val="1"/>
        </w:rPr>
        <w:t xml:space="preserve"> </w:t>
      </w:r>
      <w:r w:rsidRPr="000305AA">
        <w:t>Pikavere</w:t>
      </w:r>
      <w:r w:rsidRPr="000305AA">
        <w:rPr>
          <w:spacing w:val="60"/>
        </w:rPr>
        <w:t xml:space="preserve"> </w:t>
      </w:r>
      <w:r w:rsidRPr="000305AA">
        <w:t>ja</w:t>
      </w:r>
      <w:r w:rsidRPr="000305AA">
        <w:rPr>
          <w:spacing w:val="1"/>
        </w:rPr>
        <w:t xml:space="preserve"> </w:t>
      </w:r>
      <w:r w:rsidRPr="000305AA">
        <w:t>Mallavere</w:t>
      </w:r>
      <w:r w:rsidRPr="000305AA">
        <w:rPr>
          <w:spacing w:val="1"/>
        </w:rPr>
        <w:t xml:space="preserve"> </w:t>
      </w:r>
      <w:r w:rsidRPr="000305AA">
        <w:t>külad</w:t>
      </w:r>
      <w:r w:rsidRPr="000305AA">
        <w:rPr>
          <w:spacing w:val="1"/>
        </w:rPr>
        <w:t xml:space="preserve"> </w:t>
      </w:r>
      <w:r w:rsidRPr="000305AA">
        <w:t>on</w:t>
      </w:r>
      <w:r w:rsidRPr="000305AA">
        <w:rPr>
          <w:spacing w:val="1"/>
        </w:rPr>
        <w:t xml:space="preserve"> </w:t>
      </w:r>
      <w:r w:rsidRPr="000305AA">
        <w:t>valinud</w:t>
      </w:r>
      <w:r w:rsidRPr="000305AA">
        <w:rPr>
          <w:spacing w:val="1"/>
        </w:rPr>
        <w:t xml:space="preserve"> </w:t>
      </w:r>
      <w:r w:rsidRPr="000305AA">
        <w:t>ühise</w:t>
      </w:r>
      <w:r w:rsidRPr="000305AA">
        <w:rPr>
          <w:spacing w:val="1"/>
        </w:rPr>
        <w:t xml:space="preserve"> </w:t>
      </w:r>
      <w:r w:rsidRPr="000305AA">
        <w:t>külavanema</w:t>
      </w:r>
      <w:r w:rsidRPr="000305AA">
        <w:rPr>
          <w:spacing w:val="1"/>
        </w:rPr>
        <w:t xml:space="preserve"> </w:t>
      </w:r>
      <w:r w:rsidRPr="000305AA">
        <w:t>ja</w:t>
      </w:r>
      <w:r w:rsidRPr="000305AA">
        <w:rPr>
          <w:spacing w:val="1"/>
        </w:rPr>
        <w:t xml:space="preserve"> </w:t>
      </w:r>
      <w:r w:rsidRPr="000305AA">
        <w:t>omavad</w:t>
      </w:r>
      <w:r w:rsidRPr="000305AA">
        <w:rPr>
          <w:spacing w:val="1"/>
        </w:rPr>
        <w:t xml:space="preserve"> </w:t>
      </w:r>
      <w:r w:rsidRPr="000305AA">
        <w:t>ühist</w:t>
      </w:r>
      <w:r w:rsidRPr="000305AA">
        <w:rPr>
          <w:spacing w:val="1"/>
        </w:rPr>
        <w:t xml:space="preserve"> </w:t>
      </w:r>
      <w:r w:rsidRPr="000305AA">
        <w:t>arengukava</w:t>
      </w:r>
      <w:r w:rsidRPr="000305AA">
        <w:rPr>
          <w:spacing w:val="1"/>
        </w:rPr>
        <w:t xml:space="preserve"> </w:t>
      </w:r>
      <w:r w:rsidRPr="000305AA">
        <w:t>ning</w:t>
      </w:r>
      <w:r w:rsidRPr="000305AA">
        <w:rPr>
          <w:spacing w:val="1"/>
        </w:rPr>
        <w:t xml:space="preserve"> </w:t>
      </w:r>
      <w:r w:rsidRPr="000305AA">
        <w:t>strateegia</w:t>
      </w:r>
      <w:r w:rsidRPr="000305AA">
        <w:rPr>
          <w:spacing w:val="1"/>
        </w:rPr>
        <w:t xml:space="preserve"> </w:t>
      </w:r>
      <w:r w:rsidRPr="000305AA">
        <w:t xml:space="preserve">koostamise ajaks </w:t>
      </w:r>
      <w:r w:rsidRPr="000305AA">
        <w:lastRenderedPageBreak/>
        <w:t>pole veel arengukava</w:t>
      </w:r>
      <w:r w:rsidR="003E6E0B" w:rsidRPr="000305AA">
        <w:t>,</w:t>
      </w:r>
      <w:r w:rsidRPr="000305AA">
        <w:t xml:space="preserve"> kuid on valitud külavanem ka Kiviloo külal. Raasiku</w:t>
      </w:r>
      <w:r w:rsidRPr="000305AA">
        <w:rPr>
          <w:spacing w:val="1"/>
        </w:rPr>
        <w:t xml:space="preserve"> </w:t>
      </w:r>
      <w:r w:rsidRPr="000305AA">
        <w:t>vald</w:t>
      </w:r>
      <w:r w:rsidRPr="000305AA">
        <w:rPr>
          <w:spacing w:val="1"/>
        </w:rPr>
        <w:t xml:space="preserve"> </w:t>
      </w:r>
      <w:r w:rsidRPr="000305AA">
        <w:t>toetab</w:t>
      </w:r>
      <w:r w:rsidRPr="000305AA">
        <w:rPr>
          <w:spacing w:val="1"/>
        </w:rPr>
        <w:t xml:space="preserve"> </w:t>
      </w:r>
      <w:r w:rsidRPr="000305AA">
        <w:t>külade</w:t>
      </w:r>
      <w:r w:rsidRPr="000305AA">
        <w:rPr>
          <w:spacing w:val="1"/>
        </w:rPr>
        <w:t xml:space="preserve"> </w:t>
      </w:r>
      <w:r w:rsidRPr="000305AA">
        <w:t>aktiivsust</w:t>
      </w:r>
      <w:r w:rsidRPr="000305AA">
        <w:rPr>
          <w:spacing w:val="1"/>
        </w:rPr>
        <w:t xml:space="preserve"> </w:t>
      </w:r>
      <w:r w:rsidRPr="000305AA">
        <w:t>ja</w:t>
      </w:r>
      <w:r w:rsidRPr="000305AA">
        <w:rPr>
          <w:spacing w:val="1"/>
        </w:rPr>
        <w:t xml:space="preserve"> </w:t>
      </w:r>
      <w:r w:rsidRPr="000305AA">
        <w:t>omaalgatust</w:t>
      </w:r>
      <w:r w:rsidRPr="000305AA">
        <w:rPr>
          <w:spacing w:val="1"/>
        </w:rPr>
        <w:t xml:space="preserve"> </w:t>
      </w:r>
      <w:r w:rsidRPr="000305AA">
        <w:t>koolituste,</w:t>
      </w:r>
      <w:r w:rsidRPr="000305AA">
        <w:rPr>
          <w:spacing w:val="1"/>
        </w:rPr>
        <w:t xml:space="preserve"> </w:t>
      </w:r>
      <w:r w:rsidRPr="000305AA">
        <w:t>kokkusaamiste</w:t>
      </w:r>
      <w:r w:rsidRPr="000305AA">
        <w:rPr>
          <w:spacing w:val="1"/>
        </w:rPr>
        <w:t xml:space="preserve"> </w:t>
      </w:r>
      <w:r w:rsidRPr="000305AA">
        <w:t>ning</w:t>
      </w:r>
      <w:r w:rsidRPr="000305AA">
        <w:rPr>
          <w:spacing w:val="1"/>
        </w:rPr>
        <w:t xml:space="preserve"> </w:t>
      </w:r>
      <w:r w:rsidRPr="000305AA">
        <w:t>rahalise</w:t>
      </w:r>
      <w:r w:rsidRPr="000305AA">
        <w:rPr>
          <w:spacing w:val="1"/>
        </w:rPr>
        <w:t xml:space="preserve"> </w:t>
      </w:r>
      <w:r w:rsidRPr="000305AA">
        <w:t>toetuse</w:t>
      </w:r>
      <w:r w:rsidR="006B3FE1" w:rsidRPr="000305AA">
        <w:t xml:space="preserve"> </w:t>
      </w:r>
      <w:r w:rsidRPr="000305AA">
        <w:rPr>
          <w:spacing w:val="-57"/>
        </w:rPr>
        <w:t xml:space="preserve"> </w:t>
      </w:r>
      <w:r w:rsidR="006B3FE1" w:rsidRPr="000305AA">
        <w:rPr>
          <w:spacing w:val="-57"/>
        </w:rPr>
        <w:t xml:space="preserve"> </w:t>
      </w:r>
      <w:r w:rsidRPr="000305AA">
        <w:t>eraldamisega. Viimast reguleerib „Raasiku valla küladele eraldatud rahaliste vahendite jaotamise</w:t>
      </w:r>
      <w:r w:rsidRPr="000305AA">
        <w:rPr>
          <w:spacing w:val="1"/>
        </w:rPr>
        <w:t xml:space="preserve"> </w:t>
      </w:r>
      <w:r w:rsidRPr="000305AA">
        <w:t>kord”.</w:t>
      </w:r>
      <w:r w:rsidRPr="000305AA">
        <w:rPr>
          <w:spacing w:val="48"/>
        </w:rPr>
        <w:t xml:space="preserve"> </w:t>
      </w:r>
      <w:r w:rsidRPr="000305AA">
        <w:t>Külavanemate</w:t>
      </w:r>
      <w:r w:rsidRPr="000305AA">
        <w:rPr>
          <w:spacing w:val="48"/>
        </w:rPr>
        <w:t xml:space="preserve"> </w:t>
      </w:r>
      <w:r w:rsidRPr="000305AA">
        <w:t>tegevuse</w:t>
      </w:r>
      <w:r w:rsidRPr="000305AA">
        <w:rPr>
          <w:spacing w:val="48"/>
        </w:rPr>
        <w:t xml:space="preserve"> </w:t>
      </w:r>
      <w:r w:rsidRPr="000305AA">
        <w:t>paremaks</w:t>
      </w:r>
      <w:r w:rsidRPr="000305AA">
        <w:rPr>
          <w:spacing w:val="49"/>
        </w:rPr>
        <w:t xml:space="preserve"> </w:t>
      </w:r>
      <w:r w:rsidRPr="000305AA">
        <w:t>reguleerimiseks</w:t>
      </w:r>
      <w:r w:rsidRPr="000305AA">
        <w:rPr>
          <w:spacing w:val="48"/>
        </w:rPr>
        <w:t xml:space="preserve"> </w:t>
      </w:r>
      <w:r w:rsidRPr="000305AA">
        <w:t>on</w:t>
      </w:r>
      <w:r w:rsidRPr="000305AA">
        <w:rPr>
          <w:spacing w:val="49"/>
        </w:rPr>
        <w:t xml:space="preserve"> </w:t>
      </w:r>
      <w:r w:rsidRPr="000305AA">
        <w:t>Raasiku</w:t>
      </w:r>
      <w:r w:rsidRPr="000305AA">
        <w:rPr>
          <w:spacing w:val="50"/>
        </w:rPr>
        <w:t xml:space="preserve"> </w:t>
      </w:r>
      <w:r w:rsidRPr="000305AA">
        <w:t>vallas</w:t>
      </w:r>
      <w:r w:rsidRPr="000305AA">
        <w:rPr>
          <w:spacing w:val="49"/>
        </w:rPr>
        <w:t xml:space="preserve"> </w:t>
      </w:r>
      <w:r w:rsidRPr="000305AA">
        <w:t>olemas</w:t>
      </w:r>
      <w:r w:rsidRPr="000305AA">
        <w:rPr>
          <w:spacing w:val="49"/>
        </w:rPr>
        <w:t xml:space="preserve"> </w:t>
      </w:r>
      <w:r w:rsidRPr="000305AA">
        <w:t>„Raasiku</w:t>
      </w:r>
      <w:r w:rsidRPr="000305AA">
        <w:rPr>
          <w:spacing w:val="-58"/>
        </w:rPr>
        <w:t xml:space="preserve"> </w:t>
      </w:r>
      <w:r w:rsidRPr="000305AA">
        <w:t>valla</w:t>
      </w:r>
      <w:r w:rsidRPr="000305AA">
        <w:rPr>
          <w:spacing w:val="-2"/>
        </w:rPr>
        <w:t xml:space="preserve"> </w:t>
      </w:r>
      <w:r w:rsidRPr="000305AA">
        <w:t>külavanema statuut”.</w:t>
      </w:r>
    </w:p>
    <w:p w14:paraId="24813AC4" w14:textId="799A8662" w:rsidR="00586D85" w:rsidRPr="000305AA" w:rsidRDefault="000F66D7">
      <w:pPr>
        <w:pStyle w:val="BodyText"/>
        <w:ind w:left="257"/>
      </w:pPr>
      <w:r w:rsidRPr="000305AA">
        <w:rPr>
          <w:noProof/>
        </w:rPr>
        <mc:AlternateContent>
          <mc:Choice Requires="wpg">
            <w:drawing>
              <wp:inline distT="0" distB="0" distL="0" distR="0" wp14:anchorId="16194F11" wp14:editId="72B3DFB8">
                <wp:extent cx="3296285" cy="3504565"/>
                <wp:effectExtent l="0" t="3175" r="1270" b="0"/>
                <wp:docPr id="217624467" name="Group 1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296285" cy="3504565"/>
                          <a:chOff x="0" y="0"/>
                          <a:chExt cx="5191" cy="5519"/>
                        </a:xfrm>
                      </wpg:grpSpPr>
                      <pic:pic xmlns:pic="http://schemas.openxmlformats.org/drawingml/2006/picture">
                        <pic:nvPicPr>
                          <pic:cNvPr id="56376874" name="Picture 14"/>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19" y="252"/>
                            <a:ext cx="4910" cy="511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1908808030" name="AutoShape 13"/>
                        <wps:cNvSpPr>
                          <a:spLocks/>
                        </wps:cNvSpPr>
                        <wps:spPr bwMode="auto">
                          <a:xfrm>
                            <a:off x="0" y="0"/>
                            <a:ext cx="5191" cy="5519"/>
                          </a:xfrm>
                          <a:custGeom>
                            <a:avLst/>
                            <a:gdLst>
                              <a:gd name="T0" fmla="*/ 5171 w 5191"/>
                              <a:gd name="T1" fmla="*/ 5499 h 5519"/>
                              <a:gd name="T2" fmla="*/ 19 w 5191"/>
                              <a:gd name="T3" fmla="*/ 5499 h 5519"/>
                              <a:gd name="T4" fmla="*/ 19 w 5191"/>
                              <a:gd name="T5" fmla="*/ 5509 h 5519"/>
                              <a:gd name="T6" fmla="*/ 5171 w 5191"/>
                              <a:gd name="T7" fmla="*/ 5509 h 5519"/>
                              <a:gd name="T8" fmla="*/ 5171 w 5191"/>
                              <a:gd name="T9" fmla="*/ 5499 h 5519"/>
                              <a:gd name="T10" fmla="*/ 5190 w 5191"/>
                              <a:gd name="T11" fmla="*/ 5509 h 5519"/>
                              <a:gd name="T12" fmla="*/ 5180 w 5191"/>
                              <a:gd name="T13" fmla="*/ 5509 h 5519"/>
                              <a:gd name="T14" fmla="*/ 10 w 5191"/>
                              <a:gd name="T15" fmla="*/ 5509 h 5519"/>
                              <a:gd name="T16" fmla="*/ 0 w 5191"/>
                              <a:gd name="T17" fmla="*/ 5509 h 5519"/>
                              <a:gd name="T18" fmla="*/ 0 w 5191"/>
                              <a:gd name="T19" fmla="*/ 5519 h 5519"/>
                              <a:gd name="T20" fmla="*/ 10 w 5191"/>
                              <a:gd name="T21" fmla="*/ 5519 h 5519"/>
                              <a:gd name="T22" fmla="*/ 5180 w 5191"/>
                              <a:gd name="T23" fmla="*/ 5519 h 5519"/>
                              <a:gd name="T24" fmla="*/ 5190 w 5191"/>
                              <a:gd name="T25" fmla="*/ 5519 h 5519"/>
                              <a:gd name="T26" fmla="*/ 5190 w 5191"/>
                              <a:gd name="T27" fmla="*/ 5509 h 5519"/>
                              <a:gd name="T28" fmla="*/ 5190 w 5191"/>
                              <a:gd name="T29" fmla="*/ 0 h 5519"/>
                              <a:gd name="T30" fmla="*/ 5180 w 5191"/>
                              <a:gd name="T31" fmla="*/ 0 h 5519"/>
                              <a:gd name="T32" fmla="*/ 10 w 5191"/>
                              <a:gd name="T33" fmla="*/ 0 h 5519"/>
                              <a:gd name="T34" fmla="*/ 0 w 5191"/>
                              <a:gd name="T35" fmla="*/ 0 h 5519"/>
                              <a:gd name="T36" fmla="*/ 0 w 5191"/>
                              <a:gd name="T37" fmla="*/ 10 h 5519"/>
                              <a:gd name="T38" fmla="*/ 0 w 5191"/>
                              <a:gd name="T39" fmla="*/ 5509 h 5519"/>
                              <a:gd name="T40" fmla="*/ 10 w 5191"/>
                              <a:gd name="T41" fmla="*/ 5509 h 5519"/>
                              <a:gd name="T42" fmla="*/ 19 w 5191"/>
                              <a:gd name="T43" fmla="*/ 5509 h 5519"/>
                              <a:gd name="T44" fmla="*/ 19 w 5191"/>
                              <a:gd name="T45" fmla="*/ 5499 h 5519"/>
                              <a:gd name="T46" fmla="*/ 19 w 5191"/>
                              <a:gd name="T47" fmla="*/ 19 h 5519"/>
                              <a:gd name="T48" fmla="*/ 19 w 5191"/>
                              <a:gd name="T49" fmla="*/ 10 h 5519"/>
                              <a:gd name="T50" fmla="*/ 19 w 5191"/>
                              <a:gd name="T51" fmla="*/ 10 h 5519"/>
                              <a:gd name="T52" fmla="*/ 19 w 5191"/>
                              <a:gd name="T53" fmla="*/ 19 h 5519"/>
                              <a:gd name="T54" fmla="*/ 5171 w 5191"/>
                              <a:gd name="T55" fmla="*/ 19 h 5519"/>
                              <a:gd name="T56" fmla="*/ 5171 w 5191"/>
                              <a:gd name="T57" fmla="*/ 10 h 5519"/>
                              <a:gd name="T58" fmla="*/ 5171 w 5191"/>
                              <a:gd name="T59" fmla="*/ 10 h 5519"/>
                              <a:gd name="T60" fmla="*/ 5171 w 5191"/>
                              <a:gd name="T61" fmla="*/ 19 h 5519"/>
                              <a:gd name="T62" fmla="*/ 5171 w 5191"/>
                              <a:gd name="T63" fmla="*/ 5499 h 5519"/>
                              <a:gd name="T64" fmla="*/ 5171 w 5191"/>
                              <a:gd name="T65" fmla="*/ 5509 h 5519"/>
                              <a:gd name="T66" fmla="*/ 5180 w 5191"/>
                              <a:gd name="T67" fmla="*/ 5509 h 5519"/>
                              <a:gd name="T68" fmla="*/ 5190 w 5191"/>
                              <a:gd name="T69" fmla="*/ 5509 h 5519"/>
                              <a:gd name="T70" fmla="*/ 5190 w 5191"/>
                              <a:gd name="T71" fmla="*/ 10 h 5519"/>
                              <a:gd name="T72" fmla="*/ 5190 w 5191"/>
                              <a:gd name="T73" fmla="*/ 0 h 551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Lst>
                            <a:rect l="0" t="0" r="r" b="b"/>
                            <a:pathLst>
                              <a:path w="5191" h="5519">
                                <a:moveTo>
                                  <a:pt x="5171" y="5499"/>
                                </a:moveTo>
                                <a:lnTo>
                                  <a:pt x="19" y="5499"/>
                                </a:lnTo>
                                <a:lnTo>
                                  <a:pt x="19" y="5509"/>
                                </a:lnTo>
                                <a:lnTo>
                                  <a:pt x="5171" y="5509"/>
                                </a:lnTo>
                                <a:lnTo>
                                  <a:pt x="5171" y="5499"/>
                                </a:lnTo>
                                <a:close/>
                                <a:moveTo>
                                  <a:pt x="5190" y="5509"/>
                                </a:moveTo>
                                <a:lnTo>
                                  <a:pt x="5180" y="5509"/>
                                </a:lnTo>
                                <a:lnTo>
                                  <a:pt x="10" y="5509"/>
                                </a:lnTo>
                                <a:lnTo>
                                  <a:pt x="0" y="5509"/>
                                </a:lnTo>
                                <a:lnTo>
                                  <a:pt x="0" y="5519"/>
                                </a:lnTo>
                                <a:lnTo>
                                  <a:pt x="10" y="5519"/>
                                </a:lnTo>
                                <a:lnTo>
                                  <a:pt x="5180" y="5519"/>
                                </a:lnTo>
                                <a:lnTo>
                                  <a:pt x="5190" y="5519"/>
                                </a:lnTo>
                                <a:lnTo>
                                  <a:pt x="5190" y="5509"/>
                                </a:lnTo>
                                <a:close/>
                                <a:moveTo>
                                  <a:pt x="5190" y="0"/>
                                </a:moveTo>
                                <a:lnTo>
                                  <a:pt x="5180" y="0"/>
                                </a:lnTo>
                                <a:lnTo>
                                  <a:pt x="10" y="0"/>
                                </a:lnTo>
                                <a:lnTo>
                                  <a:pt x="0" y="0"/>
                                </a:lnTo>
                                <a:lnTo>
                                  <a:pt x="0" y="10"/>
                                </a:lnTo>
                                <a:lnTo>
                                  <a:pt x="0" y="5509"/>
                                </a:lnTo>
                                <a:lnTo>
                                  <a:pt x="10" y="5509"/>
                                </a:lnTo>
                                <a:lnTo>
                                  <a:pt x="19" y="5509"/>
                                </a:lnTo>
                                <a:lnTo>
                                  <a:pt x="19" y="5499"/>
                                </a:lnTo>
                                <a:lnTo>
                                  <a:pt x="19" y="19"/>
                                </a:lnTo>
                                <a:lnTo>
                                  <a:pt x="19" y="10"/>
                                </a:lnTo>
                                <a:lnTo>
                                  <a:pt x="19" y="19"/>
                                </a:lnTo>
                                <a:lnTo>
                                  <a:pt x="5171" y="19"/>
                                </a:lnTo>
                                <a:lnTo>
                                  <a:pt x="5171" y="10"/>
                                </a:lnTo>
                                <a:lnTo>
                                  <a:pt x="5171" y="19"/>
                                </a:lnTo>
                                <a:lnTo>
                                  <a:pt x="5171" y="5499"/>
                                </a:lnTo>
                                <a:lnTo>
                                  <a:pt x="5171" y="5509"/>
                                </a:lnTo>
                                <a:lnTo>
                                  <a:pt x="5180" y="5509"/>
                                </a:lnTo>
                                <a:lnTo>
                                  <a:pt x="5190" y="5509"/>
                                </a:lnTo>
                                <a:lnTo>
                                  <a:pt x="5190" y="10"/>
                                </a:lnTo>
                                <a:lnTo>
                                  <a:pt x="5190" y="0"/>
                                </a:lnTo>
                                <a:close/>
                              </a:path>
                            </a:pathLst>
                          </a:custGeom>
                          <a:solidFill>
                            <a:srgbClr val="80808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inline>
            </w:drawing>
          </mc:Choice>
          <mc:Fallback>
            <w:pict>
              <v:group w14:anchorId="6E68DD75" id="Group 12" o:spid="_x0000_s1026" style="width:259.55pt;height:275.95pt;mso-position-horizontal-relative:char;mso-position-vertical-relative:line" coordsize="5191,5519"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4" o:spid="_x0000_s1027" type="#_x0000_t75" style="position:absolute;left:19;top:252;width:4910;height:511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">
                  <v:imagedata r:id="rId19" o:title=""/>
                </v:shape>
                <v:shape id="AutoShape 13" o:spid="_x0000_s1028" style="position:absolute;width:5191;height:5519;visibility:visible;mso-wrap-style:square;v-text-anchor:top" coordsize="5191,55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" path="m5171,5499r-5152,l19,5509r5152,l5171,5499xm5190,5509r-10,l10,5509r-10,l,5519r10,l5180,5519r10,l5190,5509xm5190,r-10,l10,,,,,10,,5509r10,l19,5509r,-10l19,19r,-9l19,19r5152,l5171,10r,9l5171,5499r,10l5180,5509r10,l5190,10r,-10xe" fillcolor="gray" stroked="f">
                  <v:path arrowok="t" o:connecttype="custom" o:connectlocs="5171,5499;19,5499;19,5509;5171,5509;5171,5499;5190,5509;5180,5509;10,5509;0,5509;0,5519;10,5519;5180,5519;5190,5519;5190,5509;5190,0;5180,0;10,0;0,0;0,10;0,5509;10,5509;19,5509;19,5499;19,19;19,10;19,10;19,19;5171,19;5171,10;5171,10;5171,19;5171,5499;5171,5509;5180,5509;5190,5509;5190,10;5190,0" o:connectangles="0,0,0,0,0,0,0,0,0,0,0,0,0,0,0,0,0,0,0,0,0,0,0,0,0,0,0,0,0,0,0,0,0,0,0,0,0"/>
                </v:shape>
                <w10:anchorlock/>
              </v:group>
            </w:pict>
          </mc:Fallback>
        </mc:AlternateContent>
      </w:r>
    </w:p>
    <w:p w14:paraId="0CB82655" w14:textId="3F2E1AF4" w:rsidR="00586D85" w:rsidRDefault="00D616D3">
      <w:pPr>
        <w:spacing w:before="92"/>
        <w:ind w:left="257"/>
        <w:rPr>
          <w:sz w:val="24"/>
          <w:szCs w:val="24"/>
        </w:rPr>
      </w:pPr>
      <w:r w:rsidRPr="000305AA">
        <w:rPr>
          <w:b/>
          <w:sz w:val="24"/>
          <w:szCs w:val="24"/>
        </w:rPr>
        <w:t xml:space="preserve">Joonis </w:t>
      </w:r>
      <w:r w:rsidR="00B3581F">
        <w:rPr>
          <w:b/>
          <w:sz w:val="24"/>
          <w:szCs w:val="24"/>
        </w:rPr>
        <w:t>3</w:t>
      </w:r>
      <w:r w:rsidRPr="000305AA">
        <w:rPr>
          <w:b/>
          <w:sz w:val="24"/>
          <w:szCs w:val="24"/>
        </w:rPr>
        <w:t xml:space="preserve"> </w:t>
      </w:r>
      <w:r w:rsidRPr="000305AA">
        <w:rPr>
          <w:sz w:val="24"/>
          <w:szCs w:val="24"/>
        </w:rPr>
        <w:t>Raasiku</w:t>
      </w:r>
      <w:r w:rsidRPr="000305AA">
        <w:rPr>
          <w:spacing w:val="-1"/>
          <w:sz w:val="24"/>
          <w:szCs w:val="24"/>
        </w:rPr>
        <w:t xml:space="preserve"> </w:t>
      </w:r>
      <w:r w:rsidRPr="000305AA">
        <w:rPr>
          <w:sz w:val="24"/>
          <w:szCs w:val="24"/>
        </w:rPr>
        <w:t>valla</w:t>
      </w:r>
      <w:r w:rsidRPr="000305AA">
        <w:rPr>
          <w:spacing w:val="-1"/>
          <w:sz w:val="24"/>
          <w:szCs w:val="24"/>
        </w:rPr>
        <w:t xml:space="preserve"> </w:t>
      </w:r>
      <w:r w:rsidRPr="000305AA">
        <w:rPr>
          <w:sz w:val="24"/>
          <w:szCs w:val="24"/>
        </w:rPr>
        <w:t>külade</w:t>
      </w:r>
      <w:r w:rsidRPr="000305AA">
        <w:rPr>
          <w:spacing w:val="-3"/>
          <w:sz w:val="24"/>
          <w:szCs w:val="24"/>
        </w:rPr>
        <w:t xml:space="preserve"> </w:t>
      </w:r>
      <w:r w:rsidRPr="000305AA">
        <w:rPr>
          <w:sz w:val="24"/>
          <w:szCs w:val="24"/>
        </w:rPr>
        <w:t>kaart</w:t>
      </w:r>
    </w:p>
    <w:p w14:paraId="5AEB7B19" w14:textId="77777777" w:rsidR="00B3581F" w:rsidRDefault="00B3581F">
      <w:pPr>
        <w:spacing w:before="92"/>
        <w:ind w:left="257"/>
        <w:rPr>
          <w:sz w:val="24"/>
          <w:szCs w:val="24"/>
        </w:rPr>
      </w:pPr>
    </w:p>
    <w:p w14:paraId="182139BB" w14:textId="31AA0DC6" w:rsidR="00F40A69" w:rsidRDefault="00F40A69" w:rsidP="000866F5">
      <w:pPr>
        <w:spacing w:before="240" w:line="360" w:lineRule="auto"/>
        <w:ind w:left="257" w:right="1054"/>
        <w:jc w:val="both"/>
        <w:rPr>
          <w:sz w:val="24"/>
          <w:szCs w:val="24"/>
        </w:rPr>
      </w:pPr>
      <w:r>
        <w:rPr>
          <w:sz w:val="24"/>
          <w:szCs w:val="24"/>
        </w:rPr>
        <w:t xml:space="preserve">Aastate 2027-2030 vaates on oluline säilitada tasakaal alevike ja külade </w:t>
      </w:r>
      <w:r w:rsidR="001B3BD5">
        <w:rPr>
          <w:sz w:val="24"/>
          <w:szCs w:val="24"/>
        </w:rPr>
        <w:t xml:space="preserve">arengus ning arvestada rahvastiku paiknemisega investeeringute ja avalike teenuste kavandamisel. </w:t>
      </w:r>
      <w:r w:rsidR="0088205A">
        <w:rPr>
          <w:sz w:val="24"/>
          <w:szCs w:val="24"/>
        </w:rPr>
        <w:t xml:space="preserve">Rahvastiku kasvu jätkumisel tuleb tähelepanu </w:t>
      </w:r>
      <w:r w:rsidR="00C94143">
        <w:rPr>
          <w:sz w:val="24"/>
          <w:szCs w:val="24"/>
        </w:rPr>
        <w:t>pöörata eelkõige haridus- ja sotsiaalteenuste võimekusele</w:t>
      </w:r>
      <w:r w:rsidR="00AB7603">
        <w:rPr>
          <w:sz w:val="24"/>
          <w:szCs w:val="24"/>
        </w:rPr>
        <w:t xml:space="preserve">, elukeskkonna kvaliteedile, liikuvusele ning tehnilise taristu arendamisele. </w:t>
      </w:r>
      <w:r w:rsidR="00592C94">
        <w:rPr>
          <w:sz w:val="24"/>
          <w:szCs w:val="24"/>
        </w:rPr>
        <w:t xml:space="preserve">Samal ajal tuleb väiksemates külades toetada kogukondlikku </w:t>
      </w:r>
      <w:r w:rsidR="003114BD">
        <w:rPr>
          <w:sz w:val="24"/>
          <w:szCs w:val="24"/>
        </w:rPr>
        <w:t>aktiivsust ja tagada elanikele võimalikult hea juurdepääs vajalikele teenustele.</w:t>
      </w:r>
      <w:r w:rsidR="0014039A">
        <w:rPr>
          <w:sz w:val="24"/>
          <w:szCs w:val="24"/>
        </w:rPr>
        <w:t xml:space="preserve"> </w:t>
      </w:r>
      <w:r w:rsidR="004A183E">
        <w:rPr>
          <w:sz w:val="24"/>
          <w:szCs w:val="24"/>
        </w:rPr>
        <w:t xml:space="preserve">Külakogukondade aktiivsus on oluline osa valla sotsiaalsest sidususest. Kohaliku </w:t>
      </w:r>
      <w:r w:rsidR="007C2E9C">
        <w:rPr>
          <w:sz w:val="24"/>
          <w:szCs w:val="24"/>
        </w:rPr>
        <w:t>omaalgatuse toetamine aitab säilitada külade identiteedi ning parandada elanike kaasatust oma elukeskkonna kujundamisse.</w:t>
      </w:r>
    </w:p>
    <w:p w14:paraId="0319840A" w14:textId="5B1F1B05" w:rsidR="007C2E9C" w:rsidRDefault="002F4E19" w:rsidP="000866F5">
      <w:pPr>
        <w:spacing w:before="240" w:line="360" w:lineRule="auto"/>
        <w:ind w:left="257" w:right="1054"/>
        <w:jc w:val="both"/>
        <w:rPr>
          <w:sz w:val="24"/>
          <w:szCs w:val="24"/>
        </w:rPr>
      </w:pPr>
      <w:r>
        <w:rPr>
          <w:sz w:val="24"/>
          <w:szCs w:val="24"/>
        </w:rPr>
        <w:t xml:space="preserve">Raasiku valla areng sõltub lähiaastatel olulisel määral sellest, kas vald suudab </w:t>
      </w:r>
      <w:r w:rsidR="003E6743">
        <w:rPr>
          <w:sz w:val="24"/>
          <w:szCs w:val="24"/>
        </w:rPr>
        <w:t xml:space="preserve">ühendada Tallinna lähivalla eelised kvaliteetse elukeskkonna toimiva taristu, kättesaadavate </w:t>
      </w:r>
      <w:r w:rsidR="008534A0">
        <w:rPr>
          <w:sz w:val="24"/>
          <w:szCs w:val="24"/>
        </w:rPr>
        <w:t>avalike teenuste ja aktiivsete kogukondadega. See loob eeldused nii olemasoleva elanikkonna püsimiseks kui ka uute elanike ja ettevõtete lisandumiseks.</w:t>
      </w:r>
    </w:p>
    <w:p w14:paraId="5CDE56AF" w14:textId="77777777" w:rsidR="00F85DF3" w:rsidRDefault="00F85DF3" w:rsidP="000866F5">
      <w:pPr>
        <w:spacing w:before="240" w:line="360" w:lineRule="auto"/>
        <w:ind w:left="257" w:right="1054"/>
        <w:jc w:val="both"/>
        <w:rPr>
          <w:sz w:val="24"/>
          <w:szCs w:val="24"/>
        </w:rPr>
      </w:pPr>
    </w:p>
    <w:p w14:paraId="035CE917" w14:textId="77777777" w:rsidR="00586D85" w:rsidRPr="00977AAF" w:rsidRDefault="00D616D3">
      <w:pPr>
        <w:pStyle w:val="Heading2"/>
        <w:numPr>
          <w:ilvl w:val="1"/>
          <w:numId w:val="3"/>
        </w:numPr>
        <w:tabs>
          <w:tab w:val="left" w:pos="686"/>
        </w:tabs>
        <w:ind w:left="685" w:hanging="429"/>
      </w:pPr>
      <w:bookmarkStart w:id="4" w:name="_Toc240953231"/>
      <w:r w:rsidRPr="00977AAF">
        <w:lastRenderedPageBreak/>
        <w:t>Ettevõtlus</w:t>
      </w:r>
      <w:bookmarkEnd w:id="4"/>
    </w:p>
    <w:p w14:paraId="1E66C776" w14:textId="1E2C0268" w:rsidR="00586D85" w:rsidRPr="000305AA" w:rsidRDefault="00D616D3">
      <w:pPr>
        <w:pStyle w:val="BodyText"/>
        <w:spacing w:before="239"/>
        <w:ind w:left="257"/>
      </w:pPr>
      <w:r w:rsidRPr="000305AA">
        <w:t>Raasiku</w:t>
      </w:r>
      <w:r w:rsidRPr="000305AA">
        <w:rPr>
          <w:spacing w:val="-1"/>
        </w:rPr>
        <w:t xml:space="preserve"> </w:t>
      </w:r>
      <w:r w:rsidRPr="000305AA">
        <w:t>vallas tegutsevate</w:t>
      </w:r>
      <w:r w:rsidRPr="000305AA">
        <w:rPr>
          <w:spacing w:val="-2"/>
        </w:rPr>
        <w:t xml:space="preserve"> </w:t>
      </w:r>
      <w:r w:rsidRPr="000305AA">
        <w:t>ettevõtete</w:t>
      </w:r>
      <w:r w:rsidRPr="000305AA">
        <w:rPr>
          <w:spacing w:val="-2"/>
        </w:rPr>
        <w:t xml:space="preserve"> </w:t>
      </w:r>
      <w:r w:rsidRPr="000305AA">
        <w:t>arvust</w:t>
      </w:r>
      <w:r w:rsidRPr="000305AA">
        <w:rPr>
          <w:spacing w:val="-1"/>
        </w:rPr>
        <w:t xml:space="preserve"> </w:t>
      </w:r>
      <w:r w:rsidRPr="000305AA">
        <w:t>ja nende</w:t>
      </w:r>
      <w:r w:rsidRPr="000305AA">
        <w:rPr>
          <w:spacing w:val="-2"/>
        </w:rPr>
        <w:t xml:space="preserve"> </w:t>
      </w:r>
      <w:r w:rsidRPr="000305AA">
        <w:t>suurusest saab</w:t>
      </w:r>
      <w:r w:rsidRPr="000305AA">
        <w:rPr>
          <w:spacing w:val="-1"/>
        </w:rPr>
        <w:t xml:space="preserve"> </w:t>
      </w:r>
      <w:r w:rsidRPr="000305AA">
        <w:t>ülevaate</w:t>
      </w:r>
      <w:r w:rsidRPr="000305AA">
        <w:rPr>
          <w:spacing w:val="-2"/>
        </w:rPr>
        <w:t xml:space="preserve"> </w:t>
      </w:r>
      <w:r w:rsidRPr="000305AA">
        <w:t>järgmiselt</w:t>
      </w:r>
      <w:r w:rsidRPr="000305AA">
        <w:rPr>
          <w:spacing w:val="-1"/>
        </w:rPr>
        <w:t xml:space="preserve"> </w:t>
      </w:r>
      <w:r w:rsidRPr="000305AA">
        <w:t>jooniselt.</w:t>
      </w:r>
    </w:p>
    <w:p w14:paraId="3F836A2C" w14:textId="77777777" w:rsidR="00B6571C" w:rsidRPr="000305AA" w:rsidRDefault="00B6571C">
      <w:pPr>
        <w:pStyle w:val="BodyText"/>
        <w:spacing w:before="70"/>
        <w:ind w:left="257"/>
        <w:rPr>
          <w:b/>
        </w:rPr>
      </w:pPr>
    </w:p>
    <w:p w14:paraId="4EEE2641" w14:textId="12C78174" w:rsidR="00B6571C" w:rsidRPr="000305AA" w:rsidRDefault="00B940DD">
      <w:pPr>
        <w:pStyle w:val="BodyText"/>
        <w:spacing w:before="70"/>
        <w:ind w:left="257"/>
        <w:rPr>
          <w:b/>
        </w:rPr>
      </w:pPr>
      <w:r w:rsidRPr="00B940DD">
        <w:rPr>
          <w:b/>
          <w:noProof/>
        </w:rPr>
        <w:drawing>
          <wp:inline distT="0" distB="0" distL="0" distR="0" wp14:anchorId="0ABDF52B" wp14:editId="496AA86B">
            <wp:extent cx="5920740" cy="3552190"/>
            <wp:effectExtent l="0" t="0" r="3810" b="0"/>
            <wp:docPr id="147053814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70538141" name=""/>
                    <pic:cNvPicPr/>
                  </pic:nvPicPr>
                  <pic:blipFill>
                    <a:blip r:embed="rId20"/>
                    <a:stretch>
                      <a:fillRect/>
                    </a:stretch>
                  </pic:blipFill>
                  <pic:spPr>
                    <a:xfrm>
                      <a:off x="0" y="0"/>
                      <a:ext cx="5920740" cy="3552190"/>
                    </a:xfrm>
                    <a:prstGeom prst="rect">
                      <a:avLst/>
                    </a:prstGeom>
                  </pic:spPr>
                </pic:pic>
              </a:graphicData>
            </a:graphic>
          </wp:inline>
        </w:drawing>
      </w:r>
    </w:p>
    <w:p w14:paraId="67FEC4DE" w14:textId="59E3D358" w:rsidR="00586D85" w:rsidRDefault="00D616D3" w:rsidP="00572EC9">
      <w:pPr>
        <w:pStyle w:val="BodyText"/>
        <w:ind w:left="257" w:right="1054"/>
      </w:pPr>
      <w:r w:rsidRPr="00B940DD">
        <w:rPr>
          <w:b/>
        </w:rPr>
        <w:t>Joonis</w:t>
      </w:r>
      <w:r w:rsidRPr="00B940DD">
        <w:rPr>
          <w:b/>
          <w:spacing w:val="-1"/>
        </w:rPr>
        <w:t xml:space="preserve"> </w:t>
      </w:r>
      <w:r w:rsidR="00D36A65" w:rsidRPr="00B940DD">
        <w:rPr>
          <w:b/>
        </w:rPr>
        <w:t>4</w:t>
      </w:r>
      <w:r w:rsidRPr="00B940DD">
        <w:rPr>
          <w:b/>
          <w:spacing w:val="-1"/>
        </w:rPr>
        <w:t xml:space="preserve"> </w:t>
      </w:r>
      <w:r w:rsidRPr="00B940DD">
        <w:t>Ettevõtted,</w:t>
      </w:r>
      <w:r w:rsidRPr="00B940DD">
        <w:rPr>
          <w:spacing w:val="-1"/>
        </w:rPr>
        <w:t xml:space="preserve"> </w:t>
      </w:r>
      <w:r w:rsidRPr="00B940DD">
        <w:t>kellede</w:t>
      </w:r>
      <w:r w:rsidRPr="00B940DD">
        <w:rPr>
          <w:spacing w:val="-3"/>
        </w:rPr>
        <w:t xml:space="preserve"> </w:t>
      </w:r>
      <w:r w:rsidRPr="00B940DD">
        <w:t>kontaktaadressiks</w:t>
      </w:r>
      <w:r w:rsidRPr="00B940DD">
        <w:rPr>
          <w:spacing w:val="-1"/>
        </w:rPr>
        <w:t xml:space="preserve"> </w:t>
      </w:r>
      <w:r w:rsidRPr="00B940DD">
        <w:t>on</w:t>
      </w:r>
      <w:r w:rsidRPr="00B940DD">
        <w:rPr>
          <w:spacing w:val="3"/>
        </w:rPr>
        <w:t xml:space="preserve"> </w:t>
      </w:r>
      <w:r w:rsidRPr="00B940DD">
        <w:t>Raasiku</w:t>
      </w:r>
      <w:r w:rsidRPr="00B940DD">
        <w:rPr>
          <w:spacing w:val="-2"/>
        </w:rPr>
        <w:t xml:space="preserve"> </w:t>
      </w:r>
      <w:r w:rsidRPr="00B940DD">
        <w:t>vald</w:t>
      </w:r>
      <w:r w:rsidRPr="00B940DD">
        <w:rPr>
          <w:spacing w:val="-1"/>
        </w:rPr>
        <w:t xml:space="preserve"> </w:t>
      </w:r>
      <w:r w:rsidR="0076075A" w:rsidRPr="00B940DD">
        <w:t>01.01.202</w:t>
      </w:r>
      <w:r w:rsidR="00B940DD" w:rsidRPr="00B940DD">
        <w:t>6</w:t>
      </w:r>
      <w:r w:rsidR="0076075A" w:rsidRPr="00B940DD">
        <w:rPr>
          <w:spacing w:val="-1"/>
        </w:rPr>
        <w:t xml:space="preserve"> </w:t>
      </w:r>
      <w:r w:rsidR="0076075A" w:rsidRPr="00B940DD">
        <w:t>seisuga</w:t>
      </w:r>
      <w:r w:rsidR="0076075A" w:rsidRPr="00B940DD">
        <w:rPr>
          <w:spacing w:val="-1"/>
        </w:rPr>
        <w:t xml:space="preserve"> </w:t>
      </w:r>
      <w:r w:rsidR="0076075A" w:rsidRPr="00B940DD">
        <w:t>(allikas:</w:t>
      </w:r>
      <w:r w:rsidR="0076075A" w:rsidRPr="00B940DD">
        <w:rPr>
          <w:spacing w:val="-1"/>
        </w:rPr>
        <w:t xml:space="preserve"> </w:t>
      </w:r>
      <w:r w:rsidR="0076075A" w:rsidRPr="00B940DD">
        <w:t>Statistikaamet)</w:t>
      </w:r>
      <w:r w:rsidR="0076075A" w:rsidRPr="009E109B">
        <w:t xml:space="preserve"> </w:t>
      </w:r>
    </w:p>
    <w:p w14:paraId="1D770C10" w14:textId="77777777" w:rsidR="009E109B" w:rsidRPr="000305AA" w:rsidRDefault="009E109B">
      <w:pPr>
        <w:pStyle w:val="BodyText"/>
        <w:spacing w:before="70"/>
        <w:ind w:left="257"/>
      </w:pPr>
    </w:p>
    <w:p w14:paraId="6CC8FF21" w14:textId="23E4F512" w:rsidR="00390E4C" w:rsidRPr="00764C53" w:rsidRDefault="00474FAE" w:rsidP="000866F5">
      <w:pPr>
        <w:pStyle w:val="BodyText"/>
        <w:spacing w:before="240" w:line="360" w:lineRule="auto"/>
        <w:ind w:left="257" w:right="1055"/>
        <w:jc w:val="both"/>
      </w:pPr>
      <w:r w:rsidRPr="002A22A3">
        <w:t>Raasiku valda on registreeritud 202</w:t>
      </w:r>
      <w:r w:rsidR="001B450B" w:rsidRPr="002A22A3">
        <w:t>5</w:t>
      </w:r>
      <w:r w:rsidRPr="002A22A3">
        <w:t xml:space="preserve">. aastalõpu seisuga </w:t>
      </w:r>
      <w:r w:rsidR="001B450B" w:rsidRPr="002A22A3">
        <w:t>557</w:t>
      </w:r>
      <w:r w:rsidRPr="002A22A3">
        <w:t xml:space="preserve"> ettevõtet</w:t>
      </w:r>
      <w:r w:rsidR="001B450B" w:rsidRPr="002A22A3">
        <w:t>,</w:t>
      </w:r>
      <w:r w:rsidRPr="002A22A3">
        <w:t xml:space="preserve"> milledest </w:t>
      </w:r>
      <w:r w:rsidR="00EC29B0" w:rsidRPr="002A22A3">
        <w:t>kuus</w:t>
      </w:r>
      <w:r w:rsidRPr="002A22A3">
        <w:t xml:space="preserve"> ettevõtet on 50</w:t>
      </w:r>
      <w:r w:rsidR="00F8525B" w:rsidRPr="002A22A3">
        <w:t>–</w:t>
      </w:r>
      <w:r w:rsidRPr="002A22A3">
        <w:t xml:space="preserve">249 töötajaga, </w:t>
      </w:r>
      <w:r w:rsidR="007505C9" w:rsidRPr="002A22A3">
        <w:t>17</w:t>
      </w:r>
      <w:r w:rsidR="009818DF" w:rsidRPr="002A22A3">
        <w:t xml:space="preserve"> ettevõtet 10-49 töötajaga</w:t>
      </w:r>
      <w:r w:rsidR="00142F3E" w:rsidRPr="002A22A3">
        <w:t xml:space="preserve"> ja 534 vähem kui 10 töötajaga</w:t>
      </w:r>
      <w:r w:rsidRPr="002A22A3">
        <w:t>. Suurettevõtteid, kus töötajaid 250 ja enam, vallas ei ole</w:t>
      </w:r>
      <w:r w:rsidR="00A266BC" w:rsidRPr="002A22A3">
        <w:t>.</w:t>
      </w:r>
      <w:r w:rsidRPr="002A22A3">
        <w:t xml:space="preserve"> </w:t>
      </w:r>
      <w:r w:rsidR="00665F91" w:rsidRPr="002A22A3">
        <w:t>Ette</w:t>
      </w:r>
      <w:r w:rsidR="00724FAA" w:rsidRPr="002A22A3">
        <w:t>võtluskeskkonna</w:t>
      </w:r>
      <w:r w:rsidR="00724FAA" w:rsidRPr="00764C53">
        <w:t xml:space="preserve"> tugevuseks on eelkõige asukoht Tallinna lähialal, hea raudtee</w:t>
      </w:r>
      <w:r w:rsidR="00D44281" w:rsidRPr="00764C53">
        <w:t xml:space="preserve">ühendus ning olemasolev tööstus- ja tootmisbaas. Vallas tegutseb ettevõtteid väga erinevatel tegevusaladel, kuid olulisel kohal on </w:t>
      </w:r>
      <w:r w:rsidR="008E5C90" w:rsidRPr="00764C53">
        <w:t>tootmine, metalli- ja puidutöötlemine, ehitus, tehnilised teenused</w:t>
      </w:r>
      <w:r w:rsidR="00B27CAE" w:rsidRPr="00764C53">
        <w:t xml:space="preserve">, kaubandus ning väikeettevõtlus. Näiteks tegutsevad Raasikul Raasiku Elekter AS, </w:t>
      </w:r>
      <w:r w:rsidR="0060523A" w:rsidRPr="00764C53">
        <w:t>Estvita Pro OÜ ja Viidest OÜ. Raasiku tööstusettevõtetest on tuntud ka Mistra-Autex</w:t>
      </w:r>
      <w:r w:rsidR="00C00082" w:rsidRPr="00764C53">
        <w:t>.</w:t>
      </w:r>
      <w:r w:rsidR="007A58A7" w:rsidRPr="00764C53">
        <w:t xml:space="preserve"> </w:t>
      </w:r>
    </w:p>
    <w:p w14:paraId="37466568" w14:textId="228496E0" w:rsidR="00586D85" w:rsidRPr="000305AA" w:rsidRDefault="001A026A" w:rsidP="000866F5">
      <w:pPr>
        <w:pStyle w:val="BodyText"/>
        <w:spacing w:before="240" w:line="360" w:lineRule="auto"/>
        <w:ind w:left="257" w:right="1055"/>
        <w:jc w:val="both"/>
      </w:pPr>
      <w:r w:rsidRPr="000902FD">
        <w:t>Raasiku vallavalitsus omas</w:t>
      </w:r>
      <w:r w:rsidR="00A266BC" w:rsidRPr="000902FD">
        <w:t xml:space="preserve"> kuni 01.01.23</w:t>
      </w:r>
      <w:r w:rsidRPr="000902FD">
        <w:t xml:space="preserve"> 100</w:t>
      </w:r>
      <w:r w:rsidR="00140F95" w:rsidRPr="000902FD">
        <w:t xml:space="preserve"> </w:t>
      </w:r>
      <w:r w:rsidRPr="000902FD">
        <w:t xml:space="preserve">% </w:t>
      </w:r>
      <w:r w:rsidR="00A266BC" w:rsidRPr="000902FD">
        <w:t xml:space="preserve">31.10.1997 asutatud </w:t>
      </w:r>
      <w:r w:rsidRPr="000902FD">
        <w:t>äriühingus Raven OÜ</w:t>
      </w:r>
      <w:r w:rsidR="00A266BC" w:rsidRPr="000902FD">
        <w:t xml:space="preserve">. </w:t>
      </w:r>
      <w:r w:rsidRPr="000902FD">
        <w:t>Alates 01.01.202</w:t>
      </w:r>
      <w:r w:rsidR="00D36A65" w:rsidRPr="000902FD">
        <w:t>3</w:t>
      </w:r>
      <w:r w:rsidRPr="000902FD">
        <w:t xml:space="preserve"> osalus sidusettevõtjas Raven OÜ-s on 50</w:t>
      </w:r>
      <w:r w:rsidR="00140F95" w:rsidRPr="000902FD">
        <w:t xml:space="preserve"> </w:t>
      </w:r>
      <w:r w:rsidRPr="000902FD">
        <w:t>%</w:t>
      </w:r>
      <w:r w:rsidR="00922C39" w:rsidRPr="000902FD">
        <w:t>.</w:t>
      </w:r>
      <w:r w:rsidRPr="000902FD">
        <w:t xml:space="preserve"> Raven OÜ põhitegevuseks on vee- ja kanalisatsiooniteenused kogu valla territooriumil ning nende süsteemide hooldus- ja remonditööd. </w:t>
      </w:r>
      <w:r w:rsidR="00D616D3" w:rsidRPr="000902FD">
        <w:t>Tsentraalse</w:t>
      </w:r>
      <w:r w:rsidR="00D616D3" w:rsidRPr="000902FD">
        <w:rPr>
          <w:spacing w:val="1"/>
        </w:rPr>
        <w:t xml:space="preserve"> </w:t>
      </w:r>
      <w:r w:rsidR="00D616D3" w:rsidRPr="000902FD">
        <w:t>veetarbimisega</w:t>
      </w:r>
      <w:r w:rsidR="00D616D3" w:rsidRPr="000902FD">
        <w:rPr>
          <w:spacing w:val="1"/>
        </w:rPr>
        <w:t xml:space="preserve"> </w:t>
      </w:r>
      <w:r w:rsidR="00D616D3" w:rsidRPr="000902FD">
        <w:t>on</w:t>
      </w:r>
      <w:r w:rsidR="00D616D3" w:rsidRPr="000902FD">
        <w:rPr>
          <w:spacing w:val="1"/>
        </w:rPr>
        <w:t xml:space="preserve"> </w:t>
      </w:r>
      <w:r w:rsidR="00D616D3" w:rsidRPr="000902FD">
        <w:t>võimalik</w:t>
      </w:r>
      <w:r w:rsidR="00D616D3" w:rsidRPr="000902FD">
        <w:rPr>
          <w:spacing w:val="60"/>
        </w:rPr>
        <w:t xml:space="preserve"> </w:t>
      </w:r>
      <w:r w:rsidR="00D616D3" w:rsidRPr="000902FD">
        <w:t>liituda</w:t>
      </w:r>
      <w:r w:rsidR="00D616D3" w:rsidRPr="000902FD">
        <w:rPr>
          <w:spacing w:val="1"/>
        </w:rPr>
        <w:t xml:space="preserve"> </w:t>
      </w:r>
      <w:r w:rsidR="00CE70F1" w:rsidRPr="000902FD">
        <w:rPr>
          <w:spacing w:val="1"/>
        </w:rPr>
        <w:t>Aruküla alevikus, Raasiku alevikus, Härma külas, Peningi külas, Kalesi külas</w:t>
      </w:r>
      <w:r w:rsidR="008F051F" w:rsidRPr="000902FD">
        <w:rPr>
          <w:spacing w:val="1"/>
        </w:rPr>
        <w:t>,</w:t>
      </w:r>
      <w:r w:rsidR="00CE70F1" w:rsidRPr="000902FD">
        <w:rPr>
          <w:spacing w:val="1"/>
        </w:rPr>
        <w:t xml:space="preserve"> </w:t>
      </w:r>
      <w:r w:rsidR="00D616D3" w:rsidRPr="000902FD">
        <w:t>Perilas</w:t>
      </w:r>
      <w:r w:rsidR="008F051F" w:rsidRPr="000902FD">
        <w:t xml:space="preserve"> ja</w:t>
      </w:r>
      <w:r w:rsidR="00D616D3" w:rsidRPr="000902FD">
        <w:rPr>
          <w:spacing w:val="1"/>
        </w:rPr>
        <w:t xml:space="preserve"> </w:t>
      </w:r>
      <w:r w:rsidR="00D616D3" w:rsidRPr="000902FD">
        <w:t>Kulli</w:t>
      </w:r>
      <w:r w:rsidR="00D616D3" w:rsidRPr="000902FD">
        <w:rPr>
          <w:spacing w:val="1"/>
        </w:rPr>
        <w:t xml:space="preserve"> </w:t>
      </w:r>
      <w:r w:rsidR="00D616D3" w:rsidRPr="000902FD">
        <w:t>küla</w:t>
      </w:r>
      <w:r w:rsidR="00D616D3" w:rsidRPr="000902FD">
        <w:rPr>
          <w:spacing w:val="1"/>
        </w:rPr>
        <w:t xml:space="preserve"> </w:t>
      </w:r>
      <w:r w:rsidR="00D616D3" w:rsidRPr="000902FD">
        <w:t>ühes</w:t>
      </w:r>
      <w:r w:rsidR="00D616D3" w:rsidRPr="000902FD">
        <w:rPr>
          <w:spacing w:val="1"/>
        </w:rPr>
        <w:t xml:space="preserve"> </w:t>
      </w:r>
      <w:r w:rsidR="00D616D3" w:rsidRPr="000902FD">
        <w:t>piirkonnas.</w:t>
      </w:r>
      <w:r w:rsidR="00D616D3" w:rsidRPr="000305AA">
        <w:rPr>
          <w:spacing w:val="1"/>
        </w:rPr>
        <w:t xml:space="preserve"> </w:t>
      </w:r>
    </w:p>
    <w:p w14:paraId="22AD2019" w14:textId="120A1424" w:rsidR="00586D85" w:rsidRDefault="00C82A31" w:rsidP="000866F5">
      <w:pPr>
        <w:spacing w:before="240" w:line="360" w:lineRule="auto"/>
        <w:ind w:left="255" w:right="1054"/>
        <w:jc w:val="both"/>
        <w:rPr>
          <w:sz w:val="24"/>
          <w:szCs w:val="24"/>
        </w:rPr>
      </w:pPr>
      <w:r w:rsidRPr="00C82A31">
        <w:rPr>
          <w:sz w:val="24"/>
          <w:szCs w:val="24"/>
        </w:rPr>
        <w:t>Sõnumitooja OÜ põhitegevusala on ajalehtede väljaandmine. Raasiku valla osalus on alates 2011. a oktoobrist 33,3</w:t>
      </w:r>
      <w:r w:rsidR="00140F95">
        <w:rPr>
          <w:sz w:val="24"/>
          <w:szCs w:val="24"/>
        </w:rPr>
        <w:t xml:space="preserve"> </w:t>
      </w:r>
      <w:r w:rsidRPr="00C82A31">
        <w:rPr>
          <w:sz w:val="24"/>
          <w:szCs w:val="24"/>
        </w:rPr>
        <w:t>%. Teised osanikud on Kuusalu vald ja Anija vald, kokku 66,7</w:t>
      </w:r>
      <w:r w:rsidR="00140F95">
        <w:rPr>
          <w:sz w:val="24"/>
          <w:szCs w:val="24"/>
        </w:rPr>
        <w:t xml:space="preserve"> </w:t>
      </w:r>
      <w:r w:rsidRPr="00C82A31">
        <w:rPr>
          <w:sz w:val="24"/>
          <w:szCs w:val="24"/>
        </w:rPr>
        <w:t xml:space="preserve">%-ga.  </w:t>
      </w:r>
      <w:r w:rsidR="00D616D3" w:rsidRPr="00C82A31">
        <w:rPr>
          <w:sz w:val="24"/>
          <w:szCs w:val="24"/>
        </w:rPr>
        <w:t>Kord kuus</w:t>
      </w:r>
      <w:r w:rsidR="00D616D3" w:rsidRPr="00C82A31">
        <w:rPr>
          <w:spacing w:val="-1"/>
          <w:sz w:val="24"/>
          <w:szCs w:val="24"/>
        </w:rPr>
        <w:t xml:space="preserve"> </w:t>
      </w:r>
      <w:r w:rsidR="00D616D3" w:rsidRPr="00C82A31">
        <w:rPr>
          <w:sz w:val="24"/>
          <w:szCs w:val="24"/>
        </w:rPr>
        <w:lastRenderedPageBreak/>
        <w:t>jõuab tasuta</w:t>
      </w:r>
      <w:r w:rsidR="00D616D3" w:rsidRPr="00C82A31">
        <w:rPr>
          <w:spacing w:val="-1"/>
          <w:sz w:val="24"/>
          <w:szCs w:val="24"/>
        </w:rPr>
        <w:t xml:space="preserve"> </w:t>
      </w:r>
      <w:r w:rsidR="00D616D3" w:rsidRPr="00C82A31">
        <w:rPr>
          <w:sz w:val="24"/>
          <w:szCs w:val="24"/>
        </w:rPr>
        <w:t>leht</w:t>
      </w:r>
      <w:r w:rsidR="00D616D3" w:rsidRPr="00C82A31">
        <w:rPr>
          <w:spacing w:val="-1"/>
          <w:sz w:val="24"/>
          <w:szCs w:val="24"/>
        </w:rPr>
        <w:t xml:space="preserve"> </w:t>
      </w:r>
      <w:r w:rsidR="00D616D3" w:rsidRPr="00C82A31">
        <w:rPr>
          <w:sz w:val="24"/>
          <w:szCs w:val="24"/>
        </w:rPr>
        <w:t>valla</w:t>
      </w:r>
      <w:r w:rsidR="00D616D3" w:rsidRPr="00C82A31">
        <w:rPr>
          <w:spacing w:val="-1"/>
          <w:sz w:val="24"/>
          <w:szCs w:val="24"/>
        </w:rPr>
        <w:t xml:space="preserve"> </w:t>
      </w:r>
      <w:r w:rsidR="00D616D3" w:rsidRPr="00C82A31">
        <w:rPr>
          <w:sz w:val="24"/>
          <w:szCs w:val="24"/>
        </w:rPr>
        <w:t>igasse</w:t>
      </w:r>
      <w:r w:rsidR="00D616D3" w:rsidRPr="00C82A31">
        <w:rPr>
          <w:spacing w:val="-1"/>
          <w:sz w:val="24"/>
          <w:szCs w:val="24"/>
        </w:rPr>
        <w:t xml:space="preserve"> </w:t>
      </w:r>
      <w:r w:rsidR="00D616D3" w:rsidRPr="00C82A31">
        <w:rPr>
          <w:sz w:val="24"/>
          <w:szCs w:val="24"/>
        </w:rPr>
        <w:t>postkasti.</w:t>
      </w:r>
    </w:p>
    <w:p w14:paraId="4419C7E0" w14:textId="66955098" w:rsidR="00D40A7F" w:rsidRPr="00C82A31" w:rsidRDefault="006D30E0" w:rsidP="000866F5">
      <w:pPr>
        <w:spacing w:before="240" w:line="360" w:lineRule="auto"/>
        <w:ind w:left="255" w:right="1054"/>
        <w:jc w:val="both"/>
        <w:rPr>
          <w:sz w:val="24"/>
          <w:szCs w:val="24"/>
        </w:rPr>
      </w:pPr>
      <w:r>
        <w:rPr>
          <w:sz w:val="24"/>
          <w:szCs w:val="24"/>
        </w:rPr>
        <w:t xml:space="preserve">Ettevõtluse arengut võivad </w:t>
      </w:r>
      <w:r w:rsidR="00A515BD">
        <w:rPr>
          <w:sz w:val="24"/>
          <w:szCs w:val="24"/>
        </w:rPr>
        <w:t>mõjutada üldine majanduskeskkond, tööjõu kättesaadavus, energiahindade ja sisen</w:t>
      </w:r>
      <w:r w:rsidR="00B53D8F">
        <w:rPr>
          <w:sz w:val="24"/>
          <w:szCs w:val="24"/>
        </w:rPr>
        <w:t xml:space="preserve">dkulude muutused ning investeeringute kallinemine. Seetõttu </w:t>
      </w:r>
      <w:r w:rsidR="009A470A">
        <w:rPr>
          <w:sz w:val="24"/>
          <w:szCs w:val="24"/>
        </w:rPr>
        <w:t xml:space="preserve">on </w:t>
      </w:r>
      <w:r w:rsidR="00B53D8F">
        <w:rPr>
          <w:sz w:val="24"/>
          <w:szCs w:val="24"/>
        </w:rPr>
        <w:t>valla eesmä</w:t>
      </w:r>
      <w:r w:rsidR="00A30264">
        <w:rPr>
          <w:sz w:val="24"/>
          <w:szCs w:val="24"/>
        </w:rPr>
        <w:t xml:space="preserve">rgiks kujundada stabiilne ja ettevõtjasõbralik keskkond, mis aitab olemasolevatel ettevõtetel tegutseda ja areneda ning loob </w:t>
      </w:r>
      <w:r w:rsidR="00227DA3">
        <w:rPr>
          <w:sz w:val="24"/>
          <w:szCs w:val="24"/>
        </w:rPr>
        <w:t>eeldused uute ettevõtlusvõimaluste tekkeks. Perioodil 2027-2030 eeldatatkse ettevõtlus</w:t>
      </w:r>
      <w:r w:rsidR="000A1397">
        <w:rPr>
          <w:sz w:val="24"/>
          <w:szCs w:val="24"/>
        </w:rPr>
        <w:t xml:space="preserve">aktiivsuse järkjärgulist kasvu ning ettevõtluse struktuuri mitmekesistumist. Erilist tähelepanu pööratakse kohalike </w:t>
      </w:r>
      <w:r w:rsidR="009971DC">
        <w:rPr>
          <w:sz w:val="24"/>
          <w:szCs w:val="24"/>
        </w:rPr>
        <w:t>teenuste arengule, tootmisettevõtluse säilitamisele ja arendamisele ning ettevõtlust toetava taristu parandamisele.</w:t>
      </w:r>
    </w:p>
    <w:p w14:paraId="7D6255DB" w14:textId="4D6303CA" w:rsidR="00474FAE" w:rsidRPr="00474FAE" w:rsidRDefault="00474FAE" w:rsidP="000866F5">
      <w:pPr>
        <w:spacing w:before="240" w:line="360" w:lineRule="auto"/>
        <w:ind w:left="255" w:right="1054"/>
        <w:jc w:val="both"/>
        <w:rPr>
          <w:sz w:val="24"/>
          <w:szCs w:val="24"/>
        </w:rPr>
      </w:pPr>
      <w:r w:rsidRPr="00474FAE">
        <w:rPr>
          <w:sz w:val="24"/>
          <w:szCs w:val="24"/>
        </w:rPr>
        <w:t>Tööturu seis on tugev</w:t>
      </w:r>
      <w:r w:rsidR="00024057">
        <w:rPr>
          <w:sz w:val="24"/>
          <w:szCs w:val="24"/>
        </w:rPr>
        <w:t>,</w:t>
      </w:r>
      <w:r w:rsidRPr="00474FAE">
        <w:rPr>
          <w:sz w:val="24"/>
          <w:szCs w:val="24"/>
        </w:rPr>
        <w:t xml:space="preserve"> vaatamata majanduslangusele, siiski on oodata tööpuuduse kasvu</w:t>
      </w:r>
      <w:r w:rsidR="00B769E2">
        <w:rPr>
          <w:sz w:val="24"/>
          <w:szCs w:val="24"/>
        </w:rPr>
        <w:t>.</w:t>
      </w:r>
      <w:r w:rsidRPr="00474FAE">
        <w:rPr>
          <w:sz w:val="24"/>
          <w:szCs w:val="24"/>
        </w:rPr>
        <w:t xml:space="preserve"> 202</w:t>
      </w:r>
      <w:r w:rsidR="001A25F6">
        <w:rPr>
          <w:sz w:val="24"/>
          <w:szCs w:val="24"/>
        </w:rPr>
        <w:t>5</w:t>
      </w:r>
      <w:r w:rsidRPr="00474FAE">
        <w:rPr>
          <w:sz w:val="24"/>
          <w:szCs w:val="24"/>
        </w:rPr>
        <w:t>. aasta</w:t>
      </w:r>
      <w:r w:rsidR="001A25F6">
        <w:rPr>
          <w:sz w:val="24"/>
          <w:szCs w:val="24"/>
        </w:rPr>
        <w:t xml:space="preserve"> esimeses kvartalis</w:t>
      </w:r>
      <w:r w:rsidRPr="00474FAE">
        <w:rPr>
          <w:sz w:val="24"/>
          <w:szCs w:val="24"/>
        </w:rPr>
        <w:t xml:space="preserve"> </w:t>
      </w:r>
      <w:r w:rsidR="004647AC">
        <w:rPr>
          <w:sz w:val="24"/>
          <w:szCs w:val="24"/>
        </w:rPr>
        <w:t xml:space="preserve">oli töötuse määr </w:t>
      </w:r>
      <w:r w:rsidRPr="00474FAE">
        <w:rPr>
          <w:sz w:val="24"/>
          <w:szCs w:val="24"/>
        </w:rPr>
        <w:t>8,6</w:t>
      </w:r>
      <w:r w:rsidR="00140F95">
        <w:rPr>
          <w:sz w:val="24"/>
          <w:szCs w:val="24"/>
        </w:rPr>
        <w:t xml:space="preserve"> </w:t>
      </w:r>
      <w:r w:rsidRPr="00474FAE">
        <w:rPr>
          <w:sz w:val="24"/>
          <w:szCs w:val="24"/>
        </w:rPr>
        <w:t>% (202</w:t>
      </w:r>
      <w:r w:rsidR="002660A1">
        <w:rPr>
          <w:sz w:val="24"/>
          <w:szCs w:val="24"/>
        </w:rPr>
        <w:t>4</w:t>
      </w:r>
      <w:r w:rsidRPr="00474FAE">
        <w:rPr>
          <w:sz w:val="24"/>
          <w:szCs w:val="24"/>
        </w:rPr>
        <w:t xml:space="preserve">. aastal oli see </w:t>
      </w:r>
      <w:r w:rsidR="001A25F6">
        <w:rPr>
          <w:sz w:val="24"/>
          <w:szCs w:val="24"/>
        </w:rPr>
        <w:t>7</w:t>
      </w:r>
      <w:r w:rsidRPr="00474FAE">
        <w:rPr>
          <w:sz w:val="24"/>
          <w:szCs w:val="24"/>
        </w:rPr>
        <w:t>,</w:t>
      </w:r>
      <w:r w:rsidR="001A25F6">
        <w:rPr>
          <w:sz w:val="24"/>
          <w:szCs w:val="24"/>
        </w:rPr>
        <w:t>6</w:t>
      </w:r>
      <w:r w:rsidR="00140F95">
        <w:rPr>
          <w:sz w:val="24"/>
          <w:szCs w:val="24"/>
        </w:rPr>
        <w:t xml:space="preserve"> </w:t>
      </w:r>
      <w:r w:rsidRPr="00474FAE">
        <w:rPr>
          <w:sz w:val="24"/>
          <w:szCs w:val="24"/>
        </w:rPr>
        <w:t xml:space="preserve">%). </w:t>
      </w:r>
    </w:p>
    <w:p w14:paraId="4D607AFE" w14:textId="49A5E973" w:rsidR="0076075A" w:rsidRPr="000305AA" w:rsidRDefault="0076075A" w:rsidP="0071568E">
      <w:pPr>
        <w:pStyle w:val="BodyText"/>
        <w:spacing w:before="90"/>
        <w:ind w:left="257"/>
      </w:pPr>
    </w:p>
    <w:p w14:paraId="024626B2" w14:textId="77777777" w:rsidR="00586D85" w:rsidRPr="00977AAF" w:rsidRDefault="00D616D3">
      <w:pPr>
        <w:pStyle w:val="Heading2"/>
        <w:numPr>
          <w:ilvl w:val="1"/>
          <w:numId w:val="3"/>
        </w:numPr>
        <w:tabs>
          <w:tab w:val="left" w:pos="686"/>
        </w:tabs>
        <w:spacing w:before="60"/>
        <w:ind w:left="685" w:hanging="429"/>
      </w:pPr>
      <w:bookmarkStart w:id="5" w:name="_Toc240953232"/>
      <w:r w:rsidRPr="00977AAF">
        <w:t>Vallavalitsuse</w:t>
      </w:r>
      <w:r w:rsidRPr="00977AAF">
        <w:rPr>
          <w:spacing w:val="-9"/>
        </w:rPr>
        <w:t xml:space="preserve"> </w:t>
      </w:r>
      <w:r w:rsidRPr="00977AAF">
        <w:t>struktuur</w:t>
      </w:r>
      <w:bookmarkEnd w:id="5"/>
    </w:p>
    <w:p w14:paraId="584730FC" w14:textId="77777777" w:rsidR="00586D85" w:rsidRPr="000305AA" w:rsidRDefault="00D616D3" w:rsidP="000866F5">
      <w:pPr>
        <w:pStyle w:val="BodyText"/>
        <w:spacing w:before="240" w:line="360" w:lineRule="auto"/>
        <w:ind w:left="257" w:right="1054"/>
        <w:jc w:val="both"/>
      </w:pPr>
      <w:r w:rsidRPr="000305AA">
        <w:t>Raasiku</w:t>
      </w:r>
      <w:r w:rsidRPr="000305AA">
        <w:rPr>
          <w:spacing w:val="1"/>
        </w:rPr>
        <w:t xml:space="preserve"> </w:t>
      </w:r>
      <w:r w:rsidRPr="000305AA">
        <w:t>Vallavolikogu</w:t>
      </w:r>
      <w:r w:rsidRPr="000305AA">
        <w:rPr>
          <w:spacing w:val="1"/>
        </w:rPr>
        <w:t xml:space="preserve"> </w:t>
      </w:r>
      <w:r w:rsidRPr="000305AA">
        <w:t>on</w:t>
      </w:r>
      <w:r w:rsidRPr="000305AA">
        <w:rPr>
          <w:spacing w:val="1"/>
        </w:rPr>
        <w:t xml:space="preserve"> </w:t>
      </w:r>
      <w:r w:rsidRPr="000305AA">
        <w:t>17-liikmeline</w:t>
      </w:r>
      <w:r w:rsidRPr="000305AA">
        <w:rPr>
          <w:spacing w:val="1"/>
        </w:rPr>
        <w:t xml:space="preserve"> </w:t>
      </w:r>
      <w:r w:rsidRPr="000305AA">
        <w:t>ning</w:t>
      </w:r>
      <w:r w:rsidRPr="000305AA">
        <w:rPr>
          <w:spacing w:val="1"/>
        </w:rPr>
        <w:t xml:space="preserve"> </w:t>
      </w:r>
      <w:r w:rsidRPr="000305AA">
        <w:t>volikogu</w:t>
      </w:r>
      <w:r w:rsidRPr="000305AA">
        <w:rPr>
          <w:spacing w:val="1"/>
        </w:rPr>
        <w:t xml:space="preserve"> </w:t>
      </w:r>
      <w:r w:rsidRPr="000305AA">
        <w:t>juurde</w:t>
      </w:r>
      <w:r w:rsidRPr="000305AA">
        <w:rPr>
          <w:spacing w:val="1"/>
        </w:rPr>
        <w:t xml:space="preserve"> </w:t>
      </w:r>
      <w:r w:rsidRPr="000305AA">
        <w:t>on</w:t>
      </w:r>
      <w:r w:rsidRPr="000305AA">
        <w:rPr>
          <w:spacing w:val="1"/>
        </w:rPr>
        <w:t xml:space="preserve"> </w:t>
      </w:r>
      <w:r w:rsidRPr="000305AA">
        <w:t>moodustatud</w:t>
      </w:r>
      <w:r w:rsidRPr="000305AA">
        <w:rPr>
          <w:spacing w:val="1"/>
        </w:rPr>
        <w:t xml:space="preserve"> </w:t>
      </w:r>
      <w:r w:rsidRPr="000305AA">
        <w:t>lisaks</w:t>
      </w:r>
      <w:r w:rsidRPr="000305AA">
        <w:rPr>
          <w:spacing w:val="1"/>
        </w:rPr>
        <w:t xml:space="preserve"> </w:t>
      </w:r>
      <w:r w:rsidRPr="000305AA">
        <w:t>revisjonikomisjonile</w:t>
      </w:r>
      <w:r w:rsidRPr="000305AA">
        <w:rPr>
          <w:spacing w:val="-1"/>
        </w:rPr>
        <w:t xml:space="preserve"> </w:t>
      </w:r>
      <w:r w:rsidRPr="000305AA">
        <w:t>kolm alalist komisjoni</w:t>
      </w:r>
      <w:r w:rsidRPr="000305AA">
        <w:rPr>
          <w:spacing w:val="-1"/>
        </w:rPr>
        <w:t xml:space="preserve"> </w:t>
      </w:r>
      <w:r w:rsidRPr="000305AA">
        <w:t>erinevate teemade</w:t>
      </w:r>
      <w:r w:rsidRPr="000305AA">
        <w:rPr>
          <w:spacing w:val="-1"/>
        </w:rPr>
        <w:t xml:space="preserve"> </w:t>
      </w:r>
      <w:r w:rsidRPr="000305AA">
        <w:t>käsitlemiseks.</w:t>
      </w:r>
    </w:p>
    <w:p w14:paraId="3E2F27D7" w14:textId="2EEFEE63" w:rsidR="00586D85" w:rsidRPr="000305AA" w:rsidRDefault="00D616D3" w:rsidP="000866F5">
      <w:pPr>
        <w:pStyle w:val="BodyText"/>
        <w:spacing w:before="240" w:line="360" w:lineRule="auto"/>
        <w:ind w:left="257" w:right="1054"/>
        <w:jc w:val="both"/>
      </w:pPr>
      <w:r w:rsidRPr="000305AA">
        <w:t>Valla igapäevatööd juhib volikogu poolt moodustatud Vallavalitsus, mis Raasiku vallal on viieliikmeline. Raasiku vallavalitsuses on kolm funktsionaalset osakonda ja kantselei. Vallavalitsuse</w:t>
      </w:r>
      <w:r w:rsidRPr="000305AA">
        <w:rPr>
          <w:spacing w:val="1"/>
        </w:rPr>
        <w:t xml:space="preserve"> </w:t>
      </w:r>
      <w:r w:rsidRPr="000305AA">
        <w:t>töötajate arv on olnud stabiilne, kuid minimaalne tagamaks omavalitsuslik toimimine kohaliku</w:t>
      </w:r>
      <w:r w:rsidRPr="000305AA">
        <w:rPr>
          <w:spacing w:val="1"/>
        </w:rPr>
        <w:t xml:space="preserve"> </w:t>
      </w:r>
      <w:r w:rsidRPr="000305AA">
        <w:t>omavalitsuse korralduse seaduses ja muude õigusaktidega sätestatud ülesannete täitmiseks ja</w:t>
      </w:r>
      <w:r w:rsidRPr="000305AA">
        <w:rPr>
          <w:spacing w:val="1"/>
        </w:rPr>
        <w:t xml:space="preserve"> </w:t>
      </w:r>
      <w:r w:rsidRPr="000305AA">
        <w:t xml:space="preserve">vallakodanikele kvaliteetsete avalike teenuste tagamiseks. </w:t>
      </w:r>
    </w:p>
    <w:p w14:paraId="321829FD" w14:textId="77777777" w:rsidR="00586D85" w:rsidRPr="000305AA" w:rsidRDefault="00586D85">
      <w:pPr>
        <w:pStyle w:val="BodyText"/>
        <w:spacing w:before="3"/>
      </w:pPr>
    </w:p>
    <w:p w14:paraId="640FA24E" w14:textId="77777777" w:rsidR="00586D85" w:rsidRPr="00977AAF" w:rsidRDefault="00D616D3">
      <w:pPr>
        <w:pStyle w:val="Heading1"/>
        <w:numPr>
          <w:ilvl w:val="0"/>
          <w:numId w:val="3"/>
        </w:numPr>
        <w:tabs>
          <w:tab w:val="left" w:pos="965"/>
          <w:tab w:val="left" w:pos="967"/>
        </w:tabs>
        <w:spacing w:before="0"/>
        <w:ind w:left="966" w:hanging="710"/>
        <w:rPr>
          <w:sz w:val="28"/>
          <w:szCs w:val="28"/>
        </w:rPr>
      </w:pPr>
      <w:bookmarkStart w:id="6" w:name="_Toc240953233"/>
      <w:r w:rsidRPr="00977AAF">
        <w:rPr>
          <w:sz w:val="28"/>
          <w:szCs w:val="28"/>
        </w:rPr>
        <w:t>RAASIKU</w:t>
      </w:r>
      <w:r w:rsidRPr="00977AAF">
        <w:rPr>
          <w:spacing w:val="-5"/>
          <w:sz w:val="28"/>
          <w:szCs w:val="28"/>
        </w:rPr>
        <w:t xml:space="preserve"> </w:t>
      </w:r>
      <w:r w:rsidRPr="00977AAF">
        <w:rPr>
          <w:sz w:val="28"/>
          <w:szCs w:val="28"/>
        </w:rPr>
        <w:t>VALLA</w:t>
      </w:r>
      <w:r w:rsidRPr="00977AAF">
        <w:rPr>
          <w:spacing w:val="-6"/>
          <w:sz w:val="28"/>
          <w:szCs w:val="28"/>
        </w:rPr>
        <w:t xml:space="preserve"> </w:t>
      </w:r>
      <w:r w:rsidRPr="00977AAF">
        <w:rPr>
          <w:sz w:val="28"/>
          <w:szCs w:val="28"/>
        </w:rPr>
        <w:t>EELARVESTRATEEGIA</w:t>
      </w:r>
      <w:bookmarkEnd w:id="6"/>
    </w:p>
    <w:p w14:paraId="46D26A8B" w14:textId="77777777" w:rsidR="00586D85" w:rsidRPr="000305AA" w:rsidRDefault="00586D85">
      <w:pPr>
        <w:pStyle w:val="BodyText"/>
        <w:spacing w:before="5"/>
        <w:rPr>
          <w:b/>
        </w:rPr>
      </w:pPr>
    </w:p>
    <w:p w14:paraId="114E3908" w14:textId="77777777" w:rsidR="00586D85" w:rsidRPr="00977AAF" w:rsidRDefault="00D616D3">
      <w:pPr>
        <w:pStyle w:val="Heading2"/>
        <w:numPr>
          <w:ilvl w:val="1"/>
          <w:numId w:val="3"/>
        </w:numPr>
        <w:tabs>
          <w:tab w:val="left" w:pos="686"/>
        </w:tabs>
        <w:ind w:left="685" w:hanging="429"/>
      </w:pPr>
      <w:bookmarkStart w:id="7" w:name="_Toc240953234"/>
      <w:r w:rsidRPr="00977AAF">
        <w:t>Olukorra</w:t>
      </w:r>
      <w:r w:rsidRPr="00977AAF">
        <w:rPr>
          <w:spacing w:val="-3"/>
        </w:rPr>
        <w:t xml:space="preserve"> </w:t>
      </w:r>
      <w:r w:rsidRPr="00977AAF">
        <w:t>kirjeldus,</w:t>
      </w:r>
      <w:r w:rsidRPr="00977AAF">
        <w:rPr>
          <w:spacing w:val="-6"/>
        </w:rPr>
        <w:t xml:space="preserve"> </w:t>
      </w:r>
      <w:r w:rsidRPr="00977AAF">
        <w:t>strateegia</w:t>
      </w:r>
      <w:r w:rsidRPr="00977AAF">
        <w:rPr>
          <w:spacing w:val="-3"/>
        </w:rPr>
        <w:t xml:space="preserve"> </w:t>
      </w:r>
      <w:r w:rsidRPr="00977AAF">
        <w:t>eesmärgid</w:t>
      </w:r>
      <w:r w:rsidRPr="00977AAF">
        <w:rPr>
          <w:spacing w:val="-3"/>
        </w:rPr>
        <w:t xml:space="preserve"> </w:t>
      </w:r>
      <w:r w:rsidRPr="00977AAF">
        <w:t>ja</w:t>
      </w:r>
      <w:r w:rsidRPr="00977AAF">
        <w:rPr>
          <w:spacing w:val="-3"/>
        </w:rPr>
        <w:t xml:space="preserve"> </w:t>
      </w:r>
      <w:r w:rsidRPr="00977AAF">
        <w:t>ülesanded</w:t>
      </w:r>
      <w:bookmarkEnd w:id="7"/>
    </w:p>
    <w:p w14:paraId="00EE95EB" w14:textId="77777777" w:rsidR="00586D85" w:rsidRPr="000305AA" w:rsidRDefault="00D616D3" w:rsidP="00922C39">
      <w:pPr>
        <w:pStyle w:val="BodyText"/>
        <w:spacing w:before="239" w:line="360" w:lineRule="auto"/>
        <w:ind w:left="257" w:right="1053"/>
        <w:jc w:val="both"/>
      </w:pPr>
      <w:r w:rsidRPr="000305AA">
        <w:t>Pikemaajalise</w:t>
      </w:r>
      <w:r w:rsidRPr="000305AA">
        <w:rPr>
          <w:spacing w:val="1"/>
        </w:rPr>
        <w:t xml:space="preserve"> </w:t>
      </w:r>
      <w:r w:rsidRPr="000305AA">
        <w:t>jätkusuutliku</w:t>
      </w:r>
      <w:r w:rsidRPr="000305AA">
        <w:rPr>
          <w:spacing w:val="1"/>
        </w:rPr>
        <w:t xml:space="preserve"> </w:t>
      </w:r>
      <w:r w:rsidRPr="000305AA">
        <w:t>arengu</w:t>
      </w:r>
      <w:r w:rsidRPr="000305AA">
        <w:rPr>
          <w:spacing w:val="1"/>
        </w:rPr>
        <w:t xml:space="preserve"> </w:t>
      </w:r>
      <w:r w:rsidRPr="000305AA">
        <w:t>tagamiseks</w:t>
      </w:r>
      <w:r w:rsidRPr="000305AA">
        <w:rPr>
          <w:spacing w:val="1"/>
        </w:rPr>
        <w:t xml:space="preserve"> </w:t>
      </w:r>
      <w:r w:rsidRPr="000305AA">
        <w:t>ning</w:t>
      </w:r>
      <w:r w:rsidRPr="000305AA">
        <w:rPr>
          <w:spacing w:val="1"/>
        </w:rPr>
        <w:t xml:space="preserve"> </w:t>
      </w:r>
      <w:r w:rsidRPr="000305AA">
        <w:t>valla</w:t>
      </w:r>
      <w:r w:rsidRPr="000305AA">
        <w:rPr>
          <w:spacing w:val="1"/>
        </w:rPr>
        <w:t xml:space="preserve"> </w:t>
      </w:r>
      <w:r w:rsidRPr="000305AA">
        <w:t>eelarve</w:t>
      </w:r>
      <w:r w:rsidRPr="000305AA">
        <w:rPr>
          <w:spacing w:val="1"/>
        </w:rPr>
        <w:t xml:space="preserve"> </w:t>
      </w:r>
      <w:r w:rsidRPr="000305AA">
        <w:t>tulude/kulude</w:t>
      </w:r>
      <w:r w:rsidRPr="000305AA">
        <w:rPr>
          <w:spacing w:val="1"/>
        </w:rPr>
        <w:t xml:space="preserve"> </w:t>
      </w:r>
      <w:r w:rsidRPr="000305AA">
        <w:t>parema</w:t>
      </w:r>
      <w:r w:rsidRPr="000305AA">
        <w:rPr>
          <w:spacing w:val="1"/>
        </w:rPr>
        <w:t xml:space="preserve"> </w:t>
      </w:r>
      <w:r w:rsidRPr="000305AA">
        <w:t>planeerimise</w:t>
      </w:r>
      <w:r w:rsidRPr="000305AA">
        <w:rPr>
          <w:spacing w:val="1"/>
        </w:rPr>
        <w:t xml:space="preserve"> </w:t>
      </w:r>
      <w:r w:rsidRPr="000305AA">
        <w:t>eesmärgil</w:t>
      </w:r>
      <w:r w:rsidRPr="000305AA">
        <w:rPr>
          <w:spacing w:val="1"/>
        </w:rPr>
        <w:t xml:space="preserve"> </w:t>
      </w:r>
      <w:r w:rsidRPr="000305AA">
        <w:t>on</w:t>
      </w:r>
      <w:r w:rsidRPr="000305AA">
        <w:rPr>
          <w:spacing w:val="1"/>
        </w:rPr>
        <w:t xml:space="preserve"> </w:t>
      </w:r>
      <w:r w:rsidRPr="000305AA">
        <w:t>vajalik</w:t>
      </w:r>
      <w:r w:rsidRPr="000305AA">
        <w:rPr>
          <w:spacing w:val="1"/>
        </w:rPr>
        <w:t xml:space="preserve"> </w:t>
      </w:r>
      <w:r w:rsidRPr="000305AA">
        <w:t>seada</w:t>
      </w:r>
      <w:r w:rsidRPr="000305AA">
        <w:rPr>
          <w:spacing w:val="1"/>
        </w:rPr>
        <w:t xml:space="preserve"> </w:t>
      </w:r>
      <w:r w:rsidRPr="000305AA">
        <w:t>valdkonnapõhised</w:t>
      </w:r>
      <w:r w:rsidRPr="000305AA">
        <w:rPr>
          <w:spacing w:val="1"/>
        </w:rPr>
        <w:t xml:space="preserve"> </w:t>
      </w:r>
      <w:r w:rsidRPr="000305AA">
        <w:t>prioriteedid</w:t>
      </w:r>
      <w:r w:rsidRPr="000305AA">
        <w:rPr>
          <w:spacing w:val="1"/>
        </w:rPr>
        <w:t xml:space="preserve"> </w:t>
      </w:r>
      <w:r w:rsidRPr="000305AA">
        <w:t>erinevate</w:t>
      </w:r>
      <w:r w:rsidRPr="000305AA">
        <w:rPr>
          <w:spacing w:val="1"/>
        </w:rPr>
        <w:t xml:space="preserve"> </w:t>
      </w:r>
      <w:r w:rsidRPr="000305AA">
        <w:t>investeerimisprojektide</w:t>
      </w:r>
      <w:r w:rsidRPr="000305AA">
        <w:rPr>
          <w:spacing w:val="1"/>
        </w:rPr>
        <w:t xml:space="preserve"> </w:t>
      </w:r>
      <w:r w:rsidRPr="000305AA">
        <w:t>elluviimiseks</w:t>
      </w:r>
      <w:r w:rsidRPr="000305AA">
        <w:rPr>
          <w:spacing w:val="1"/>
        </w:rPr>
        <w:t xml:space="preserve"> </w:t>
      </w:r>
      <w:r w:rsidRPr="000305AA">
        <w:t>ning</w:t>
      </w:r>
      <w:r w:rsidRPr="000305AA">
        <w:rPr>
          <w:spacing w:val="1"/>
        </w:rPr>
        <w:t xml:space="preserve"> </w:t>
      </w:r>
      <w:r w:rsidRPr="000305AA">
        <w:t>püsikulude</w:t>
      </w:r>
      <w:r w:rsidRPr="000305AA">
        <w:rPr>
          <w:spacing w:val="1"/>
        </w:rPr>
        <w:t xml:space="preserve"> </w:t>
      </w:r>
      <w:r w:rsidRPr="000305AA">
        <w:t>optimeerimiseks.</w:t>
      </w:r>
      <w:r w:rsidRPr="000305AA">
        <w:rPr>
          <w:spacing w:val="1"/>
        </w:rPr>
        <w:t xml:space="preserve"> </w:t>
      </w:r>
      <w:r w:rsidRPr="000305AA">
        <w:t>Eelarvestrateegia</w:t>
      </w:r>
      <w:r w:rsidRPr="000305AA">
        <w:rPr>
          <w:spacing w:val="1"/>
        </w:rPr>
        <w:t xml:space="preserve"> </w:t>
      </w:r>
      <w:r w:rsidRPr="000305AA">
        <w:t>koostatakse</w:t>
      </w:r>
      <w:r w:rsidRPr="000305AA">
        <w:rPr>
          <w:spacing w:val="1"/>
        </w:rPr>
        <w:t xml:space="preserve"> </w:t>
      </w:r>
      <w:r w:rsidRPr="000305AA">
        <w:t>arengukavas</w:t>
      </w:r>
      <w:r w:rsidRPr="000305AA">
        <w:rPr>
          <w:spacing w:val="1"/>
        </w:rPr>
        <w:t xml:space="preserve"> </w:t>
      </w:r>
      <w:r w:rsidRPr="000305AA">
        <w:t>sätestatud</w:t>
      </w:r>
      <w:r w:rsidRPr="000305AA">
        <w:rPr>
          <w:spacing w:val="1"/>
        </w:rPr>
        <w:t xml:space="preserve"> </w:t>
      </w:r>
      <w:r w:rsidRPr="000305AA">
        <w:t>eesmärkide</w:t>
      </w:r>
      <w:r w:rsidRPr="000305AA">
        <w:rPr>
          <w:spacing w:val="1"/>
        </w:rPr>
        <w:t xml:space="preserve"> </w:t>
      </w:r>
      <w:r w:rsidRPr="000305AA">
        <w:t>saavutamiseks</w:t>
      </w:r>
      <w:r w:rsidRPr="000305AA">
        <w:rPr>
          <w:spacing w:val="1"/>
        </w:rPr>
        <w:t xml:space="preserve"> </w:t>
      </w:r>
      <w:r w:rsidRPr="000305AA">
        <w:t>ning</w:t>
      </w:r>
      <w:r w:rsidRPr="000305AA">
        <w:rPr>
          <w:spacing w:val="1"/>
        </w:rPr>
        <w:t xml:space="preserve"> </w:t>
      </w:r>
      <w:r w:rsidRPr="000305AA">
        <w:t>sellesse</w:t>
      </w:r>
      <w:r w:rsidRPr="000305AA">
        <w:rPr>
          <w:spacing w:val="1"/>
        </w:rPr>
        <w:t xml:space="preserve"> </w:t>
      </w:r>
      <w:r w:rsidRPr="000305AA">
        <w:t>planeeritakse</w:t>
      </w:r>
      <w:r w:rsidRPr="000305AA">
        <w:rPr>
          <w:spacing w:val="1"/>
        </w:rPr>
        <w:t xml:space="preserve"> </w:t>
      </w:r>
      <w:r w:rsidRPr="000305AA">
        <w:t>kavandatavate tegevuste finantseerimine. Arengukavas püstitatud eesmärkide saavutamiseks ja</w:t>
      </w:r>
      <w:r w:rsidRPr="000305AA">
        <w:rPr>
          <w:spacing w:val="1"/>
        </w:rPr>
        <w:t xml:space="preserve"> </w:t>
      </w:r>
      <w:r w:rsidRPr="000305AA">
        <w:t>ülesannete täitmise tarvis vajalikud rahalised vahendid saadakse valla eelarvelistest vahenditest ja</w:t>
      </w:r>
      <w:r w:rsidRPr="000305AA">
        <w:rPr>
          <w:spacing w:val="-57"/>
        </w:rPr>
        <w:t xml:space="preserve"> </w:t>
      </w:r>
      <w:r w:rsidRPr="000305AA">
        <w:t>täiendavatest eelarvevälistest ressurssidest, sealjuures kasutades Euroopa Liidu struktuurfondide</w:t>
      </w:r>
      <w:r w:rsidRPr="000305AA">
        <w:rPr>
          <w:spacing w:val="1"/>
        </w:rPr>
        <w:t xml:space="preserve"> </w:t>
      </w:r>
      <w:r w:rsidRPr="000305AA">
        <w:t>vahendeid,</w:t>
      </w:r>
      <w:r w:rsidRPr="000305AA">
        <w:rPr>
          <w:spacing w:val="59"/>
        </w:rPr>
        <w:t xml:space="preserve"> </w:t>
      </w:r>
      <w:r w:rsidRPr="000305AA">
        <w:t>tagamaks valla tasakaalustatud</w:t>
      </w:r>
      <w:r w:rsidRPr="000305AA">
        <w:rPr>
          <w:spacing w:val="3"/>
        </w:rPr>
        <w:t xml:space="preserve"> </w:t>
      </w:r>
      <w:r w:rsidRPr="000305AA">
        <w:t>areng.</w:t>
      </w:r>
    </w:p>
    <w:p w14:paraId="5BF9F9B6" w14:textId="64CD6ED2" w:rsidR="00586D85" w:rsidRPr="000305AA" w:rsidRDefault="00D616D3" w:rsidP="00922C39">
      <w:pPr>
        <w:pStyle w:val="BodyText"/>
        <w:spacing w:before="120" w:line="360" w:lineRule="auto"/>
        <w:ind w:left="257" w:right="1052"/>
        <w:jc w:val="both"/>
      </w:pPr>
      <w:r w:rsidRPr="000305AA">
        <w:t>Eelarvestrateegia</w:t>
      </w:r>
      <w:r w:rsidRPr="000305AA">
        <w:rPr>
          <w:spacing w:val="1"/>
        </w:rPr>
        <w:t xml:space="preserve"> </w:t>
      </w:r>
      <w:r w:rsidRPr="000305AA">
        <w:t>on</w:t>
      </w:r>
      <w:r w:rsidRPr="000305AA">
        <w:rPr>
          <w:spacing w:val="1"/>
        </w:rPr>
        <w:t xml:space="preserve"> </w:t>
      </w:r>
      <w:r w:rsidRPr="000305AA">
        <w:t>aluseks</w:t>
      </w:r>
      <w:r w:rsidRPr="000305AA">
        <w:rPr>
          <w:spacing w:val="1"/>
        </w:rPr>
        <w:t xml:space="preserve"> </w:t>
      </w:r>
      <w:r w:rsidRPr="000305AA">
        <w:t>igaaastasele</w:t>
      </w:r>
      <w:r w:rsidRPr="000305AA">
        <w:rPr>
          <w:spacing w:val="1"/>
        </w:rPr>
        <w:t xml:space="preserve"> </w:t>
      </w:r>
      <w:r w:rsidRPr="000305AA">
        <w:t>valla</w:t>
      </w:r>
      <w:r w:rsidRPr="000305AA">
        <w:rPr>
          <w:spacing w:val="1"/>
        </w:rPr>
        <w:t xml:space="preserve"> </w:t>
      </w:r>
      <w:r w:rsidRPr="000305AA">
        <w:t>eelarve</w:t>
      </w:r>
      <w:r w:rsidRPr="000305AA">
        <w:rPr>
          <w:spacing w:val="1"/>
        </w:rPr>
        <w:t xml:space="preserve"> </w:t>
      </w:r>
      <w:r w:rsidRPr="000305AA">
        <w:t>koostamisele</w:t>
      </w:r>
      <w:r w:rsidRPr="000305AA">
        <w:rPr>
          <w:spacing w:val="1"/>
        </w:rPr>
        <w:t xml:space="preserve"> </w:t>
      </w:r>
      <w:r w:rsidRPr="000305AA">
        <w:t>ning</w:t>
      </w:r>
      <w:r w:rsidRPr="000305AA">
        <w:rPr>
          <w:spacing w:val="1"/>
        </w:rPr>
        <w:t xml:space="preserve"> </w:t>
      </w:r>
      <w:r w:rsidRPr="000305AA">
        <w:t>annab</w:t>
      </w:r>
      <w:r w:rsidRPr="000305AA">
        <w:rPr>
          <w:spacing w:val="60"/>
        </w:rPr>
        <w:t xml:space="preserve"> </w:t>
      </w:r>
      <w:r w:rsidRPr="000305AA">
        <w:t>üldised</w:t>
      </w:r>
      <w:r w:rsidRPr="000305AA">
        <w:rPr>
          <w:spacing w:val="1"/>
        </w:rPr>
        <w:t xml:space="preserve"> </w:t>
      </w:r>
      <w:r w:rsidRPr="000305AA">
        <w:t xml:space="preserve">suunised. </w:t>
      </w:r>
      <w:r w:rsidRPr="00C020BB">
        <w:t xml:space="preserve">Prognoositud tulude ja kulude proportsioone on vajalik täiendavalt analüüsida </w:t>
      </w:r>
      <w:r w:rsidR="009A0C19" w:rsidRPr="00C020BB">
        <w:t xml:space="preserve">eelarvete </w:t>
      </w:r>
      <w:r w:rsidRPr="00C020BB">
        <w:rPr>
          <w:spacing w:val="-57"/>
        </w:rPr>
        <w:t xml:space="preserve"> </w:t>
      </w:r>
      <w:r w:rsidR="009A0C19" w:rsidRPr="00C020BB">
        <w:rPr>
          <w:spacing w:val="-57"/>
        </w:rPr>
        <w:t xml:space="preserve">  </w:t>
      </w:r>
      <w:r w:rsidRPr="00C020BB">
        <w:t xml:space="preserve">koostamise </w:t>
      </w:r>
      <w:r w:rsidRPr="00C020BB">
        <w:lastRenderedPageBreak/>
        <w:t>käigus. T</w:t>
      </w:r>
      <w:r w:rsidRPr="000305AA">
        <w:t>ulude prognoos annab eelarvemahu suurusjärgu, mille alusel on võimalik</w:t>
      </w:r>
      <w:r w:rsidRPr="000305AA">
        <w:rPr>
          <w:spacing w:val="1"/>
        </w:rPr>
        <w:t xml:space="preserve"> </w:t>
      </w:r>
      <w:r w:rsidRPr="000305AA">
        <w:t>vallal</w:t>
      </w:r>
      <w:r w:rsidRPr="000305AA">
        <w:rPr>
          <w:spacing w:val="1"/>
        </w:rPr>
        <w:t xml:space="preserve"> </w:t>
      </w:r>
      <w:r w:rsidRPr="000305AA">
        <w:t>arenguvajadusi</w:t>
      </w:r>
      <w:r w:rsidRPr="000305AA">
        <w:rPr>
          <w:spacing w:val="1"/>
        </w:rPr>
        <w:t xml:space="preserve"> </w:t>
      </w:r>
      <w:r w:rsidRPr="000305AA">
        <w:t>hinnates</w:t>
      </w:r>
      <w:r w:rsidRPr="000305AA">
        <w:rPr>
          <w:spacing w:val="1"/>
        </w:rPr>
        <w:t xml:space="preserve"> </w:t>
      </w:r>
      <w:r w:rsidRPr="000305AA">
        <w:t>koostada</w:t>
      </w:r>
      <w:r w:rsidRPr="000305AA">
        <w:rPr>
          <w:spacing w:val="1"/>
        </w:rPr>
        <w:t xml:space="preserve"> </w:t>
      </w:r>
      <w:r w:rsidRPr="000305AA">
        <w:t>võimalikult</w:t>
      </w:r>
      <w:r w:rsidRPr="000305AA">
        <w:rPr>
          <w:spacing w:val="1"/>
        </w:rPr>
        <w:t xml:space="preserve"> </w:t>
      </w:r>
      <w:r w:rsidRPr="000305AA">
        <w:t>täpne</w:t>
      </w:r>
      <w:r w:rsidRPr="000305AA">
        <w:rPr>
          <w:spacing w:val="1"/>
        </w:rPr>
        <w:t xml:space="preserve"> </w:t>
      </w:r>
      <w:r w:rsidRPr="000305AA">
        <w:t>kulude</w:t>
      </w:r>
      <w:r w:rsidRPr="000305AA">
        <w:rPr>
          <w:spacing w:val="1"/>
        </w:rPr>
        <w:t xml:space="preserve"> </w:t>
      </w:r>
      <w:r w:rsidRPr="000305AA">
        <w:t>jaotus.</w:t>
      </w:r>
      <w:r w:rsidRPr="000305AA">
        <w:rPr>
          <w:spacing w:val="1"/>
        </w:rPr>
        <w:t xml:space="preserve"> </w:t>
      </w:r>
      <w:r w:rsidRPr="000305AA">
        <w:t>Vastavalt</w:t>
      </w:r>
      <w:r w:rsidRPr="000305AA">
        <w:rPr>
          <w:spacing w:val="1"/>
        </w:rPr>
        <w:t xml:space="preserve"> </w:t>
      </w:r>
      <w:r w:rsidRPr="000305AA">
        <w:t>kohaliku</w:t>
      </w:r>
      <w:r w:rsidR="006B3FE1" w:rsidRPr="000305AA">
        <w:t xml:space="preserve"> </w:t>
      </w:r>
      <w:r w:rsidRPr="000305AA">
        <w:rPr>
          <w:spacing w:val="-57"/>
        </w:rPr>
        <w:t xml:space="preserve"> </w:t>
      </w:r>
      <w:r w:rsidR="006B3FE1" w:rsidRPr="000305AA">
        <w:rPr>
          <w:spacing w:val="-57"/>
        </w:rPr>
        <w:t xml:space="preserve">   </w:t>
      </w:r>
      <w:r w:rsidRPr="000305AA">
        <w:t>omavalitsuse üksuse finantsjuhtimise seadusele, koostab omavalitsus eelarvestrateegia eelseisva</w:t>
      </w:r>
      <w:r w:rsidRPr="000305AA">
        <w:rPr>
          <w:spacing w:val="1"/>
        </w:rPr>
        <w:t xml:space="preserve"> </w:t>
      </w:r>
      <w:r w:rsidRPr="000305AA">
        <w:t>nelja aasta kohta. Raasiku Vallavalitsus on koostanud eelarvestrateegia vastavalt seaduses nõutud</w:t>
      </w:r>
      <w:r w:rsidRPr="000305AA">
        <w:rPr>
          <w:spacing w:val="-57"/>
        </w:rPr>
        <w:t xml:space="preserve"> </w:t>
      </w:r>
      <w:r w:rsidRPr="000305AA">
        <w:t>näitajate</w:t>
      </w:r>
      <w:r w:rsidR="00BA6079">
        <w:t>le</w:t>
      </w:r>
      <w:r w:rsidRPr="000305AA">
        <w:t>. Põhitegevuse tulem on üldjuhul positiivne ning negatiivne eelarvetulem tuleneb vaid</w:t>
      </w:r>
      <w:r w:rsidRPr="000305AA">
        <w:rPr>
          <w:spacing w:val="1"/>
        </w:rPr>
        <w:t xml:space="preserve"> </w:t>
      </w:r>
      <w:r w:rsidRPr="000305AA">
        <w:t>suuremahulistest investeeringutest, mis viiakse</w:t>
      </w:r>
      <w:r w:rsidRPr="000305AA">
        <w:rPr>
          <w:spacing w:val="-2"/>
        </w:rPr>
        <w:t xml:space="preserve"> </w:t>
      </w:r>
      <w:r w:rsidRPr="000305AA">
        <w:t>ellu</w:t>
      </w:r>
      <w:r w:rsidRPr="000305AA">
        <w:rPr>
          <w:spacing w:val="-1"/>
        </w:rPr>
        <w:t xml:space="preserve"> </w:t>
      </w:r>
      <w:r w:rsidRPr="000305AA">
        <w:t>laenuvahendite</w:t>
      </w:r>
      <w:r w:rsidRPr="000305AA">
        <w:rPr>
          <w:spacing w:val="1"/>
        </w:rPr>
        <w:t xml:space="preserve"> </w:t>
      </w:r>
      <w:r w:rsidRPr="000305AA">
        <w:t>abil.</w:t>
      </w:r>
    </w:p>
    <w:p w14:paraId="1FEDB4CE" w14:textId="033E221E" w:rsidR="00586D85" w:rsidRPr="000305AA" w:rsidRDefault="00D616D3" w:rsidP="00922C39">
      <w:pPr>
        <w:pStyle w:val="BodyText"/>
        <w:spacing w:before="120" w:line="360" w:lineRule="auto"/>
        <w:ind w:left="257" w:right="1054"/>
        <w:jc w:val="both"/>
      </w:pPr>
      <w:r w:rsidRPr="000305AA">
        <w:t>Raasiku valla eelarvestrateegia koostamine</w:t>
      </w:r>
      <w:r w:rsidRPr="000305AA">
        <w:rPr>
          <w:spacing w:val="1"/>
        </w:rPr>
        <w:t xml:space="preserve"> </w:t>
      </w:r>
      <w:r w:rsidRPr="000305AA">
        <w:t>annab võimaluse vallal edaspidi strateegiat jooksvalt</w:t>
      </w:r>
      <w:r w:rsidRPr="000305AA">
        <w:rPr>
          <w:spacing w:val="1"/>
        </w:rPr>
        <w:t xml:space="preserve"> </w:t>
      </w:r>
      <w:r w:rsidRPr="000305AA">
        <w:t>uuendada</w:t>
      </w:r>
      <w:r w:rsidRPr="000305AA">
        <w:rPr>
          <w:spacing w:val="1"/>
        </w:rPr>
        <w:t xml:space="preserve"> </w:t>
      </w:r>
      <w:r w:rsidRPr="000305AA">
        <w:t>ning</w:t>
      </w:r>
      <w:r w:rsidRPr="000305AA">
        <w:rPr>
          <w:spacing w:val="1"/>
        </w:rPr>
        <w:t xml:space="preserve"> </w:t>
      </w:r>
      <w:r w:rsidRPr="000305AA">
        <w:t>finantsvahendeid</w:t>
      </w:r>
      <w:r w:rsidRPr="000305AA">
        <w:rPr>
          <w:spacing w:val="1"/>
        </w:rPr>
        <w:t xml:space="preserve"> </w:t>
      </w:r>
      <w:r w:rsidRPr="000305AA">
        <w:t>tõhusamalt</w:t>
      </w:r>
      <w:r w:rsidRPr="000305AA">
        <w:rPr>
          <w:spacing w:val="1"/>
        </w:rPr>
        <w:t xml:space="preserve"> </w:t>
      </w:r>
      <w:r w:rsidRPr="000305AA">
        <w:t>planeerida.</w:t>
      </w:r>
      <w:r w:rsidRPr="000305AA">
        <w:rPr>
          <w:spacing w:val="1"/>
        </w:rPr>
        <w:t xml:space="preserve"> </w:t>
      </w:r>
      <w:r w:rsidRPr="000305AA">
        <w:t>Eelkõige</w:t>
      </w:r>
      <w:r w:rsidRPr="000305AA">
        <w:rPr>
          <w:spacing w:val="1"/>
        </w:rPr>
        <w:t xml:space="preserve"> </w:t>
      </w:r>
      <w:r w:rsidRPr="000305AA">
        <w:t>on</w:t>
      </w:r>
      <w:r w:rsidRPr="000305AA">
        <w:rPr>
          <w:spacing w:val="1"/>
        </w:rPr>
        <w:t xml:space="preserve"> </w:t>
      </w:r>
      <w:r w:rsidRPr="000305AA">
        <w:t>eelarvestrateegia</w:t>
      </w:r>
      <w:r w:rsidRPr="000305AA">
        <w:rPr>
          <w:spacing w:val="1"/>
        </w:rPr>
        <w:t xml:space="preserve"> </w:t>
      </w:r>
      <w:r w:rsidRPr="000305AA">
        <w:t>vajalik</w:t>
      </w:r>
      <w:r w:rsidRPr="000305AA">
        <w:rPr>
          <w:spacing w:val="-58"/>
        </w:rPr>
        <w:t xml:space="preserve"> </w:t>
      </w:r>
      <w:r w:rsidRPr="000305AA">
        <w:t>investeerimistegevuse planeerimiseks. Eelarvestrateegia koostamisel ja menetlemisel lähtutakse</w:t>
      </w:r>
      <w:r w:rsidRPr="000305AA">
        <w:rPr>
          <w:spacing w:val="1"/>
        </w:rPr>
        <w:t xml:space="preserve"> </w:t>
      </w:r>
      <w:r w:rsidRPr="000305AA">
        <w:t>kohaliku omavalitsuse korralduse seaduse § 37 ning koostatakse vastavalt kohaliku omavalitsuse</w:t>
      </w:r>
      <w:r w:rsidRPr="000305AA">
        <w:rPr>
          <w:spacing w:val="1"/>
        </w:rPr>
        <w:t xml:space="preserve"> </w:t>
      </w:r>
      <w:r w:rsidRPr="000305AA">
        <w:t>üksuse finantsjuhtimise seaduse §</w:t>
      </w:r>
      <w:r w:rsidRPr="000305AA">
        <w:rPr>
          <w:spacing w:val="1"/>
        </w:rPr>
        <w:t xml:space="preserve"> </w:t>
      </w:r>
      <w:r w:rsidRPr="000305AA">
        <w:t>20 ettenähtule. Eelarvestrateegia koostamisel on kasutatud</w:t>
      </w:r>
      <w:r w:rsidRPr="000305AA">
        <w:rPr>
          <w:spacing w:val="1"/>
        </w:rPr>
        <w:t xml:space="preserve"> </w:t>
      </w:r>
      <w:r w:rsidRPr="000305AA">
        <w:t>Töötukassa, Statistikaameti ja Rahandusministeeriumi ülevaateid, analüüse ja prognoose ning</w:t>
      </w:r>
      <w:r w:rsidRPr="000305AA">
        <w:rPr>
          <w:spacing w:val="1"/>
        </w:rPr>
        <w:t xml:space="preserve"> </w:t>
      </w:r>
      <w:r w:rsidRPr="000305AA">
        <w:t>Rahvastikuregistri andmeid. Käesolev eelarvestrateegia kajastab valla eelarvepoliitilisi eesmärke</w:t>
      </w:r>
      <w:r w:rsidRPr="000305AA">
        <w:rPr>
          <w:spacing w:val="1"/>
        </w:rPr>
        <w:t xml:space="preserve"> </w:t>
      </w:r>
      <w:r w:rsidRPr="000305AA">
        <w:t>ja</w:t>
      </w:r>
      <w:r w:rsidRPr="000305AA">
        <w:rPr>
          <w:spacing w:val="-1"/>
        </w:rPr>
        <w:t xml:space="preserve"> </w:t>
      </w:r>
      <w:r w:rsidRPr="000305AA">
        <w:t>tegevusi nende</w:t>
      </w:r>
      <w:r w:rsidRPr="000305AA">
        <w:rPr>
          <w:spacing w:val="-1"/>
        </w:rPr>
        <w:t xml:space="preserve"> </w:t>
      </w:r>
      <w:r w:rsidRPr="000305AA">
        <w:t>saavutamiseks aastateks</w:t>
      </w:r>
      <w:r w:rsidRPr="000305AA">
        <w:rPr>
          <w:spacing w:val="1"/>
        </w:rPr>
        <w:t xml:space="preserve"> </w:t>
      </w:r>
      <w:r w:rsidRPr="000305AA">
        <w:t>202</w:t>
      </w:r>
      <w:r w:rsidR="00884EAF">
        <w:t>6</w:t>
      </w:r>
      <w:r w:rsidR="001B5C06" w:rsidRPr="000305AA">
        <w:t>–</w:t>
      </w:r>
      <w:r w:rsidRPr="000305AA">
        <w:t>202</w:t>
      </w:r>
      <w:r w:rsidR="00884EAF">
        <w:t>9</w:t>
      </w:r>
      <w:r w:rsidRPr="000305AA">
        <w:t>.</w:t>
      </w:r>
    </w:p>
    <w:p w14:paraId="7D3E012C" w14:textId="234AEA3D" w:rsidR="00586D85" w:rsidRPr="000305AA" w:rsidRDefault="00D616D3" w:rsidP="00922C39">
      <w:pPr>
        <w:pStyle w:val="BodyText"/>
        <w:spacing w:before="121" w:line="360" w:lineRule="auto"/>
        <w:ind w:left="257" w:right="1057"/>
        <w:jc w:val="both"/>
      </w:pPr>
      <w:r w:rsidRPr="000305AA">
        <w:t>Raasiku</w:t>
      </w:r>
      <w:r w:rsidRPr="000305AA">
        <w:rPr>
          <w:spacing w:val="1"/>
        </w:rPr>
        <w:t xml:space="preserve"> </w:t>
      </w:r>
      <w:r w:rsidRPr="000305AA">
        <w:t>valla</w:t>
      </w:r>
      <w:r w:rsidRPr="000305AA">
        <w:rPr>
          <w:spacing w:val="1"/>
        </w:rPr>
        <w:t xml:space="preserve"> </w:t>
      </w:r>
      <w:r w:rsidRPr="000305AA">
        <w:t>arengukava</w:t>
      </w:r>
      <w:r w:rsidRPr="000305AA">
        <w:rPr>
          <w:spacing w:val="1"/>
        </w:rPr>
        <w:t xml:space="preserve"> </w:t>
      </w:r>
      <w:r w:rsidRPr="000305AA">
        <w:t>finantseerimisel</w:t>
      </w:r>
      <w:r w:rsidRPr="000305AA">
        <w:rPr>
          <w:spacing w:val="1"/>
        </w:rPr>
        <w:t xml:space="preserve"> </w:t>
      </w:r>
      <w:r w:rsidRPr="000305AA">
        <w:t>peetakse</w:t>
      </w:r>
      <w:r w:rsidRPr="000305AA">
        <w:rPr>
          <w:spacing w:val="1"/>
        </w:rPr>
        <w:t xml:space="preserve"> </w:t>
      </w:r>
      <w:r w:rsidRPr="000305AA">
        <w:t>silmas</w:t>
      </w:r>
      <w:r w:rsidRPr="000305AA">
        <w:rPr>
          <w:spacing w:val="1"/>
        </w:rPr>
        <w:t xml:space="preserve"> </w:t>
      </w:r>
      <w:r w:rsidRPr="000305AA">
        <w:t>kolme</w:t>
      </w:r>
      <w:r w:rsidRPr="000305AA">
        <w:rPr>
          <w:spacing w:val="1"/>
        </w:rPr>
        <w:t xml:space="preserve"> </w:t>
      </w:r>
      <w:r w:rsidRPr="000305AA">
        <w:t>omavahel</w:t>
      </w:r>
      <w:r w:rsidRPr="000305AA">
        <w:rPr>
          <w:spacing w:val="1"/>
        </w:rPr>
        <w:t xml:space="preserve"> </w:t>
      </w:r>
      <w:r w:rsidRPr="000305AA">
        <w:t>seotud</w:t>
      </w:r>
      <w:r w:rsidR="009A0C19" w:rsidRPr="000305AA">
        <w:t xml:space="preserve"> </w:t>
      </w:r>
      <w:r w:rsidRPr="000305AA">
        <w:rPr>
          <w:spacing w:val="-57"/>
        </w:rPr>
        <w:t xml:space="preserve"> </w:t>
      </w:r>
      <w:r w:rsidRPr="000305AA">
        <w:t>eelarvepoliitilist</w:t>
      </w:r>
      <w:r w:rsidRPr="000305AA">
        <w:rPr>
          <w:spacing w:val="-1"/>
        </w:rPr>
        <w:t xml:space="preserve"> </w:t>
      </w:r>
      <w:r w:rsidRPr="000305AA">
        <w:t>üldist</w:t>
      </w:r>
      <w:r w:rsidRPr="000305AA">
        <w:rPr>
          <w:spacing w:val="1"/>
        </w:rPr>
        <w:t xml:space="preserve"> </w:t>
      </w:r>
      <w:r w:rsidRPr="000305AA">
        <w:t>eesmärki:</w:t>
      </w:r>
    </w:p>
    <w:p w14:paraId="4EBFF9FB" w14:textId="77777777" w:rsidR="00586D85" w:rsidRPr="000305AA" w:rsidRDefault="00D616D3" w:rsidP="00922C39">
      <w:pPr>
        <w:pStyle w:val="ListParagraph"/>
        <w:numPr>
          <w:ilvl w:val="2"/>
          <w:numId w:val="3"/>
        </w:numPr>
        <w:tabs>
          <w:tab w:val="left" w:pos="965"/>
          <w:tab w:val="left" w:pos="967"/>
        </w:tabs>
        <w:spacing w:line="360" w:lineRule="auto"/>
        <w:ind w:right="1058" w:hanging="360"/>
        <w:rPr>
          <w:sz w:val="24"/>
          <w:szCs w:val="24"/>
        </w:rPr>
      </w:pPr>
      <w:r w:rsidRPr="000305AA">
        <w:rPr>
          <w:b/>
          <w:sz w:val="24"/>
          <w:szCs w:val="24"/>
        </w:rPr>
        <w:t>konservatiivsus</w:t>
      </w:r>
      <w:r w:rsidRPr="000305AA">
        <w:rPr>
          <w:sz w:val="24"/>
          <w:szCs w:val="24"/>
        </w:rPr>
        <w:t>,</w:t>
      </w:r>
      <w:r w:rsidRPr="000305AA">
        <w:rPr>
          <w:spacing w:val="14"/>
          <w:sz w:val="24"/>
          <w:szCs w:val="24"/>
        </w:rPr>
        <w:t xml:space="preserve"> </w:t>
      </w:r>
      <w:r w:rsidRPr="000305AA">
        <w:rPr>
          <w:sz w:val="24"/>
          <w:szCs w:val="24"/>
        </w:rPr>
        <w:t>tagamaks</w:t>
      </w:r>
      <w:r w:rsidRPr="000305AA">
        <w:rPr>
          <w:spacing w:val="14"/>
          <w:sz w:val="24"/>
          <w:szCs w:val="24"/>
        </w:rPr>
        <w:t xml:space="preserve"> </w:t>
      </w:r>
      <w:r w:rsidRPr="000305AA">
        <w:rPr>
          <w:sz w:val="24"/>
          <w:szCs w:val="24"/>
        </w:rPr>
        <w:t>valla</w:t>
      </w:r>
      <w:r w:rsidRPr="000305AA">
        <w:rPr>
          <w:spacing w:val="13"/>
          <w:sz w:val="24"/>
          <w:szCs w:val="24"/>
        </w:rPr>
        <w:t xml:space="preserve"> </w:t>
      </w:r>
      <w:r w:rsidRPr="000305AA">
        <w:rPr>
          <w:sz w:val="24"/>
          <w:szCs w:val="24"/>
        </w:rPr>
        <w:t>arenguks</w:t>
      </w:r>
      <w:r w:rsidRPr="000305AA">
        <w:rPr>
          <w:spacing w:val="14"/>
          <w:sz w:val="24"/>
          <w:szCs w:val="24"/>
        </w:rPr>
        <w:t xml:space="preserve"> </w:t>
      </w:r>
      <w:r w:rsidRPr="000305AA">
        <w:rPr>
          <w:sz w:val="24"/>
          <w:szCs w:val="24"/>
        </w:rPr>
        <w:t>vajalike</w:t>
      </w:r>
      <w:r w:rsidRPr="000305AA">
        <w:rPr>
          <w:spacing w:val="14"/>
          <w:sz w:val="24"/>
          <w:szCs w:val="24"/>
        </w:rPr>
        <w:t xml:space="preserve"> </w:t>
      </w:r>
      <w:r w:rsidRPr="000305AA">
        <w:rPr>
          <w:sz w:val="24"/>
          <w:szCs w:val="24"/>
        </w:rPr>
        <w:t>kokkulepitud</w:t>
      </w:r>
      <w:r w:rsidRPr="000305AA">
        <w:rPr>
          <w:spacing w:val="16"/>
          <w:sz w:val="24"/>
          <w:szCs w:val="24"/>
        </w:rPr>
        <w:t xml:space="preserve"> </w:t>
      </w:r>
      <w:r w:rsidRPr="000305AA">
        <w:rPr>
          <w:sz w:val="24"/>
          <w:szCs w:val="24"/>
        </w:rPr>
        <w:t>tegevuskulude,</w:t>
      </w:r>
      <w:r w:rsidRPr="000305AA">
        <w:rPr>
          <w:spacing w:val="14"/>
          <w:sz w:val="24"/>
          <w:szCs w:val="24"/>
        </w:rPr>
        <w:t xml:space="preserve"> </w:t>
      </w:r>
      <w:r w:rsidRPr="000305AA">
        <w:rPr>
          <w:sz w:val="24"/>
          <w:szCs w:val="24"/>
        </w:rPr>
        <w:t>varaliste</w:t>
      </w:r>
      <w:r w:rsidRPr="000305AA">
        <w:rPr>
          <w:spacing w:val="-57"/>
          <w:sz w:val="24"/>
          <w:szCs w:val="24"/>
        </w:rPr>
        <w:t xml:space="preserve"> </w:t>
      </w:r>
      <w:r w:rsidRPr="000305AA">
        <w:rPr>
          <w:sz w:val="24"/>
          <w:szCs w:val="24"/>
        </w:rPr>
        <w:t>kohustuste</w:t>
      </w:r>
      <w:r w:rsidRPr="000305AA">
        <w:rPr>
          <w:spacing w:val="-1"/>
          <w:sz w:val="24"/>
          <w:szCs w:val="24"/>
        </w:rPr>
        <w:t xml:space="preserve"> </w:t>
      </w:r>
      <w:r w:rsidRPr="000305AA">
        <w:rPr>
          <w:sz w:val="24"/>
          <w:szCs w:val="24"/>
        </w:rPr>
        <w:t>ja</w:t>
      </w:r>
      <w:r w:rsidRPr="000305AA">
        <w:rPr>
          <w:spacing w:val="-1"/>
          <w:sz w:val="24"/>
          <w:szCs w:val="24"/>
        </w:rPr>
        <w:t xml:space="preserve"> </w:t>
      </w:r>
      <w:r w:rsidRPr="000305AA">
        <w:rPr>
          <w:sz w:val="24"/>
          <w:szCs w:val="24"/>
        </w:rPr>
        <w:t>investeeringute rahaline</w:t>
      </w:r>
      <w:r w:rsidRPr="000305AA">
        <w:rPr>
          <w:spacing w:val="-1"/>
          <w:sz w:val="24"/>
          <w:szCs w:val="24"/>
        </w:rPr>
        <w:t xml:space="preserve"> </w:t>
      </w:r>
      <w:r w:rsidRPr="000305AA">
        <w:rPr>
          <w:sz w:val="24"/>
          <w:szCs w:val="24"/>
        </w:rPr>
        <w:t>kate;</w:t>
      </w:r>
    </w:p>
    <w:p w14:paraId="35E5FBE9" w14:textId="77777777" w:rsidR="00586D85" w:rsidRPr="000305AA" w:rsidRDefault="00D616D3" w:rsidP="00922C39">
      <w:pPr>
        <w:pStyle w:val="ListParagraph"/>
        <w:numPr>
          <w:ilvl w:val="2"/>
          <w:numId w:val="3"/>
        </w:numPr>
        <w:tabs>
          <w:tab w:val="left" w:pos="965"/>
          <w:tab w:val="left" w:pos="967"/>
          <w:tab w:val="left" w:pos="2436"/>
          <w:tab w:val="left" w:pos="4065"/>
          <w:tab w:val="left" w:pos="4807"/>
          <w:tab w:val="left" w:pos="5519"/>
          <w:tab w:val="left" w:pos="7323"/>
          <w:tab w:val="left" w:pos="8734"/>
        </w:tabs>
        <w:spacing w:line="360" w:lineRule="auto"/>
        <w:ind w:right="1058" w:hanging="360"/>
        <w:rPr>
          <w:sz w:val="24"/>
          <w:szCs w:val="24"/>
        </w:rPr>
      </w:pPr>
      <w:r w:rsidRPr="000305AA">
        <w:rPr>
          <w:b/>
          <w:sz w:val="24"/>
          <w:szCs w:val="24"/>
        </w:rPr>
        <w:t>sihipärasus</w:t>
      </w:r>
      <w:r w:rsidRPr="000305AA">
        <w:rPr>
          <w:sz w:val="24"/>
          <w:szCs w:val="24"/>
        </w:rPr>
        <w:t>,</w:t>
      </w:r>
      <w:r w:rsidRPr="000305AA">
        <w:rPr>
          <w:sz w:val="24"/>
          <w:szCs w:val="24"/>
        </w:rPr>
        <w:tab/>
        <w:t>kindlustamaks</w:t>
      </w:r>
      <w:r w:rsidRPr="000305AA">
        <w:rPr>
          <w:sz w:val="24"/>
          <w:szCs w:val="24"/>
        </w:rPr>
        <w:tab/>
        <w:t>kõigi</w:t>
      </w:r>
      <w:r w:rsidRPr="000305AA">
        <w:rPr>
          <w:sz w:val="24"/>
          <w:szCs w:val="24"/>
        </w:rPr>
        <w:tab/>
        <w:t>valla</w:t>
      </w:r>
      <w:r w:rsidRPr="000305AA">
        <w:rPr>
          <w:sz w:val="24"/>
          <w:szCs w:val="24"/>
        </w:rPr>
        <w:tab/>
        <w:t>arenguvajaduste</w:t>
      </w:r>
      <w:r w:rsidRPr="000305AA">
        <w:rPr>
          <w:sz w:val="24"/>
          <w:szCs w:val="24"/>
        </w:rPr>
        <w:tab/>
        <w:t>rahastamine</w:t>
      </w:r>
      <w:r w:rsidRPr="000305AA">
        <w:rPr>
          <w:sz w:val="24"/>
          <w:szCs w:val="24"/>
        </w:rPr>
        <w:tab/>
      </w:r>
      <w:r w:rsidRPr="000305AA">
        <w:rPr>
          <w:spacing w:val="-1"/>
          <w:sz w:val="24"/>
          <w:szCs w:val="24"/>
        </w:rPr>
        <w:t>kasutades</w:t>
      </w:r>
      <w:r w:rsidRPr="000305AA">
        <w:rPr>
          <w:spacing w:val="-57"/>
          <w:sz w:val="24"/>
          <w:szCs w:val="24"/>
        </w:rPr>
        <w:t xml:space="preserve"> </w:t>
      </w:r>
      <w:r w:rsidRPr="000305AA">
        <w:rPr>
          <w:sz w:val="24"/>
          <w:szCs w:val="24"/>
        </w:rPr>
        <w:t>vallaeelarvelise</w:t>
      </w:r>
      <w:r w:rsidRPr="000305AA">
        <w:rPr>
          <w:spacing w:val="-2"/>
          <w:sz w:val="24"/>
          <w:szCs w:val="24"/>
        </w:rPr>
        <w:t xml:space="preserve"> </w:t>
      </w:r>
      <w:r w:rsidRPr="000305AA">
        <w:rPr>
          <w:sz w:val="24"/>
          <w:szCs w:val="24"/>
        </w:rPr>
        <w:t>osaluse sihipärast</w:t>
      </w:r>
      <w:r w:rsidRPr="000305AA">
        <w:rPr>
          <w:spacing w:val="-1"/>
          <w:sz w:val="24"/>
          <w:szCs w:val="24"/>
        </w:rPr>
        <w:t xml:space="preserve"> </w:t>
      </w:r>
      <w:r w:rsidRPr="000305AA">
        <w:rPr>
          <w:sz w:val="24"/>
          <w:szCs w:val="24"/>
        </w:rPr>
        <w:t>jaotamist, sh</w:t>
      </w:r>
      <w:r w:rsidRPr="000305AA">
        <w:rPr>
          <w:spacing w:val="-1"/>
          <w:sz w:val="24"/>
          <w:szCs w:val="24"/>
        </w:rPr>
        <w:t xml:space="preserve"> </w:t>
      </w:r>
      <w:r w:rsidRPr="000305AA">
        <w:rPr>
          <w:sz w:val="24"/>
          <w:szCs w:val="24"/>
        </w:rPr>
        <w:t>projektipõhist kaasrahastust;</w:t>
      </w:r>
    </w:p>
    <w:p w14:paraId="52FDD86F" w14:textId="77777777" w:rsidR="00586D85" w:rsidRPr="000305AA" w:rsidRDefault="00D616D3" w:rsidP="00922C39">
      <w:pPr>
        <w:pStyle w:val="ListParagraph"/>
        <w:numPr>
          <w:ilvl w:val="2"/>
          <w:numId w:val="3"/>
        </w:numPr>
        <w:tabs>
          <w:tab w:val="left" w:pos="965"/>
          <w:tab w:val="left" w:pos="967"/>
          <w:tab w:val="left" w:pos="2542"/>
          <w:tab w:val="left" w:pos="3773"/>
          <w:tab w:val="left" w:pos="6113"/>
          <w:tab w:val="left" w:pos="7211"/>
          <w:tab w:val="left" w:pos="7976"/>
        </w:tabs>
        <w:spacing w:line="360" w:lineRule="auto"/>
        <w:ind w:right="1055" w:hanging="360"/>
        <w:rPr>
          <w:sz w:val="24"/>
          <w:szCs w:val="24"/>
        </w:rPr>
      </w:pPr>
      <w:r w:rsidRPr="000305AA">
        <w:rPr>
          <w:b/>
          <w:sz w:val="24"/>
          <w:szCs w:val="24"/>
        </w:rPr>
        <w:t>paindlikkus,</w:t>
      </w:r>
      <w:r w:rsidRPr="000305AA">
        <w:rPr>
          <w:b/>
          <w:sz w:val="24"/>
          <w:szCs w:val="24"/>
        </w:rPr>
        <w:tab/>
      </w:r>
      <w:r w:rsidRPr="000305AA">
        <w:rPr>
          <w:sz w:val="24"/>
          <w:szCs w:val="24"/>
        </w:rPr>
        <w:t>muutuvas</w:t>
      </w:r>
      <w:r w:rsidRPr="000305AA">
        <w:rPr>
          <w:sz w:val="24"/>
          <w:szCs w:val="24"/>
        </w:rPr>
        <w:tab/>
        <w:t>majanduskeskkonnas</w:t>
      </w:r>
      <w:r w:rsidRPr="000305AA">
        <w:rPr>
          <w:sz w:val="24"/>
          <w:szCs w:val="24"/>
        </w:rPr>
        <w:tab/>
        <w:t>säilitada</w:t>
      </w:r>
      <w:r w:rsidRPr="000305AA">
        <w:rPr>
          <w:sz w:val="24"/>
          <w:szCs w:val="24"/>
        </w:rPr>
        <w:tab/>
        <w:t>valla</w:t>
      </w:r>
      <w:r w:rsidRPr="000305AA">
        <w:rPr>
          <w:sz w:val="24"/>
          <w:szCs w:val="24"/>
        </w:rPr>
        <w:tab/>
      </w:r>
      <w:r w:rsidRPr="000305AA">
        <w:rPr>
          <w:spacing w:val="-1"/>
          <w:sz w:val="24"/>
          <w:szCs w:val="24"/>
        </w:rPr>
        <w:t>finantsvõimekuse</w:t>
      </w:r>
      <w:r w:rsidRPr="000305AA">
        <w:rPr>
          <w:spacing w:val="-57"/>
          <w:sz w:val="24"/>
          <w:szCs w:val="24"/>
        </w:rPr>
        <w:t xml:space="preserve"> </w:t>
      </w:r>
      <w:r w:rsidRPr="000305AA">
        <w:rPr>
          <w:sz w:val="24"/>
          <w:szCs w:val="24"/>
        </w:rPr>
        <w:t>jätkusuutlikkus</w:t>
      </w:r>
      <w:r w:rsidRPr="000305AA">
        <w:rPr>
          <w:spacing w:val="-1"/>
          <w:sz w:val="24"/>
          <w:szCs w:val="24"/>
        </w:rPr>
        <w:t xml:space="preserve"> </w:t>
      </w:r>
      <w:r w:rsidRPr="000305AA">
        <w:rPr>
          <w:sz w:val="24"/>
          <w:szCs w:val="24"/>
        </w:rPr>
        <w:t>ja</w:t>
      </w:r>
      <w:r w:rsidRPr="000305AA">
        <w:rPr>
          <w:spacing w:val="-1"/>
          <w:sz w:val="24"/>
          <w:szCs w:val="24"/>
        </w:rPr>
        <w:t xml:space="preserve"> </w:t>
      </w:r>
      <w:r w:rsidRPr="000305AA">
        <w:rPr>
          <w:sz w:val="24"/>
          <w:szCs w:val="24"/>
        </w:rPr>
        <w:t>eelarve</w:t>
      </w:r>
      <w:r w:rsidRPr="000305AA">
        <w:rPr>
          <w:spacing w:val="1"/>
          <w:sz w:val="24"/>
          <w:szCs w:val="24"/>
        </w:rPr>
        <w:t xml:space="preserve"> </w:t>
      </w:r>
      <w:r w:rsidRPr="000305AA">
        <w:rPr>
          <w:sz w:val="24"/>
          <w:szCs w:val="24"/>
        </w:rPr>
        <w:t>tasakaal.</w:t>
      </w:r>
    </w:p>
    <w:p w14:paraId="1033F2B5" w14:textId="77777777" w:rsidR="00586D85" w:rsidRPr="000305AA" w:rsidRDefault="00D616D3" w:rsidP="00922C39">
      <w:pPr>
        <w:pStyle w:val="BodyText"/>
        <w:spacing w:before="79" w:line="360" w:lineRule="auto"/>
        <w:ind w:left="257"/>
        <w:jc w:val="both"/>
      </w:pPr>
      <w:r w:rsidRPr="000305AA">
        <w:t>Valla</w:t>
      </w:r>
      <w:r w:rsidRPr="000305AA">
        <w:rPr>
          <w:spacing w:val="55"/>
        </w:rPr>
        <w:t xml:space="preserve"> </w:t>
      </w:r>
      <w:r w:rsidRPr="000305AA">
        <w:t>finantsvõimekuse</w:t>
      </w:r>
      <w:r w:rsidRPr="000305AA">
        <w:rPr>
          <w:spacing w:val="57"/>
        </w:rPr>
        <w:t xml:space="preserve"> </w:t>
      </w:r>
      <w:r w:rsidRPr="000305AA">
        <w:t>tagamiseks</w:t>
      </w:r>
      <w:r w:rsidRPr="000305AA">
        <w:rPr>
          <w:spacing w:val="-2"/>
        </w:rPr>
        <w:t xml:space="preserve"> </w:t>
      </w:r>
      <w:r w:rsidRPr="000305AA">
        <w:t>püstitatakse</w:t>
      </w:r>
      <w:r w:rsidRPr="000305AA">
        <w:rPr>
          <w:spacing w:val="1"/>
        </w:rPr>
        <w:t xml:space="preserve"> </w:t>
      </w:r>
      <w:r w:rsidRPr="000305AA">
        <w:t>järgmised</w:t>
      </w:r>
      <w:r w:rsidRPr="000305AA">
        <w:rPr>
          <w:spacing w:val="-2"/>
        </w:rPr>
        <w:t xml:space="preserve"> </w:t>
      </w:r>
      <w:r w:rsidRPr="000305AA">
        <w:t>ülesanded:</w:t>
      </w:r>
    </w:p>
    <w:p w14:paraId="33F2C3D3" w14:textId="77777777" w:rsidR="00586D85" w:rsidRPr="000305AA" w:rsidRDefault="00D616D3" w:rsidP="00922C39">
      <w:pPr>
        <w:pStyle w:val="ListParagraph"/>
        <w:numPr>
          <w:ilvl w:val="2"/>
          <w:numId w:val="3"/>
        </w:numPr>
        <w:tabs>
          <w:tab w:val="left" w:pos="967"/>
        </w:tabs>
        <w:spacing w:line="360" w:lineRule="auto"/>
        <w:ind w:right="1053" w:hanging="360"/>
        <w:jc w:val="both"/>
        <w:rPr>
          <w:sz w:val="24"/>
          <w:szCs w:val="24"/>
        </w:rPr>
      </w:pPr>
      <w:r w:rsidRPr="000305AA">
        <w:rPr>
          <w:sz w:val="24"/>
          <w:szCs w:val="24"/>
        </w:rPr>
        <w:t>Valla eelarves üksikisiku tulumaksu tulubaasi suurendamiseks suunatakse jõupingutused</w:t>
      </w:r>
      <w:r w:rsidRPr="000305AA">
        <w:rPr>
          <w:spacing w:val="1"/>
          <w:sz w:val="24"/>
          <w:szCs w:val="24"/>
        </w:rPr>
        <w:t xml:space="preserve"> </w:t>
      </w:r>
      <w:r w:rsidRPr="000305AA">
        <w:rPr>
          <w:sz w:val="24"/>
          <w:szCs w:val="24"/>
        </w:rPr>
        <w:t>rahvastikuregistris elukoha andmebaasi vastavusse viimisele tegelikkusele; rakendatakse</w:t>
      </w:r>
      <w:r w:rsidRPr="000305AA">
        <w:rPr>
          <w:spacing w:val="1"/>
          <w:sz w:val="24"/>
          <w:szCs w:val="24"/>
        </w:rPr>
        <w:t xml:space="preserve"> </w:t>
      </w:r>
      <w:r w:rsidRPr="000305AA">
        <w:rPr>
          <w:sz w:val="24"/>
          <w:szCs w:val="24"/>
        </w:rPr>
        <w:t>vallas elavate inimeste elukoha registreerimist stimuleerivaid meetmeid; vallavalitsuse</w:t>
      </w:r>
      <w:r w:rsidRPr="000305AA">
        <w:rPr>
          <w:spacing w:val="1"/>
          <w:sz w:val="24"/>
          <w:szCs w:val="24"/>
        </w:rPr>
        <w:t xml:space="preserve"> </w:t>
      </w:r>
      <w:r w:rsidRPr="000305AA">
        <w:rPr>
          <w:sz w:val="24"/>
          <w:szCs w:val="24"/>
        </w:rPr>
        <w:t>poolt osutatavate avalike teenuste pakkumine seotakse enam saaja elukohaga; toetatakse</w:t>
      </w:r>
      <w:r w:rsidRPr="000305AA">
        <w:rPr>
          <w:spacing w:val="1"/>
          <w:sz w:val="24"/>
          <w:szCs w:val="24"/>
        </w:rPr>
        <w:t xml:space="preserve"> </w:t>
      </w:r>
      <w:r w:rsidRPr="000305AA">
        <w:rPr>
          <w:sz w:val="24"/>
          <w:szCs w:val="24"/>
        </w:rPr>
        <w:t>kodanikuühiskonna</w:t>
      </w:r>
      <w:r w:rsidRPr="000305AA">
        <w:rPr>
          <w:spacing w:val="1"/>
          <w:sz w:val="24"/>
          <w:szCs w:val="24"/>
        </w:rPr>
        <w:t xml:space="preserve"> </w:t>
      </w:r>
      <w:r w:rsidRPr="000305AA">
        <w:rPr>
          <w:sz w:val="24"/>
          <w:szCs w:val="24"/>
        </w:rPr>
        <w:t>tugevdamist,</w:t>
      </w:r>
      <w:r w:rsidRPr="000305AA">
        <w:rPr>
          <w:spacing w:val="1"/>
          <w:sz w:val="24"/>
          <w:szCs w:val="24"/>
        </w:rPr>
        <w:t xml:space="preserve"> </w:t>
      </w:r>
      <w:r w:rsidRPr="000305AA">
        <w:rPr>
          <w:sz w:val="24"/>
          <w:szCs w:val="24"/>
        </w:rPr>
        <w:t>mis</w:t>
      </w:r>
      <w:r w:rsidRPr="000305AA">
        <w:rPr>
          <w:spacing w:val="1"/>
          <w:sz w:val="24"/>
          <w:szCs w:val="24"/>
        </w:rPr>
        <w:t xml:space="preserve"> </w:t>
      </w:r>
      <w:r w:rsidRPr="000305AA">
        <w:rPr>
          <w:sz w:val="24"/>
          <w:szCs w:val="24"/>
        </w:rPr>
        <w:t>suurendab</w:t>
      </w:r>
      <w:r w:rsidRPr="000305AA">
        <w:rPr>
          <w:spacing w:val="1"/>
          <w:sz w:val="24"/>
          <w:szCs w:val="24"/>
        </w:rPr>
        <w:t xml:space="preserve"> </w:t>
      </w:r>
      <w:r w:rsidRPr="000305AA">
        <w:rPr>
          <w:sz w:val="24"/>
          <w:szCs w:val="24"/>
        </w:rPr>
        <w:t>elanike</w:t>
      </w:r>
      <w:r w:rsidRPr="000305AA">
        <w:rPr>
          <w:spacing w:val="1"/>
          <w:sz w:val="24"/>
          <w:szCs w:val="24"/>
        </w:rPr>
        <w:t xml:space="preserve"> </w:t>
      </w:r>
      <w:r w:rsidRPr="000305AA">
        <w:rPr>
          <w:sz w:val="24"/>
          <w:szCs w:val="24"/>
        </w:rPr>
        <w:t>vastutust</w:t>
      </w:r>
      <w:r w:rsidRPr="000305AA">
        <w:rPr>
          <w:spacing w:val="1"/>
          <w:sz w:val="24"/>
          <w:szCs w:val="24"/>
        </w:rPr>
        <w:t xml:space="preserve"> </w:t>
      </w:r>
      <w:r w:rsidRPr="000305AA">
        <w:rPr>
          <w:sz w:val="24"/>
          <w:szCs w:val="24"/>
        </w:rPr>
        <w:t>toimuva</w:t>
      </w:r>
      <w:r w:rsidRPr="000305AA">
        <w:rPr>
          <w:spacing w:val="1"/>
          <w:sz w:val="24"/>
          <w:szCs w:val="24"/>
        </w:rPr>
        <w:t xml:space="preserve"> </w:t>
      </w:r>
      <w:r w:rsidRPr="000305AA">
        <w:rPr>
          <w:sz w:val="24"/>
          <w:szCs w:val="24"/>
        </w:rPr>
        <w:t>eest</w:t>
      </w:r>
      <w:r w:rsidRPr="000305AA">
        <w:rPr>
          <w:spacing w:val="1"/>
          <w:sz w:val="24"/>
          <w:szCs w:val="24"/>
        </w:rPr>
        <w:t xml:space="preserve"> </w:t>
      </w:r>
      <w:r w:rsidRPr="000305AA">
        <w:rPr>
          <w:sz w:val="24"/>
          <w:szCs w:val="24"/>
        </w:rPr>
        <w:t>ning</w:t>
      </w:r>
      <w:r w:rsidRPr="000305AA">
        <w:rPr>
          <w:spacing w:val="1"/>
          <w:sz w:val="24"/>
          <w:szCs w:val="24"/>
        </w:rPr>
        <w:t xml:space="preserve"> </w:t>
      </w:r>
      <w:r w:rsidRPr="000305AA">
        <w:rPr>
          <w:sz w:val="24"/>
          <w:szCs w:val="24"/>
        </w:rPr>
        <w:t>osalemist</w:t>
      </w:r>
      <w:r w:rsidRPr="000305AA">
        <w:rPr>
          <w:spacing w:val="-1"/>
          <w:sz w:val="24"/>
          <w:szCs w:val="24"/>
        </w:rPr>
        <w:t xml:space="preserve"> </w:t>
      </w:r>
      <w:r w:rsidRPr="000305AA">
        <w:rPr>
          <w:sz w:val="24"/>
          <w:szCs w:val="24"/>
        </w:rPr>
        <w:t>avalike</w:t>
      </w:r>
      <w:r w:rsidRPr="000305AA">
        <w:rPr>
          <w:spacing w:val="-1"/>
          <w:sz w:val="24"/>
          <w:szCs w:val="24"/>
        </w:rPr>
        <w:t xml:space="preserve"> </w:t>
      </w:r>
      <w:r w:rsidRPr="000305AA">
        <w:rPr>
          <w:sz w:val="24"/>
          <w:szCs w:val="24"/>
        </w:rPr>
        <w:t>hüvede</w:t>
      </w:r>
      <w:r w:rsidRPr="000305AA">
        <w:rPr>
          <w:spacing w:val="1"/>
          <w:sz w:val="24"/>
          <w:szCs w:val="24"/>
        </w:rPr>
        <w:t xml:space="preserve"> </w:t>
      </w:r>
      <w:r w:rsidRPr="000305AA">
        <w:rPr>
          <w:sz w:val="24"/>
          <w:szCs w:val="24"/>
        </w:rPr>
        <w:t>kulude kandmisel.</w:t>
      </w:r>
    </w:p>
    <w:p w14:paraId="034F46BB" w14:textId="77777777" w:rsidR="00586D85" w:rsidRPr="000305AA" w:rsidRDefault="00D616D3" w:rsidP="00922C39">
      <w:pPr>
        <w:pStyle w:val="ListParagraph"/>
        <w:numPr>
          <w:ilvl w:val="2"/>
          <w:numId w:val="3"/>
        </w:numPr>
        <w:tabs>
          <w:tab w:val="left" w:pos="967"/>
        </w:tabs>
        <w:spacing w:line="360" w:lineRule="auto"/>
        <w:ind w:right="1056" w:hanging="360"/>
        <w:jc w:val="both"/>
        <w:rPr>
          <w:sz w:val="24"/>
          <w:szCs w:val="24"/>
        </w:rPr>
      </w:pPr>
      <w:r w:rsidRPr="000305AA">
        <w:rPr>
          <w:sz w:val="24"/>
          <w:szCs w:val="24"/>
        </w:rPr>
        <w:t>Valla</w:t>
      </w:r>
      <w:r w:rsidRPr="000305AA">
        <w:rPr>
          <w:spacing w:val="1"/>
          <w:sz w:val="24"/>
          <w:szCs w:val="24"/>
        </w:rPr>
        <w:t xml:space="preserve"> </w:t>
      </w:r>
      <w:r w:rsidRPr="000305AA">
        <w:rPr>
          <w:sz w:val="24"/>
          <w:szCs w:val="24"/>
        </w:rPr>
        <w:t>eelarveliste</w:t>
      </w:r>
      <w:r w:rsidRPr="000305AA">
        <w:rPr>
          <w:spacing w:val="1"/>
          <w:sz w:val="24"/>
          <w:szCs w:val="24"/>
        </w:rPr>
        <w:t xml:space="preserve"> </w:t>
      </w:r>
      <w:r w:rsidRPr="000305AA">
        <w:rPr>
          <w:sz w:val="24"/>
          <w:szCs w:val="24"/>
        </w:rPr>
        <w:t>tulude</w:t>
      </w:r>
      <w:r w:rsidRPr="000305AA">
        <w:rPr>
          <w:spacing w:val="1"/>
          <w:sz w:val="24"/>
          <w:szCs w:val="24"/>
        </w:rPr>
        <w:t xml:space="preserve"> </w:t>
      </w:r>
      <w:r w:rsidRPr="000305AA">
        <w:rPr>
          <w:sz w:val="24"/>
          <w:szCs w:val="24"/>
        </w:rPr>
        <w:t>kasvatamiseks</w:t>
      </w:r>
      <w:r w:rsidRPr="000305AA">
        <w:rPr>
          <w:spacing w:val="1"/>
          <w:sz w:val="24"/>
          <w:szCs w:val="24"/>
        </w:rPr>
        <w:t xml:space="preserve"> </w:t>
      </w:r>
      <w:r w:rsidRPr="000305AA">
        <w:rPr>
          <w:sz w:val="24"/>
          <w:szCs w:val="24"/>
        </w:rPr>
        <w:t>suurendatakse</w:t>
      </w:r>
      <w:r w:rsidRPr="000305AA">
        <w:rPr>
          <w:spacing w:val="1"/>
          <w:sz w:val="24"/>
          <w:szCs w:val="24"/>
        </w:rPr>
        <w:t xml:space="preserve"> </w:t>
      </w:r>
      <w:r w:rsidRPr="000305AA">
        <w:rPr>
          <w:sz w:val="24"/>
          <w:szCs w:val="24"/>
        </w:rPr>
        <w:t>valla</w:t>
      </w:r>
      <w:r w:rsidRPr="000305AA">
        <w:rPr>
          <w:spacing w:val="1"/>
          <w:sz w:val="24"/>
          <w:szCs w:val="24"/>
        </w:rPr>
        <w:t xml:space="preserve"> </w:t>
      </w:r>
      <w:r w:rsidRPr="000305AA">
        <w:rPr>
          <w:sz w:val="24"/>
          <w:szCs w:val="24"/>
        </w:rPr>
        <w:t>osalusega</w:t>
      </w:r>
      <w:r w:rsidRPr="000305AA">
        <w:rPr>
          <w:spacing w:val="1"/>
          <w:sz w:val="24"/>
          <w:szCs w:val="24"/>
        </w:rPr>
        <w:t xml:space="preserve"> </w:t>
      </w:r>
      <w:r w:rsidRPr="000305AA">
        <w:rPr>
          <w:sz w:val="24"/>
          <w:szCs w:val="24"/>
        </w:rPr>
        <w:t>äriühingu</w:t>
      </w:r>
      <w:r w:rsidRPr="000305AA">
        <w:rPr>
          <w:spacing w:val="1"/>
          <w:sz w:val="24"/>
          <w:szCs w:val="24"/>
        </w:rPr>
        <w:t xml:space="preserve"> </w:t>
      </w:r>
      <w:r w:rsidRPr="000305AA">
        <w:rPr>
          <w:sz w:val="24"/>
          <w:szCs w:val="24"/>
        </w:rPr>
        <w:t>töö</w:t>
      </w:r>
      <w:r w:rsidRPr="000305AA">
        <w:rPr>
          <w:spacing w:val="1"/>
          <w:sz w:val="24"/>
          <w:szCs w:val="24"/>
        </w:rPr>
        <w:t xml:space="preserve"> </w:t>
      </w:r>
      <w:r w:rsidRPr="000305AA">
        <w:rPr>
          <w:sz w:val="24"/>
          <w:szCs w:val="24"/>
        </w:rPr>
        <w:t>majanduslikku</w:t>
      </w:r>
      <w:r w:rsidRPr="000305AA">
        <w:rPr>
          <w:spacing w:val="1"/>
          <w:sz w:val="24"/>
          <w:szCs w:val="24"/>
        </w:rPr>
        <w:t xml:space="preserve"> </w:t>
      </w:r>
      <w:r w:rsidRPr="000305AA">
        <w:rPr>
          <w:sz w:val="24"/>
          <w:szCs w:val="24"/>
        </w:rPr>
        <w:t>iseseisvust.</w:t>
      </w:r>
      <w:r w:rsidRPr="000305AA">
        <w:rPr>
          <w:spacing w:val="1"/>
          <w:sz w:val="24"/>
          <w:szCs w:val="24"/>
        </w:rPr>
        <w:t xml:space="preserve"> </w:t>
      </w:r>
      <w:r w:rsidRPr="000305AA">
        <w:rPr>
          <w:sz w:val="24"/>
          <w:szCs w:val="24"/>
        </w:rPr>
        <w:t>Jooksvalt</w:t>
      </w:r>
      <w:r w:rsidRPr="000305AA">
        <w:rPr>
          <w:spacing w:val="1"/>
          <w:sz w:val="24"/>
          <w:szCs w:val="24"/>
        </w:rPr>
        <w:t xml:space="preserve"> </w:t>
      </w:r>
      <w:r w:rsidRPr="000305AA">
        <w:rPr>
          <w:sz w:val="24"/>
          <w:szCs w:val="24"/>
        </w:rPr>
        <w:t>tegeletakse</w:t>
      </w:r>
      <w:r w:rsidRPr="000305AA">
        <w:rPr>
          <w:spacing w:val="1"/>
          <w:sz w:val="24"/>
          <w:szCs w:val="24"/>
        </w:rPr>
        <w:t xml:space="preserve"> </w:t>
      </w:r>
      <w:r w:rsidRPr="000305AA">
        <w:rPr>
          <w:sz w:val="24"/>
          <w:szCs w:val="24"/>
        </w:rPr>
        <w:t>valla</w:t>
      </w:r>
      <w:r w:rsidRPr="000305AA">
        <w:rPr>
          <w:spacing w:val="1"/>
          <w:sz w:val="24"/>
          <w:szCs w:val="24"/>
        </w:rPr>
        <w:t xml:space="preserve"> </w:t>
      </w:r>
      <w:r w:rsidRPr="000305AA">
        <w:rPr>
          <w:sz w:val="24"/>
          <w:szCs w:val="24"/>
        </w:rPr>
        <w:t>omatulude</w:t>
      </w:r>
      <w:r w:rsidRPr="000305AA">
        <w:rPr>
          <w:spacing w:val="1"/>
          <w:sz w:val="24"/>
          <w:szCs w:val="24"/>
        </w:rPr>
        <w:t xml:space="preserve"> </w:t>
      </w:r>
      <w:r w:rsidRPr="000305AA">
        <w:rPr>
          <w:sz w:val="24"/>
          <w:szCs w:val="24"/>
        </w:rPr>
        <w:t>kasvatamise</w:t>
      </w:r>
      <w:r w:rsidRPr="000305AA">
        <w:rPr>
          <w:spacing w:val="1"/>
          <w:sz w:val="24"/>
          <w:szCs w:val="24"/>
        </w:rPr>
        <w:t xml:space="preserve"> </w:t>
      </w:r>
      <w:r w:rsidRPr="000305AA">
        <w:rPr>
          <w:sz w:val="24"/>
          <w:szCs w:val="24"/>
        </w:rPr>
        <w:t>ja</w:t>
      </w:r>
      <w:r w:rsidRPr="000305AA">
        <w:rPr>
          <w:spacing w:val="1"/>
          <w:sz w:val="24"/>
          <w:szCs w:val="24"/>
        </w:rPr>
        <w:t xml:space="preserve"> </w:t>
      </w:r>
      <w:r w:rsidRPr="000305AA">
        <w:rPr>
          <w:sz w:val="24"/>
          <w:szCs w:val="24"/>
        </w:rPr>
        <w:t>täiendavate</w:t>
      </w:r>
      <w:r w:rsidRPr="000305AA">
        <w:rPr>
          <w:spacing w:val="-2"/>
          <w:sz w:val="24"/>
          <w:szCs w:val="24"/>
        </w:rPr>
        <w:t xml:space="preserve"> </w:t>
      </w:r>
      <w:r w:rsidRPr="000305AA">
        <w:rPr>
          <w:sz w:val="24"/>
          <w:szCs w:val="24"/>
        </w:rPr>
        <w:t>teenimivõimaluste</w:t>
      </w:r>
      <w:r w:rsidRPr="000305AA">
        <w:rPr>
          <w:spacing w:val="-1"/>
          <w:sz w:val="24"/>
          <w:szCs w:val="24"/>
        </w:rPr>
        <w:t xml:space="preserve"> </w:t>
      </w:r>
      <w:r w:rsidRPr="000305AA">
        <w:rPr>
          <w:sz w:val="24"/>
          <w:szCs w:val="24"/>
        </w:rPr>
        <w:t>leidmisega.</w:t>
      </w:r>
    </w:p>
    <w:p w14:paraId="13591594" w14:textId="455E36FA" w:rsidR="00586D85" w:rsidRPr="000305AA" w:rsidRDefault="00D616D3" w:rsidP="00922C39">
      <w:pPr>
        <w:pStyle w:val="ListParagraph"/>
        <w:numPr>
          <w:ilvl w:val="2"/>
          <w:numId w:val="3"/>
        </w:numPr>
        <w:tabs>
          <w:tab w:val="left" w:pos="967"/>
        </w:tabs>
        <w:spacing w:line="360" w:lineRule="auto"/>
        <w:ind w:right="1054" w:hanging="360"/>
        <w:jc w:val="both"/>
        <w:rPr>
          <w:sz w:val="24"/>
          <w:szCs w:val="24"/>
        </w:rPr>
      </w:pPr>
      <w:r w:rsidRPr="000305AA">
        <w:rPr>
          <w:sz w:val="24"/>
          <w:szCs w:val="24"/>
        </w:rPr>
        <w:t>Valla eelarves tagatakse raha prioriteetsete projektide kaasfinantseeringuteks, et</w:t>
      </w:r>
      <w:r w:rsidRPr="000305AA">
        <w:rPr>
          <w:spacing w:val="1"/>
          <w:sz w:val="24"/>
          <w:szCs w:val="24"/>
        </w:rPr>
        <w:t xml:space="preserve"> </w:t>
      </w:r>
      <w:r w:rsidRPr="000305AA">
        <w:rPr>
          <w:sz w:val="24"/>
          <w:szCs w:val="24"/>
        </w:rPr>
        <w:t>tuua</w:t>
      </w:r>
      <w:r w:rsidRPr="000305AA">
        <w:rPr>
          <w:spacing w:val="1"/>
          <w:sz w:val="24"/>
          <w:szCs w:val="24"/>
        </w:rPr>
        <w:t xml:space="preserve"> </w:t>
      </w:r>
      <w:r w:rsidRPr="000305AA">
        <w:rPr>
          <w:sz w:val="24"/>
          <w:szCs w:val="24"/>
        </w:rPr>
        <w:t>valda</w:t>
      </w:r>
      <w:r w:rsidRPr="000305AA">
        <w:rPr>
          <w:spacing w:val="1"/>
          <w:sz w:val="24"/>
          <w:szCs w:val="24"/>
        </w:rPr>
        <w:t xml:space="preserve"> </w:t>
      </w:r>
      <w:r w:rsidRPr="000305AA">
        <w:rPr>
          <w:sz w:val="24"/>
          <w:szCs w:val="24"/>
        </w:rPr>
        <w:t>enam</w:t>
      </w:r>
      <w:r w:rsidRPr="000305AA">
        <w:rPr>
          <w:spacing w:val="1"/>
          <w:sz w:val="24"/>
          <w:szCs w:val="24"/>
        </w:rPr>
        <w:t xml:space="preserve"> </w:t>
      </w:r>
      <w:r w:rsidRPr="000305AA">
        <w:rPr>
          <w:sz w:val="24"/>
          <w:szCs w:val="24"/>
        </w:rPr>
        <w:t>investeeringuid</w:t>
      </w:r>
      <w:r w:rsidRPr="000305AA">
        <w:rPr>
          <w:spacing w:val="1"/>
          <w:sz w:val="24"/>
          <w:szCs w:val="24"/>
        </w:rPr>
        <w:t xml:space="preserve"> </w:t>
      </w:r>
      <w:r w:rsidRPr="000305AA">
        <w:rPr>
          <w:sz w:val="24"/>
          <w:szCs w:val="24"/>
        </w:rPr>
        <w:t>Euroopa</w:t>
      </w:r>
      <w:r w:rsidRPr="000305AA">
        <w:rPr>
          <w:spacing w:val="1"/>
          <w:sz w:val="24"/>
          <w:szCs w:val="24"/>
        </w:rPr>
        <w:t xml:space="preserve"> </w:t>
      </w:r>
      <w:r w:rsidRPr="000305AA">
        <w:rPr>
          <w:sz w:val="24"/>
          <w:szCs w:val="24"/>
        </w:rPr>
        <w:t>Liidu</w:t>
      </w:r>
      <w:r w:rsidRPr="000305AA">
        <w:rPr>
          <w:spacing w:val="1"/>
          <w:sz w:val="24"/>
          <w:szCs w:val="24"/>
        </w:rPr>
        <w:t xml:space="preserve"> </w:t>
      </w:r>
      <w:r w:rsidRPr="000305AA">
        <w:rPr>
          <w:sz w:val="24"/>
          <w:szCs w:val="24"/>
        </w:rPr>
        <w:t>struktuurfondidest,</w:t>
      </w:r>
      <w:r w:rsidRPr="000305AA">
        <w:rPr>
          <w:spacing w:val="1"/>
          <w:sz w:val="24"/>
          <w:szCs w:val="24"/>
        </w:rPr>
        <w:t xml:space="preserve"> </w:t>
      </w:r>
      <w:r w:rsidRPr="000305AA">
        <w:rPr>
          <w:sz w:val="24"/>
          <w:szCs w:val="24"/>
        </w:rPr>
        <w:t>Eesti</w:t>
      </w:r>
      <w:r w:rsidRPr="000305AA">
        <w:rPr>
          <w:spacing w:val="1"/>
          <w:sz w:val="24"/>
          <w:szCs w:val="24"/>
        </w:rPr>
        <w:t xml:space="preserve"> </w:t>
      </w:r>
      <w:r w:rsidRPr="000305AA">
        <w:rPr>
          <w:sz w:val="24"/>
          <w:szCs w:val="24"/>
        </w:rPr>
        <w:t>ja</w:t>
      </w:r>
      <w:r w:rsidRPr="000305AA">
        <w:rPr>
          <w:spacing w:val="1"/>
          <w:sz w:val="24"/>
          <w:szCs w:val="24"/>
        </w:rPr>
        <w:t xml:space="preserve"> </w:t>
      </w:r>
      <w:r w:rsidRPr="000305AA">
        <w:rPr>
          <w:sz w:val="24"/>
          <w:szCs w:val="24"/>
        </w:rPr>
        <w:t>rahvusvahelistest</w:t>
      </w:r>
      <w:r w:rsidRPr="000305AA">
        <w:rPr>
          <w:spacing w:val="1"/>
          <w:sz w:val="24"/>
          <w:szCs w:val="24"/>
        </w:rPr>
        <w:t xml:space="preserve"> </w:t>
      </w:r>
      <w:r w:rsidRPr="000305AA">
        <w:rPr>
          <w:sz w:val="24"/>
          <w:szCs w:val="24"/>
        </w:rPr>
        <w:lastRenderedPageBreak/>
        <w:t>arenguprogrammidest,</w:t>
      </w:r>
      <w:r w:rsidRPr="000305AA">
        <w:rPr>
          <w:spacing w:val="1"/>
          <w:sz w:val="24"/>
          <w:szCs w:val="24"/>
        </w:rPr>
        <w:t xml:space="preserve"> </w:t>
      </w:r>
      <w:r w:rsidRPr="000305AA">
        <w:rPr>
          <w:sz w:val="24"/>
          <w:szCs w:val="24"/>
        </w:rPr>
        <w:t>riigi-</w:t>
      </w:r>
      <w:r w:rsidRPr="000305AA">
        <w:rPr>
          <w:spacing w:val="1"/>
          <w:sz w:val="24"/>
          <w:szCs w:val="24"/>
        </w:rPr>
        <w:t xml:space="preserve"> </w:t>
      </w:r>
      <w:r w:rsidRPr="000305AA">
        <w:rPr>
          <w:sz w:val="24"/>
          <w:szCs w:val="24"/>
        </w:rPr>
        <w:t>ja</w:t>
      </w:r>
      <w:r w:rsidRPr="000305AA">
        <w:rPr>
          <w:spacing w:val="1"/>
          <w:sz w:val="24"/>
          <w:szCs w:val="24"/>
        </w:rPr>
        <w:t xml:space="preserve"> </w:t>
      </w:r>
      <w:r w:rsidRPr="000305AA">
        <w:rPr>
          <w:sz w:val="24"/>
          <w:szCs w:val="24"/>
        </w:rPr>
        <w:t>erasektori</w:t>
      </w:r>
      <w:r w:rsidRPr="000305AA">
        <w:rPr>
          <w:spacing w:val="1"/>
          <w:sz w:val="24"/>
          <w:szCs w:val="24"/>
        </w:rPr>
        <w:t xml:space="preserve"> </w:t>
      </w:r>
      <w:r w:rsidRPr="000305AA">
        <w:rPr>
          <w:sz w:val="24"/>
          <w:szCs w:val="24"/>
        </w:rPr>
        <w:t>vahenditest.</w:t>
      </w:r>
    </w:p>
    <w:p w14:paraId="5B9D9799" w14:textId="77777777" w:rsidR="00586D85" w:rsidRPr="000305AA" w:rsidRDefault="00D616D3" w:rsidP="00922C39">
      <w:pPr>
        <w:pStyle w:val="ListParagraph"/>
        <w:numPr>
          <w:ilvl w:val="2"/>
          <w:numId w:val="3"/>
        </w:numPr>
        <w:tabs>
          <w:tab w:val="left" w:pos="967"/>
        </w:tabs>
        <w:spacing w:line="360" w:lineRule="auto"/>
        <w:ind w:right="1054" w:hanging="360"/>
        <w:jc w:val="both"/>
        <w:rPr>
          <w:sz w:val="24"/>
          <w:szCs w:val="24"/>
        </w:rPr>
      </w:pPr>
      <w:r w:rsidRPr="000305AA">
        <w:rPr>
          <w:sz w:val="24"/>
          <w:szCs w:val="24"/>
        </w:rPr>
        <w:t>Valla</w:t>
      </w:r>
      <w:r w:rsidRPr="000305AA">
        <w:rPr>
          <w:spacing w:val="1"/>
          <w:sz w:val="24"/>
          <w:szCs w:val="24"/>
        </w:rPr>
        <w:t xml:space="preserve"> </w:t>
      </w:r>
      <w:r w:rsidRPr="000305AA">
        <w:rPr>
          <w:sz w:val="24"/>
          <w:szCs w:val="24"/>
        </w:rPr>
        <w:t>eelarvest</w:t>
      </w:r>
      <w:r w:rsidRPr="000305AA">
        <w:rPr>
          <w:spacing w:val="1"/>
          <w:sz w:val="24"/>
          <w:szCs w:val="24"/>
        </w:rPr>
        <w:t xml:space="preserve"> </w:t>
      </w:r>
      <w:r w:rsidRPr="000305AA">
        <w:rPr>
          <w:sz w:val="24"/>
          <w:szCs w:val="24"/>
        </w:rPr>
        <w:t>rahastamisel</w:t>
      </w:r>
      <w:r w:rsidRPr="000305AA">
        <w:rPr>
          <w:spacing w:val="1"/>
          <w:sz w:val="24"/>
          <w:szCs w:val="24"/>
        </w:rPr>
        <w:t xml:space="preserve"> </w:t>
      </w:r>
      <w:r w:rsidRPr="000305AA">
        <w:rPr>
          <w:sz w:val="24"/>
          <w:szCs w:val="24"/>
        </w:rPr>
        <w:t>eelistatakse</w:t>
      </w:r>
      <w:r w:rsidRPr="000305AA">
        <w:rPr>
          <w:spacing w:val="1"/>
          <w:sz w:val="24"/>
          <w:szCs w:val="24"/>
        </w:rPr>
        <w:t xml:space="preserve"> </w:t>
      </w:r>
      <w:r w:rsidRPr="000305AA">
        <w:rPr>
          <w:sz w:val="24"/>
          <w:szCs w:val="24"/>
        </w:rPr>
        <w:t>objektide</w:t>
      </w:r>
      <w:r w:rsidRPr="000305AA">
        <w:rPr>
          <w:spacing w:val="1"/>
          <w:sz w:val="24"/>
          <w:szCs w:val="24"/>
        </w:rPr>
        <w:t xml:space="preserve"> </w:t>
      </w:r>
      <w:r w:rsidRPr="000305AA">
        <w:rPr>
          <w:sz w:val="24"/>
          <w:szCs w:val="24"/>
        </w:rPr>
        <w:t>kompleksset</w:t>
      </w:r>
      <w:r w:rsidRPr="000305AA">
        <w:rPr>
          <w:spacing w:val="1"/>
          <w:sz w:val="24"/>
          <w:szCs w:val="24"/>
        </w:rPr>
        <w:t xml:space="preserve"> </w:t>
      </w:r>
      <w:r w:rsidRPr="000305AA">
        <w:rPr>
          <w:sz w:val="24"/>
          <w:szCs w:val="24"/>
        </w:rPr>
        <w:t>väljaehitamist</w:t>
      </w:r>
      <w:r w:rsidRPr="000305AA">
        <w:rPr>
          <w:spacing w:val="1"/>
          <w:sz w:val="24"/>
          <w:szCs w:val="24"/>
        </w:rPr>
        <w:t xml:space="preserve"> </w:t>
      </w:r>
      <w:r w:rsidRPr="000305AA">
        <w:rPr>
          <w:sz w:val="24"/>
          <w:szCs w:val="24"/>
        </w:rPr>
        <w:t>ja</w:t>
      </w:r>
      <w:r w:rsidRPr="000305AA">
        <w:rPr>
          <w:spacing w:val="1"/>
          <w:sz w:val="24"/>
          <w:szCs w:val="24"/>
        </w:rPr>
        <w:t xml:space="preserve"> </w:t>
      </w:r>
      <w:r w:rsidRPr="000305AA">
        <w:rPr>
          <w:sz w:val="24"/>
          <w:szCs w:val="24"/>
        </w:rPr>
        <w:t xml:space="preserve">rekonstrueerimist </w:t>
      </w:r>
      <w:r w:rsidRPr="00C020BB">
        <w:rPr>
          <w:sz w:val="24"/>
          <w:szCs w:val="24"/>
        </w:rPr>
        <w:t xml:space="preserve">ülalpidamiskulude kokkuhoiuks. </w:t>
      </w:r>
      <w:r w:rsidRPr="000305AA">
        <w:rPr>
          <w:sz w:val="24"/>
          <w:szCs w:val="24"/>
        </w:rPr>
        <w:t>Näiteks teede rekonstrueerimine koos</w:t>
      </w:r>
      <w:r w:rsidRPr="000305AA">
        <w:rPr>
          <w:spacing w:val="1"/>
          <w:sz w:val="24"/>
          <w:szCs w:val="24"/>
        </w:rPr>
        <w:t xml:space="preserve"> </w:t>
      </w:r>
      <w:r w:rsidRPr="000305AA">
        <w:rPr>
          <w:sz w:val="24"/>
          <w:szCs w:val="24"/>
        </w:rPr>
        <w:t>kuivenduskraavidega, hoonete rekonstrueerimisel soojakadude vähendamine, kokkuhoid</w:t>
      </w:r>
      <w:r w:rsidRPr="000305AA">
        <w:rPr>
          <w:spacing w:val="1"/>
          <w:sz w:val="24"/>
          <w:szCs w:val="24"/>
        </w:rPr>
        <w:t xml:space="preserve"> </w:t>
      </w:r>
      <w:r w:rsidRPr="000305AA">
        <w:rPr>
          <w:sz w:val="24"/>
          <w:szCs w:val="24"/>
        </w:rPr>
        <w:t>info ja kommunikatsioonitehnoloogia kasutamisest aja- ja töömahukuse vähendamise läbi,</w:t>
      </w:r>
      <w:r w:rsidRPr="000305AA">
        <w:rPr>
          <w:spacing w:val="-57"/>
          <w:sz w:val="24"/>
          <w:szCs w:val="24"/>
        </w:rPr>
        <w:t xml:space="preserve"> </w:t>
      </w:r>
      <w:r w:rsidRPr="000305AA">
        <w:rPr>
          <w:sz w:val="24"/>
          <w:szCs w:val="24"/>
        </w:rPr>
        <w:t>funktsioonide</w:t>
      </w:r>
      <w:r w:rsidRPr="000305AA">
        <w:rPr>
          <w:spacing w:val="-2"/>
          <w:sz w:val="24"/>
          <w:szCs w:val="24"/>
        </w:rPr>
        <w:t xml:space="preserve"> </w:t>
      </w:r>
      <w:r w:rsidRPr="000305AA">
        <w:rPr>
          <w:sz w:val="24"/>
          <w:szCs w:val="24"/>
        </w:rPr>
        <w:t>ümberstruktureerimine</w:t>
      </w:r>
      <w:r w:rsidRPr="000305AA">
        <w:rPr>
          <w:spacing w:val="-1"/>
          <w:sz w:val="24"/>
          <w:szCs w:val="24"/>
        </w:rPr>
        <w:t xml:space="preserve"> </w:t>
      </w:r>
      <w:r w:rsidRPr="000305AA">
        <w:rPr>
          <w:sz w:val="24"/>
          <w:szCs w:val="24"/>
        </w:rPr>
        <w:t>ja teenuste</w:t>
      </w:r>
      <w:r w:rsidRPr="000305AA">
        <w:rPr>
          <w:spacing w:val="-1"/>
          <w:sz w:val="24"/>
          <w:szCs w:val="24"/>
        </w:rPr>
        <w:t xml:space="preserve"> </w:t>
      </w:r>
      <w:r w:rsidRPr="000305AA">
        <w:rPr>
          <w:sz w:val="24"/>
          <w:szCs w:val="24"/>
        </w:rPr>
        <w:t>reformimine.</w:t>
      </w:r>
    </w:p>
    <w:p w14:paraId="47CDA857" w14:textId="77777777" w:rsidR="00586D85" w:rsidRPr="000305AA" w:rsidRDefault="00D616D3" w:rsidP="00922C39">
      <w:pPr>
        <w:pStyle w:val="ListParagraph"/>
        <w:numPr>
          <w:ilvl w:val="2"/>
          <w:numId w:val="3"/>
        </w:numPr>
        <w:tabs>
          <w:tab w:val="left" w:pos="967"/>
        </w:tabs>
        <w:spacing w:line="360" w:lineRule="auto"/>
        <w:ind w:right="1059" w:hanging="360"/>
        <w:jc w:val="both"/>
        <w:rPr>
          <w:sz w:val="24"/>
          <w:szCs w:val="24"/>
        </w:rPr>
      </w:pPr>
      <w:r w:rsidRPr="000305AA">
        <w:rPr>
          <w:sz w:val="24"/>
          <w:szCs w:val="24"/>
        </w:rPr>
        <w:t>Valla</w:t>
      </w:r>
      <w:r w:rsidRPr="000305AA">
        <w:rPr>
          <w:spacing w:val="1"/>
          <w:sz w:val="24"/>
          <w:szCs w:val="24"/>
        </w:rPr>
        <w:t xml:space="preserve"> </w:t>
      </w:r>
      <w:r w:rsidRPr="000305AA">
        <w:rPr>
          <w:sz w:val="24"/>
          <w:szCs w:val="24"/>
        </w:rPr>
        <w:t>finantseerimisvõimekuse</w:t>
      </w:r>
      <w:r w:rsidRPr="000305AA">
        <w:rPr>
          <w:spacing w:val="1"/>
          <w:sz w:val="24"/>
          <w:szCs w:val="24"/>
        </w:rPr>
        <w:t xml:space="preserve"> </w:t>
      </w:r>
      <w:r w:rsidRPr="000305AA">
        <w:rPr>
          <w:sz w:val="24"/>
          <w:szCs w:val="24"/>
        </w:rPr>
        <w:t>tõstmiseks</w:t>
      </w:r>
      <w:r w:rsidRPr="000305AA">
        <w:rPr>
          <w:spacing w:val="1"/>
          <w:sz w:val="24"/>
          <w:szCs w:val="24"/>
        </w:rPr>
        <w:t xml:space="preserve"> </w:t>
      </w:r>
      <w:r w:rsidRPr="000305AA">
        <w:rPr>
          <w:sz w:val="24"/>
          <w:szCs w:val="24"/>
        </w:rPr>
        <w:t>analüüsitakse</w:t>
      </w:r>
      <w:r w:rsidRPr="000305AA">
        <w:rPr>
          <w:spacing w:val="1"/>
          <w:sz w:val="24"/>
          <w:szCs w:val="24"/>
        </w:rPr>
        <w:t xml:space="preserve"> </w:t>
      </w:r>
      <w:r w:rsidRPr="000305AA">
        <w:rPr>
          <w:sz w:val="24"/>
          <w:szCs w:val="24"/>
        </w:rPr>
        <w:t>vallale</w:t>
      </w:r>
      <w:r w:rsidRPr="000305AA">
        <w:rPr>
          <w:spacing w:val="1"/>
          <w:sz w:val="24"/>
          <w:szCs w:val="24"/>
        </w:rPr>
        <w:t xml:space="preserve"> </w:t>
      </w:r>
      <w:r w:rsidRPr="000305AA">
        <w:rPr>
          <w:sz w:val="24"/>
          <w:szCs w:val="24"/>
        </w:rPr>
        <w:t>kuuluvate</w:t>
      </w:r>
      <w:r w:rsidRPr="000305AA">
        <w:rPr>
          <w:spacing w:val="1"/>
          <w:sz w:val="24"/>
          <w:szCs w:val="24"/>
        </w:rPr>
        <w:t xml:space="preserve"> </w:t>
      </w:r>
      <w:r w:rsidRPr="000305AA">
        <w:rPr>
          <w:sz w:val="24"/>
          <w:szCs w:val="24"/>
        </w:rPr>
        <w:t>maade</w:t>
      </w:r>
      <w:r w:rsidRPr="000305AA">
        <w:rPr>
          <w:spacing w:val="1"/>
          <w:sz w:val="24"/>
          <w:szCs w:val="24"/>
        </w:rPr>
        <w:t xml:space="preserve"> </w:t>
      </w:r>
      <w:r w:rsidRPr="000305AA">
        <w:rPr>
          <w:sz w:val="24"/>
          <w:szCs w:val="24"/>
        </w:rPr>
        <w:t>perspektiive</w:t>
      </w:r>
      <w:r w:rsidRPr="000305AA">
        <w:rPr>
          <w:spacing w:val="-1"/>
          <w:sz w:val="24"/>
          <w:szCs w:val="24"/>
        </w:rPr>
        <w:t xml:space="preserve"> </w:t>
      </w:r>
      <w:r w:rsidRPr="000305AA">
        <w:rPr>
          <w:sz w:val="24"/>
          <w:szCs w:val="24"/>
        </w:rPr>
        <w:t>ning mittevajalik võõrandatakse.</w:t>
      </w:r>
    </w:p>
    <w:p w14:paraId="59817D08" w14:textId="77777777" w:rsidR="00586D85" w:rsidRPr="000305AA" w:rsidRDefault="00D616D3" w:rsidP="00922C39">
      <w:pPr>
        <w:pStyle w:val="ListParagraph"/>
        <w:numPr>
          <w:ilvl w:val="2"/>
          <w:numId w:val="3"/>
        </w:numPr>
        <w:tabs>
          <w:tab w:val="left" w:pos="967"/>
        </w:tabs>
        <w:spacing w:line="360" w:lineRule="auto"/>
        <w:ind w:right="1057" w:hanging="360"/>
        <w:jc w:val="both"/>
        <w:rPr>
          <w:sz w:val="24"/>
          <w:szCs w:val="24"/>
        </w:rPr>
      </w:pPr>
      <w:r w:rsidRPr="000305AA">
        <w:rPr>
          <w:sz w:val="24"/>
          <w:szCs w:val="24"/>
        </w:rPr>
        <w:t>Valla eelarve koostamisel jälgitakse, et valla eelarves tegevuskulude kasv ei oleks kiirem</w:t>
      </w:r>
      <w:r w:rsidRPr="000305AA">
        <w:rPr>
          <w:spacing w:val="1"/>
          <w:sz w:val="24"/>
          <w:szCs w:val="24"/>
        </w:rPr>
        <w:t xml:space="preserve"> </w:t>
      </w:r>
      <w:r w:rsidRPr="000305AA">
        <w:rPr>
          <w:sz w:val="24"/>
          <w:szCs w:val="24"/>
        </w:rPr>
        <w:t>tegevustulude</w:t>
      </w:r>
      <w:r w:rsidRPr="000305AA">
        <w:rPr>
          <w:spacing w:val="1"/>
          <w:sz w:val="24"/>
          <w:szCs w:val="24"/>
        </w:rPr>
        <w:t xml:space="preserve"> </w:t>
      </w:r>
      <w:r w:rsidRPr="000305AA">
        <w:rPr>
          <w:sz w:val="24"/>
          <w:szCs w:val="24"/>
        </w:rPr>
        <w:t>kasvust.</w:t>
      </w:r>
      <w:r w:rsidRPr="000305AA">
        <w:rPr>
          <w:spacing w:val="1"/>
          <w:sz w:val="24"/>
          <w:szCs w:val="24"/>
        </w:rPr>
        <w:t xml:space="preserve"> </w:t>
      </w:r>
      <w:r w:rsidRPr="000305AA">
        <w:rPr>
          <w:sz w:val="24"/>
          <w:szCs w:val="24"/>
        </w:rPr>
        <w:t>Lähtutakse</w:t>
      </w:r>
      <w:r w:rsidRPr="000305AA">
        <w:rPr>
          <w:spacing w:val="1"/>
          <w:sz w:val="24"/>
          <w:szCs w:val="24"/>
        </w:rPr>
        <w:t xml:space="preserve"> </w:t>
      </w:r>
      <w:r w:rsidRPr="000305AA">
        <w:rPr>
          <w:sz w:val="24"/>
          <w:szCs w:val="24"/>
        </w:rPr>
        <w:t>säästliku</w:t>
      </w:r>
      <w:r w:rsidRPr="000305AA">
        <w:rPr>
          <w:spacing w:val="1"/>
          <w:sz w:val="24"/>
          <w:szCs w:val="24"/>
        </w:rPr>
        <w:t xml:space="preserve"> </w:t>
      </w:r>
      <w:r w:rsidRPr="000305AA">
        <w:rPr>
          <w:sz w:val="24"/>
          <w:szCs w:val="24"/>
        </w:rPr>
        <w:t>kulutamise</w:t>
      </w:r>
      <w:r w:rsidRPr="000305AA">
        <w:rPr>
          <w:spacing w:val="1"/>
          <w:sz w:val="24"/>
          <w:szCs w:val="24"/>
        </w:rPr>
        <w:t xml:space="preserve"> </w:t>
      </w:r>
      <w:r w:rsidRPr="000305AA">
        <w:rPr>
          <w:sz w:val="24"/>
          <w:szCs w:val="24"/>
        </w:rPr>
        <w:t>vajadusest;</w:t>
      </w:r>
      <w:r w:rsidRPr="000305AA">
        <w:rPr>
          <w:spacing w:val="1"/>
          <w:sz w:val="24"/>
          <w:szCs w:val="24"/>
        </w:rPr>
        <w:t xml:space="preserve"> </w:t>
      </w:r>
      <w:r w:rsidRPr="000305AA">
        <w:rPr>
          <w:sz w:val="24"/>
          <w:szCs w:val="24"/>
        </w:rPr>
        <w:t>suurendatakse</w:t>
      </w:r>
      <w:r w:rsidRPr="000305AA">
        <w:rPr>
          <w:spacing w:val="1"/>
          <w:sz w:val="24"/>
          <w:szCs w:val="24"/>
        </w:rPr>
        <w:t xml:space="preserve"> </w:t>
      </w:r>
      <w:r w:rsidRPr="000305AA">
        <w:rPr>
          <w:sz w:val="24"/>
          <w:szCs w:val="24"/>
        </w:rPr>
        <w:t>pikaajalise</w:t>
      </w:r>
      <w:r w:rsidRPr="000305AA">
        <w:rPr>
          <w:spacing w:val="1"/>
          <w:sz w:val="24"/>
          <w:szCs w:val="24"/>
        </w:rPr>
        <w:t xml:space="preserve"> </w:t>
      </w:r>
      <w:r w:rsidRPr="000305AA">
        <w:rPr>
          <w:sz w:val="24"/>
          <w:szCs w:val="24"/>
        </w:rPr>
        <w:t>finantsplaneerimise</w:t>
      </w:r>
      <w:r w:rsidRPr="000305AA">
        <w:rPr>
          <w:spacing w:val="1"/>
          <w:sz w:val="24"/>
          <w:szCs w:val="24"/>
        </w:rPr>
        <w:t xml:space="preserve"> </w:t>
      </w:r>
      <w:r w:rsidRPr="000305AA">
        <w:rPr>
          <w:sz w:val="24"/>
          <w:szCs w:val="24"/>
        </w:rPr>
        <w:t>rolli</w:t>
      </w:r>
      <w:r w:rsidRPr="000305AA">
        <w:rPr>
          <w:spacing w:val="1"/>
          <w:sz w:val="24"/>
          <w:szCs w:val="24"/>
        </w:rPr>
        <w:t xml:space="preserve"> </w:t>
      </w:r>
      <w:r w:rsidRPr="000305AA">
        <w:rPr>
          <w:sz w:val="24"/>
          <w:szCs w:val="24"/>
        </w:rPr>
        <w:t>vallaeelarve</w:t>
      </w:r>
      <w:r w:rsidRPr="000305AA">
        <w:rPr>
          <w:spacing w:val="1"/>
          <w:sz w:val="24"/>
          <w:szCs w:val="24"/>
        </w:rPr>
        <w:t xml:space="preserve"> </w:t>
      </w:r>
      <w:r w:rsidRPr="000305AA">
        <w:rPr>
          <w:sz w:val="24"/>
          <w:szCs w:val="24"/>
        </w:rPr>
        <w:t>koostamisel;</w:t>
      </w:r>
      <w:r w:rsidRPr="000305AA">
        <w:rPr>
          <w:spacing w:val="1"/>
          <w:sz w:val="24"/>
          <w:szCs w:val="24"/>
        </w:rPr>
        <w:t xml:space="preserve"> </w:t>
      </w:r>
      <w:r w:rsidRPr="000305AA">
        <w:rPr>
          <w:sz w:val="24"/>
          <w:szCs w:val="24"/>
        </w:rPr>
        <w:t>tõhustatakse</w:t>
      </w:r>
      <w:r w:rsidRPr="000305AA">
        <w:rPr>
          <w:spacing w:val="1"/>
          <w:sz w:val="24"/>
          <w:szCs w:val="24"/>
        </w:rPr>
        <w:t xml:space="preserve"> </w:t>
      </w:r>
      <w:r w:rsidRPr="000305AA">
        <w:rPr>
          <w:sz w:val="24"/>
          <w:szCs w:val="24"/>
        </w:rPr>
        <w:t>kontrolli</w:t>
      </w:r>
      <w:r w:rsidRPr="000305AA">
        <w:rPr>
          <w:spacing w:val="1"/>
          <w:sz w:val="24"/>
          <w:szCs w:val="24"/>
        </w:rPr>
        <w:t xml:space="preserve"> </w:t>
      </w:r>
      <w:r w:rsidRPr="000305AA">
        <w:rPr>
          <w:sz w:val="24"/>
          <w:szCs w:val="24"/>
        </w:rPr>
        <w:t>eelarvevahendite</w:t>
      </w:r>
      <w:r w:rsidRPr="000305AA">
        <w:rPr>
          <w:spacing w:val="-2"/>
          <w:sz w:val="24"/>
          <w:szCs w:val="24"/>
        </w:rPr>
        <w:t xml:space="preserve"> </w:t>
      </w:r>
      <w:r w:rsidRPr="000305AA">
        <w:rPr>
          <w:sz w:val="24"/>
          <w:szCs w:val="24"/>
        </w:rPr>
        <w:t>kasutamise</w:t>
      </w:r>
      <w:r w:rsidRPr="000305AA">
        <w:rPr>
          <w:spacing w:val="-1"/>
          <w:sz w:val="24"/>
          <w:szCs w:val="24"/>
        </w:rPr>
        <w:t xml:space="preserve"> </w:t>
      </w:r>
      <w:r w:rsidRPr="000305AA">
        <w:rPr>
          <w:sz w:val="24"/>
          <w:szCs w:val="24"/>
        </w:rPr>
        <w:t>üle.</w:t>
      </w:r>
    </w:p>
    <w:p w14:paraId="2AB1D306" w14:textId="39C74167" w:rsidR="00586D85" w:rsidRPr="000305AA" w:rsidRDefault="00D616D3" w:rsidP="007A088B">
      <w:pPr>
        <w:spacing w:line="360" w:lineRule="auto"/>
        <w:ind w:left="227" w:right="1054"/>
        <w:rPr>
          <w:sz w:val="24"/>
          <w:szCs w:val="24"/>
        </w:rPr>
      </w:pPr>
      <w:r w:rsidRPr="000305AA">
        <w:rPr>
          <w:sz w:val="24"/>
          <w:szCs w:val="24"/>
        </w:rPr>
        <w:t>Prognooside aluseks on</w:t>
      </w:r>
      <w:r w:rsidRPr="000305AA">
        <w:rPr>
          <w:spacing w:val="1"/>
          <w:sz w:val="24"/>
          <w:szCs w:val="24"/>
        </w:rPr>
        <w:t xml:space="preserve"> </w:t>
      </w:r>
      <w:r w:rsidRPr="000305AA">
        <w:rPr>
          <w:sz w:val="24"/>
          <w:szCs w:val="24"/>
        </w:rPr>
        <w:t>eelkõige</w:t>
      </w:r>
      <w:r w:rsidRPr="000305AA">
        <w:rPr>
          <w:spacing w:val="1"/>
          <w:sz w:val="24"/>
          <w:szCs w:val="24"/>
        </w:rPr>
        <w:t xml:space="preserve"> </w:t>
      </w:r>
      <w:r w:rsidRPr="000305AA">
        <w:rPr>
          <w:sz w:val="24"/>
          <w:szCs w:val="24"/>
        </w:rPr>
        <w:t>valla</w:t>
      </w:r>
      <w:r w:rsidRPr="000305AA">
        <w:rPr>
          <w:spacing w:val="1"/>
          <w:sz w:val="24"/>
          <w:szCs w:val="24"/>
        </w:rPr>
        <w:t xml:space="preserve"> </w:t>
      </w:r>
      <w:r w:rsidRPr="000305AA">
        <w:rPr>
          <w:sz w:val="24"/>
          <w:szCs w:val="24"/>
        </w:rPr>
        <w:t>rahvastiku</w:t>
      </w:r>
      <w:r w:rsidRPr="000305AA">
        <w:rPr>
          <w:spacing w:val="1"/>
          <w:sz w:val="24"/>
          <w:szCs w:val="24"/>
        </w:rPr>
        <w:t xml:space="preserve"> </w:t>
      </w:r>
      <w:r w:rsidRPr="000305AA">
        <w:rPr>
          <w:sz w:val="24"/>
          <w:szCs w:val="24"/>
        </w:rPr>
        <w:t>koosseisu</w:t>
      </w:r>
      <w:r w:rsidRPr="000305AA">
        <w:rPr>
          <w:spacing w:val="1"/>
          <w:sz w:val="24"/>
          <w:szCs w:val="24"/>
        </w:rPr>
        <w:t xml:space="preserve"> </w:t>
      </w:r>
      <w:r w:rsidRPr="000305AA">
        <w:rPr>
          <w:sz w:val="24"/>
          <w:szCs w:val="24"/>
        </w:rPr>
        <w:t>hetkeolukord</w:t>
      </w:r>
      <w:r w:rsidR="00A67DF7" w:rsidRPr="000305AA">
        <w:rPr>
          <w:sz w:val="24"/>
          <w:szCs w:val="24"/>
        </w:rPr>
        <w:t>, 202</w:t>
      </w:r>
      <w:r w:rsidR="001B3C75">
        <w:rPr>
          <w:sz w:val="24"/>
          <w:szCs w:val="24"/>
        </w:rPr>
        <w:t>5</w:t>
      </w:r>
      <w:r w:rsidR="00A67DF7" w:rsidRPr="000305AA">
        <w:rPr>
          <w:sz w:val="24"/>
          <w:szCs w:val="24"/>
        </w:rPr>
        <w:t xml:space="preserve">. aasta esimese poolaasta eelarve täitmine </w:t>
      </w:r>
      <w:r w:rsidRPr="000305AA">
        <w:rPr>
          <w:spacing w:val="1"/>
          <w:sz w:val="24"/>
          <w:szCs w:val="24"/>
        </w:rPr>
        <w:t xml:space="preserve"> </w:t>
      </w:r>
      <w:r w:rsidRPr="000305AA">
        <w:rPr>
          <w:sz w:val="24"/>
          <w:szCs w:val="24"/>
        </w:rPr>
        <w:t>ning</w:t>
      </w:r>
      <w:r w:rsidRPr="000305AA">
        <w:rPr>
          <w:spacing w:val="1"/>
          <w:sz w:val="24"/>
          <w:szCs w:val="24"/>
        </w:rPr>
        <w:t xml:space="preserve"> </w:t>
      </w:r>
      <w:r w:rsidRPr="000305AA">
        <w:rPr>
          <w:sz w:val="24"/>
          <w:szCs w:val="24"/>
        </w:rPr>
        <w:t>Rahandusministeeriumi</w:t>
      </w:r>
      <w:r w:rsidRPr="000305AA">
        <w:rPr>
          <w:spacing w:val="1"/>
          <w:sz w:val="24"/>
          <w:szCs w:val="24"/>
        </w:rPr>
        <w:t xml:space="preserve"> </w:t>
      </w:r>
      <w:r w:rsidR="00A67DF7" w:rsidRPr="000305AA">
        <w:rPr>
          <w:sz w:val="24"/>
          <w:szCs w:val="24"/>
        </w:rPr>
        <w:t>kevadine</w:t>
      </w:r>
      <w:r w:rsidRPr="000305AA">
        <w:rPr>
          <w:spacing w:val="1"/>
          <w:sz w:val="24"/>
          <w:szCs w:val="24"/>
        </w:rPr>
        <w:t xml:space="preserve"> </w:t>
      </w:r>
      <w:r w:rsidRPr="000305AA">
        <w:rPr>
          <w:sz w:val="24"/>
          <w:szCs w:val="24"/>
        </w:rPr>
        <w:t>majandusprognoos.</w:t>
      </w:r>
    </w:p>
    <w:p w14:paraId="02F9489A" w14:textId="77777777" w:rsidR="00586D85" w:rsidRPr="000305AA" w:rsidRDefault="00586D85" w:rsidP="00E8712B">
      <w:pPr>
        <w:pStyle w:val="BodyText"/>
        <w:spacing w:line="276" w:lineRule="auto"/>
      </w:pPr>
    </w:p>
    <w:p w14:paraId="5EC43131" w14:textId="77777777" w:rsidR="00586D85" w:rsidRDefault="00D616D3">
      <w:pPr>
        <w:pStyle w:val="Heading2"/>
        <w:numPr>
          <w:ilvl w:val="1"/>
          <w:numId w:val="3"/>
        </w:numPr>
        <w:tabs>
          <w:tab w:val="left" w:pos="686"/>
        </w:tabs>
        <w:ind w:left="685" w:hanging="429"/>
      </w:pPr>
      <w:bookmarkStart w:id="8" w:name="_Toc240953235"/>
      <w:r w:rsidRPr="00977AAF">
        <w:t>Eelarvestrateegia</w:t>
      </w:r>
      <w:r w:rsidRPr="00977AAF">
        <w:rPr>
          <w:spacing w:val="-9"/>
        </w:rPr>
        <w:t xml:space="preserve"> </w:t>
      </w:r>
      <w:r w:rsidRPr="00977AAF">
        <w:t>rakendamise</w:t>
      </w:r>
      <w:r w:rsidRPr="00977AAF">
        <w:rPr>
          <w:spacing w:val="-9"/>
        </w:rPr>
        <w:t xml:space="preserve"> </w:t>
      </w:r>
      <w:r w:rsidRPr="00977AAF">
        <w:t>keskkond</w:t>
      </w:r>
      <w:bookmarkEnd w:id="8"/>
    </w:p>
    <w:p w14:paraId="2292C677" w14:textId="77777777" w:rsidR="00490DAB" w:rsidRPr="00977AAF" w:rsidRDefault="00490DAB" w:rsidP="00490DAB">
      <w:pPr>
        <w:pStyle w:val="Heading2"/>
        <w:tabs>
          <w:tab w:val="left" w:pos="686"/>
        </w:tabs>
        <w:ind w:left="256" w:firstLine="0"/>
      </w:pPr>
    </w:p>
    <w:p w14:paraId="0DE7023C" w14:textId="1BC74785" w:rsidR="00061410" w:rsidRDefault="00567912" w:rsidP="009239CC">
      <w:pPr>
        <w:pStyle w:val="BodyText"/>
        <w:spacing w:line="360" w:lineRule="auto"/>
        <w:ind w:left="227" w:right="1054"/>
        <w:jc w:val="both"/>
      </w:pPr>
      <w:r>
        <w:t>Maailmamajandus on kriisidele vaatamata hästi vastu pidanud. Inflatsioon on küll kiirenenud</w:t>
      </w:r>
      <w:r w:rsidR="004829DA">
        <w:t xml:space="preserve">, kuid edasine hinnasurve on piiratud. Suurtele riskidele vaatamata peaksid maailma suuremad majandused sel aastal stabiilset kasvu jätkama, kui surve energiahindadele leeveneb </w:t>
      </w:r>
      <w:r w:rsidR="00262FD2">
        <w:t xml:space="preserve">ja inflatsioon püsib ootuspäraselt kontrolli all. </w:t>
      </w:r>
      <w:r w:rsidR="00C11C8A">
        <w:t>Euroala majanduskasv on olnud e</w:t>
      </w:r>
      <w:r w:rsidR="008445BD">
        <w:t xml:space="preserve">nergiahinna järsku tõusu ja tarneahelate </w:t>
      </w:r>
      <w:r w:rsidR="005B4500">
        <w:t xml:space="preserve">häireid arvestades oodatust tugevam. Kõrgem inflatsioon </w:t>
      </w:r>
      <w:r w:rsidR="00E20C9F">
        <w:t xml:space="preserve">on eratarbimist seni pärssinud vaid vähesel </w:t>
      </w:r>
      <w:r w:rsidR="00BB2214">
        <w:t xml:space="preserve">määral ning tarbimine jääb tõenäoliselt ka edaspidi majanduskasvu vedajaks. Euroala suuremate riikide töötlev tööstus on </w:t>
      </w:r>
      <w:r w:rsidR="008E7A08">
        <w:t xml:space="preserve">taastunud, välja arvatud Saksamaal. Lähiaja suurim väljakutse on süvenevad </w:t>
      </w:r>
      <w:r w:rsidR="00DC61B8">
        <w:t>kaubanduspinged Euroopa Liidu ja Hiina vahel, mis võivad kaasa tuua kõrgemad</w:t>
      </w:r>
      <w:r w:rsidR="00E679D1">
        <w:t xml:space="preserve"> tollitariifid ja täiendavad piirangud kaubanduses. </w:t>
      </w:r>
      <w:r w:rsidR="000C0CFF">
        <w:t xml:space="preserve">Euroopa ei pruugi olla andmekeskuste rajamise ja tehisaru arendamise esirinnas, kuid need võivad toetada </w:t>
      </w:r>
      <w:r w:rsidR="00A16E28">
        <w:t>tootlikkuse kasvu ja leevendada ebasoodsa demo</w:t>
      </w:r>
      <w:r w:rsidR="00061410">
        <w:t>graafilise arengu mõju.</w:t>
      </w:r>
      <w:r w:rsidR="00F07DB0">
        <w:rPr>
          <w:rStyle w:val="FootnoteReference"/>
          <w:b/>
          <w:bCs/>
        </w:rPr>
        <w:footnoteReference w:id="2"/>
      </w:r>
    </w:p>
    <w:p w14:paraId="160A61B6" w14:textId="71B02777" w:rsidR="00170D58" w:rsidRDefault="006F2F4C" w:rsidP="009239CC">
      <w:pPr>
        <w:pStyle w:val="BodyText"/>
        <w:spacing w:line="360" w:lineRule="auto"/>
        <w:ind w:left="227" w:right="1054"/>
        <w:jc w:val="both"/>
      </w:pPr>
      <w:r>
        <w:t xml:space="preserve">Eesti majandus on viimastel aastatel olnud </w:t>
      </w:r>
      <w:r w:rsidR="007864BE">
        <w:t>muutlik ning majanduskasvu mõjutavad nii välisnõudlus</w:t>
      </w:r>
      <w:r w:rsidR="00D02A7D">
        <w:t xml:space="preserve"> ja eksporditurgude olukord kui ka hinnatase, intressimäärad, investeeringud  ja ettevõtete konkurentsivõime.</w:t>
      </w:r>
      <w:r w:rsidR="005943EF">
        <w:t xml:space="preserve"> </w:t>
      </w:r>
      <w:r w:rsidR="000D1D82">
        <w:t>Rahandusministeeriumi majandusprognoosis hinnatakse muu hul</w:t>
      </w:r>
      <w:r w:rsidR="00345093">
        <w:t>gas SKP, inflatsiooni, töötuse, hõive, tarbimise ja investeeringute arengut ning nende mõju riigi tuludele. 2026. aasta suvine majandusprognoos avaldati 27. augustil 2026.</w:t>
      </w:r>
      <w:r w:rsidR="00251B49">
        <w:t xml:space="preserve"> </w:t>
      </w:r>
      <w:r w:rsidR="00A33825">
        <w:t xml:space="preserve">Kohalike omavalitsuste jaoks </w:t>
      </w:r>
      <w:r w:rsidR="00A33825">
        <w:lastRenderedPageBreak/>
        <w:t>tähendab muutuv majanduskeskkond vajadust kavandada kulusid ja investeeringu</w:t>
      </w:r>
      <w:r w:rsidR="006C11C0">
        <w:t xml:space="preserve">id konservatiivselt, hinnata pikaajalisi kohustusi ning seada investeeringud prioriteetide järjekorda. </w:t>
      </w:r>
      <w:r w:rsidR="00795578">
        <w:t>Suureneb vajadus kasutada välisvahendeid ja muid täiendavaid rahastamisvõimalusi.</w:t>
      </w:r>
    </w:p>
    <w:p w14:paraId="32AEE064" w14:textId="18842368" w:rsidR="00711C6B" w:rsidRDefault="00711C6B" w:rsidP="009239CC">
      <w:pPr>
        <w:pStyle w:val="BodyText"/>
        <w:spacing w:line="360" w:lineRule="auto"/>
        <w:ind w:left="227" w:right="1054"/>
        <w:jc w:val="both"/>
      </w:pPr>
      <w:r>
        <w:t>Eesti julgeolekukeskkond eeldab suuremat tähelepanu kriisivalmidusele</w:t>
      </w:r>
      <w:r w:rsidR="002923C0">
        <w:t xml:space="preserve">, elanikkonnakaitsele, elutähtsate teenuste toimepidevusele ning kohaliku </w:t>
      </w:r>
      <w:r w:rsidR="008B6435">
        <w:t>tasandi valmisolekule erinevateks kriisideks. See suurendab ka kohalike omavalitsuste rolli elanike turvalisuse ja toimepidevuse tagamisel.</w:t>
      </w:r>
    </w:p>
    <w:p w14:paraId="11A73734" w14:textId="65D8D879" w:rsidR="008B6435" w:rsidRDefault="00850E1E" w:rsidP="009239CC">
      <w:pPr>
        <w:pStyle w:val="BodyText"/>
        <w:spacing w:line="360" w:lineRule="auto"/>
        <w:ind w:left="227" w:right="1054"/>
        <w:jc w:val="both"/>
      </w:pPr>
      <w:r>
        <w:t>Kliimamuutustega kohanemine, energiatõhusus, taastuvenergia kasutuselevõtt, sööstlik ressursikasutus ning jäätmete vähendamine mõjutavad järjest enam nii riigi kui ka kohalike omavalitsuste</w:t>
      </w:r>
      <w:r w:rsidR="00B86368">
        <w:t xml:space="preserve"> investeerimisotsus</w:t>
      </w:r>
      <w:r w:rsidR="00FF304A">
        <w:t>eid. Kohalikel omavalitsustel on oluline roll energiatõhusate hoonete, säästliku liikuvuse, jäätm</w:t>
      </w:r>
      <w:r w:rsidR="003A4A14">
        <w:t>ekäitluse ja kvaliteetse elukeskkonna arendamisel.</w:t>
      </w:r>
    </w:p>
    <w:p w14:paraId="344FF8BE" w14:textId="1ECCA52C" w:rsidR="002462D2" w:rsidRDefault="0099039D" w:rsidP="009239CC">
      <w:pPr>
        <w:pStyle w:val="BodyText"/>
        <w:spacing w:line="360" w:lineRule="auto"/>
        <w:ind w:left="227" w:right="1054"/>
        <w:jc w:val="both"/>
      </w:pPr>
      <w:r>
        <w:t xml:space="preserve">Eesti Panga värske majandusprognoosi kohaselt </w:t>
      </w:r>
      <w:r w:rsidR="009958E4">
        <w:t>ulatub majanduskasv tänavu 2,4 protsendini. Kasv tugineb valdavalt eraisikute ja valitsemissektori suurematele kulutustele. Kui olukord Lähis-Idas lähiajal leeveneb</w:t>
      </w:r>
      <w:r w:rsidR="00032845">
        <w:t xml:space="preserve">, võib majanduskasv jääda sama kiireks ka 2027.-2028. aastal. Keskpank näeb riski </w:t>
      </w:r>
      <w:r w:rsidR="00DE37BA">
        <w:t>riigivõla kiires kasvus, mis võib muutuda koormaks majandusarengule. Selle vastu aitaks erakondade</w:t>
      </w:r>
      <w:r w:rsidR="00557CF6">
        <w:t>ülene kokkulepe, mis seab piirid riigi võlakoormusele.</w:t>
      </w:r>
    </w:p>
    <w:p w14:paraId="0997DBD2" w14:textId="66C0305F" w:rsidR="00AD6DA6" w:rsidRDefault="00804139" w:rsidP="009239CC">
      <w:pPr>
        <w:pStyle w:val="BodyText"/>
        <w:spacing w:line="360" w:lineRule="auto"/>
        <w:ind w:left="227" w:right="1054"/>
        <w:jc w:val="both"/>
      </w:pPr>
      <w:r>
        <w:t xml:space="preserve">Hinnatõus sõltub suurel määral energiaturul toimuvast. Mais </w:t>
      </w:r>
      <w:r w:rsidR="004D773A">
        <w:t>kiirenes tarbijahindade inflatsioon 3,7 %-ni, milles kajastus ka veebruari lõpus Lähis-Idas alanud sõjaga kaasnenud energiahindade kallinemine. Ilma maksutõusudeta oleks hinnatõus viimastel kuudel püsinud umbes 2 % juures ehk olnud üsnagi mõõdukas. Erinevalt 2022. aasta energiakriisist on seekord kallinenud väiksem hulk energiaakandjaid, valdavalt mootorikütused. Samal ajal on gaasi- j</w:t>
      </w:r>
      <w:r w:rsidR="00E80E90">
        <w:t>a elektrihinnad reageerinud vaoshoitumalt, mistõttu on energiahindade mõju</w:t>
      </w:r>
      <w:r w:rsidR="00F92C60">
        <w:t xml:space="preserve"> üldisele hinnatõusule </w:t>
      </w:r>
      <w:r w:rsidR="000401A1">
        <w:t>jäänud väiksemaks. Edasise hinnakasvu</w:t>
      </w:r>
      <w:r w:rsidR="000005EB">
        <w:t xml:space="preserve">ga seotud määramatus püsib </w:t>
      </w:r>
      <w:r w:rsidR="003E4AFD">
        <w:t xml:space="preserve">aga endiselt suur ja sõltud kriisi lahenemisest Lähis-Idas </w:t>
      </w:r>
      <w:r w:rsidR="007F1AB8">
        <w:t xml:space="preserve">ning geopoliitilisest olukorrast laiemalt. </w:t>
      </w:r>
      <w:r w:rsidR="00D84F3A">
        <w:t xml:space="preserve">Eesti Panga alusstsenaariumi järgi on hinnatõus </w:t>
      </w:r>
      <w:r w:rsidR="00EA16F7">
        <w:t>sel aastal 3,4 % ja püsib kahel järg</w:t>
      </w:r>
      <w:r w:rsidR="003309D1">
        <w:t>misel</w:t>
      </w:r>
      <w:r w:rsidR="00EA16F7">
        <w:t xml:space="preserve"> aastal </w:t>
      </w:r>
      <w:r w:rsidR="003309D1">
        <w:t>2,5 % lähedal.</w:t>
      </w:r>
      <w:r w:rsidR="003309D1">
        <w:rPr>
          <w:rStyle w:val="FootnoteReference"/>
          <w:b/>
          <w:bCs/>
        </w:rPr>
        <w:footnoteReference w:id="3"/>
      </w:r>
    </w:p>
    <w:p w14:paraId="70AD22F3" w14:textId="77777777" w:rsidR="009239CC" w:rsidRDefault="009239CC" w:rsidP="009239CC">
      <w:pPr>
        <w:pStyle w:val="BodyText"/>
        <w:spacing w:line="360" w:lineRule="auto"/>
        <w:ind w:left="227" w:right="1054"/>
        <w:jc w:val="both"/>
      </w:pPr>
    </w:p>
    <w:p w14:paraId="772F3327" w14:textId="77777777" w:rsidR="009239CC" w:rsidRDefault="009239CC" w:rsidP="009239CC">
      <w:pPr>
        <w:pStyle w:val="BodyText"/>
        <w:spacing w:line="360" w:lineRule="auto"/>
        <w:ind w:left="227" w:right="1054"/>
        <w:jc w:val="both"/>
      </w:pPr>
    </w:p>
    <w:p w14:paraId="35A2BDE1" w14:textId="77777777" w:rsidR="009239CC" w:rsidRDefault="009239CC" w:rsidP="009239CC">
      <w:pPr>
        <w:pStyle w:val="BodyText"/>
        <w:spacing w:line="360" w:lineRule="auto"/>
        <w:ind w:left="227" w:right="1054"/>
        <w:jc w:val="both"/>
      </w:pPr>
    </w:p>
    <w:p w14:paraId="2892C092" w14:textId="77777777" w:rsidR="009239CC" w:rsidRDefault="009239CC" w:rsidP="009239CC">
      <w:pPr>
        <w:pStyle w:val="BodyText"/>
        <w:spacing w:line="360" w:lineRule="auto"/>
        <w:ind w:left="227" w:right="1054"/>
        <w:jc w:val="both"/>
      </w:pPr>
    </w:p>
    <w:p w14:paraId="0ED458C5" w14:textId="77777777" w:rsidR="009239CC" w:rsidRDefault="009239CC" w:rsidP="009239CC">
      <w:pPr>
        <w:pStyle w:val="BodyText"/>
        <w:spacing w:line="360" w:lineRule="auto"/>
        <w:ind w:left="227" w:right="1054"/>
        <w:jc w:val="both"/>
      </w:pPr>
    </w:p>
    <w:p w14:paraId="51B14BF7" w14:textId="77777777" w:rsidR="009239CC" w:rsidRDefault="009239CC" w:rsidP="009239CC">
      <w:pPr>
        <w:pStyle w:val="BodyText"/>
        <w:spacing w:line="360" w:lineRule="auto"/>
        <w:ind w:left="227" w:right="1054"/>
        <w:jc w:val="both"/>
      </w:pPr>
    </w:p>
    <w:p w14:paraId="63559F8B" w14:textId="77777777" w:rsidR="009239CC" w:rsidRDefault="009239CC" w:rsidP="009239CC">
      <w:pPr>
        <w:pStyle w:val="BodyText"/>
        <w:spacing w:line="360" w:lineRule="auto"/>
        <w:ind w:left="227" w:right="1054"/>
        <w:jc w:val="both"/>
      </w:pPr>
    </w:p>
    <w:p w14:paraId="4C595B51" w14:textId="77777777" w:rsidR="009239CC" w:rsidRPr="009D382E" w:rsidRDefault="009239CC" w:rsidP="009239CC">
      <w:pPr>
        <w:pStyle w:val="BodyText"/>
        <w:spacing w:line="360" w:lineRule="auto"/>
        <w:ind w:left="227" w:right="1054"/>
        <w:jc w:val="both"/>
      </w:pPr>
    </w:p>
    <w:p w14:paraId="2E851A70" w14:textId="77777777" w:rsidR="00AB466A" w:rsidRDefault="00AB466A" w:rsidP="00AB466A">
      <w:pPr>
        <w:widowControl/>
        <w:autoSpaceDE/>
        <w:autoSpaceDN/>
        <w:spacing w:before="100" w:beforeAutospacing="1" w:after="100" w:afterAutospacing="1" w:line="360" w:lineRule="auto"/>
        <w:ind w:left="261" w:right="1054"/>
        <w:jc w:val="both"/>
        <w:rPr>
          <w:sz w:val="24"/>
          <w:szCs w:val="24"/>
        </w:rPr>
      </w:pPr>
      <w:r w:rsidRPr="005823DE">
        <w:rPr>
          <w:b/>
          <w:sz w:val="24"/>
          <w:szCs w:val="24"/>
        </w:rPr>
        <w:lastRenderedPageBreak/>
        <w:t>Tabel 2</w:t>
      </w:r>
      <w:r w:rsidRPr="005823DE">
        <w:rPr>
          <w:b/>
          <w:spacing w:val="1"/>
          <w:sz w:val="24"/>
          <w:szCs w:val="24"/>
        </w:rPr>
        <w:t xml:space="preserve"> </w:t>
      </w:r>
      <w:r w:rsidRPr="005823DE">
        <w:rPr>
          <w:sz w:val="24"/>
          <w:szCs w:val="24"/>
        </w:rPr>
        <w:t xml:space="preserve">Eesti Panga majandusprognoosi põhinäitajad </w:t>
      </w:r>
      <w:r w:rsidRPr="005823DE">
        <w:rPr>
          <w:spacing w:val="-1"/>
          <w:sz w:val="24"/>
          <w:szCs w:val="24"/>
        </w:rPr>
        <w:t xml:space="preserve"> </w:t>
      </w:r>
      <w:r w:rsidRPr="005823DE">
        <w:rPr>
          <w:sz w:val="24"/>
          <w:szCs w:val="24"/>
        </w:rPr>
        <w:t>(allikas: Eesti Pank</w:t>
      </w:r>
      <w:r>
        <w:rPr>
          <w:rStyle w:val="FootnoteReference"/>
          <w:sz w:val="24"/>
          <w:szCs w:val="24"/>
        </w:rPr>
        <w:footnoteReference w:id="4"/>
      </w:r>
      <w:r w:rsidRPr="005823DE">
        <w:rPr>
          <w:sz w:val="24"/>
          <w:szCs w:val="24"/>
        </w:rPr>
        <w:t>)</w:t>
      </w:r>
    </w:p>
    <w:p w14:paraId="0973094D" w14:textId="4A9865FE" w:rsidR="00BB6193" w:rsidRPr="006F2F4C" w:rsidRDefault="00BB6193" w:rsidP="00871253">
      <w:pPr>
        <w:pStyle w:val="BodyText"/>
        <w:rPr>
          <w:b/>
          <w:bCs/>
        </w:rPr>
      </w:pPr>
      <w:r w:rsidRPr="00BB6193">
        <w:rPr>
          <w:noProof/>
        </w:rPr>
        <w:drawing>
          <wp:inline distT="0" distB="0" distL="0" distR="0" wp14:anchorId="538D9844" wp14:editId="1D47196D">
            <wp:extent cx="6316980" cy="2239010"/>
            <wp:effectExtent l="0" t="0" r="7620" b="8890"/>
            <wp:docPr id="24609754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6097549" name=""/>
                    <pic:cNvPicPr/>
                  </pic:nvPicPr>
                  <pic:blipFill>
                    <a:blip r:embed="rId21"/>
                    <a:stretch>
                      <a:fillRect/>
                    </a:stretch>
                  </pic:blipFill>
                  <pic:spPr>
                    <a:xfrm>
                      <a:off x="0" y="0"/>
                      <a:ext cx="6316980" cy="2239010"/>
                    </a:xfrm>
                    <a:prstGeom prst="rect">
                      <a:avLst/>
                    </a:prstGeom>
                  </pic:spPr>
                </pic:pic>
              </a:graphicData>
            </a:graphic>
          </wp:inline>
        </w:drawing>
      </w:r>
    </w:p>
    <w:p w14:paraId="467575DB" w14:textId="30889199" w:rsidR="00F03252" w:rsidRPr="005823DE" w:rsidRDefault="00F03252" w:rsidP="005823DE">
      <w:pPr>
        <w:widowControl/>
        <w:autoSpaceDE/>
        <w:autoSpaceDN/>
        <w:spacing w:before="100" w:beforeAutospacing="1" w:after="100" w:afterAutospacing="1" w:line="360" w:lineRule="auto"/>
        <w:ind w:left="261" w:right="1054"/>
        <w:jc w:val="both"/>
        <w:rPr>
          <w:sz w:val="24"/>
          <w:szCs w:val="24"/>
        </w:rPr>
      </w:pPr>
      <w:bookmarkStart w:id="9" w:name="_Hlk142682842"/>
    </w:p>
    <w:p w14:paraId="0BA02C9B" w14:textId="56180E4D" w:rsidR="00EF14D0" w:rsidRDefault="00EF14D0" w:rsidP="00B65FB2">
      <w:pPr>
        <w:pStyle w:val="Heading2"/>
        <w:numPr>
          <w:ilvl w:val="1"/>
          <w:numId w:val="3"/>
        </w:numPr>
        <w:tabs>
          <w:tab w:val="left" w:pos="686"/>
        </w:tabs>
      </w:pPr>
      <w:bookmarkStart w:id="10" w:name="_Toc240953236"/>
      <w:bookmarkEnd w:id="9"/>
      <w:r>
        <w:t>Tulud</w:t>
      </w:r>
      <w:r>
        <w:rPr>
          <w:spacing w:val="-3"/>
        </w:rPr>
        <w:t xml:space="preserve"> </w:t>
      </w:r>
      <w:r>
        <w:t>ja kulud</w:t>
      </w:r>
      <w:bookmarkEnd w:id="10"/>
    </w:p>
    <w:p w14:paraId="4CF2C9FE" w14:textId="77777777" w:rsidR="00EF14D0" w:rsidRDefault="00EF14D0">
      <w:pPr>
        <w:pStyle w:val="BodyText"/>
        <w:spacing w:before="7"/>
        <w:rPr>
          <w:color w:val="FF0000"/>
          <w:sz w:val="25"/>
        </w:rPr>
      </w:pPr>
    </w:p>
    <w:p w14:paraId="349711F5" w14:textId="77777777" w:rsidR="00DB228F" w:rsidRDefault="00EF14D0" w:rsidP="00EF14D0">
      <w:pPr>
        <w:pStyle w:val="BodyText"/>
        <w:spacing w:before="239" w:line="360" w:lineRule="auto"/>
        <w:ind w:left="257" w:right="1051"/>
        <w:jc w:val="both"/>
      </w:pPr>
      <w:r>
        <w:rPr>
          <w:b/>
        </w:rPr>
        <w:t xml:space="preserve">Valla tulubaas </w:t>
      </w:r>
      <w:r>
        <w:t>koosneb füüsilise isiku tulumaksu eraldistest, maamaksust, muudest tuludest (nt</w:t>
      </w:r>
      <w:r>
        <w:rPr>
          <w:spacing w:val="1"/>
        </w:rPr>
        <w:t xml:space="preserve"> </w:t>
      </w:r>
      <w:r>
        <w:t>vee erikasutus, väärteotrahvid, taristutasud jms), kaupade ja teenuste müügist (nt ehituslubade</w:t>
      </w:r>
      <w:r>
        <w:rPr>
          <w:spacing w:val="1"/>
        </w:rPr>
        <w:t xml:space="preserve"> </w:t>
      </w:r>
      <w:r>
        <w:t>riigilõivud,</w:t>
      </w:r>
      <w:r>
        <w:rPr>
          <w:spacing w:val="1"/>
        </w:rPr>
        <w:t xml:space="preserve"> </w:t>
      </w:r>
      <w:r>
        <w:t>lasteaedade</w:t>
      </w:r>
      <w:r>
        <w:rPr>
          <w:spacing w:val="1"/>
        </w:rPr>
        <w:t xml:space="preserve"> </w:t>
      </w:r>
      <w:r>
        <w:t>ja</w:t>
      </w:r>
      <w:r>
        <w:rPr>
          <w:spacing w:val="1"/>
        </w:rPr>
        <w:t xml:space="preserve"> </w:t>
      </w:r>
      <w:r>
        <w:t>huvikooli</w:t>
      </w:r>
      <w:r>
        <w:rPr>
          <w:spacing w:val="1"/>
        </w:rPr>
        <w:t xml:space="preserve"> </w:t>
      </w:r>
      <w:r>
        <w:t>õppemaksud,</w:t>
      </w:r>
      <w:r>
        <w:rPr>
          <w:spacing w:val="1"/>
        </w:rPr>
        <w:t xml:space="preserve"> </w:t>
      </w:r>
      <w:r>
        <w:t>spordirajatiste</w:t>
      </w:r>
      <w:r>
        <w:rPr>
          <w:spacing w:val="1"/>
        </w:rPr>
        <w:t xml:space="preserve"> </w:t>
      </w:r>
      <w:r>
        <w:t>kasutustasud</w:t>
      </w:r>
      <w:r>
        <w:rPr>
          <w:spacing w:val="1"/>
        </w:rPr>
        <w:t xml:space="preserve"> </w:t>
      </w:r>
      <w:r>
        <w:t>jms)</w:t>
      </w:r>
      <w:r>
        <w:rPr>
          <w:spacing w:val="61"/>
        </w:rPr>
        <w:t xml:space="preserve"> </w:t>
      </w:r>
      <w:r>
        <w:t>ning</w:t>
      </w:r>
      <w:r w:rsidR="00E17E25">
        <w:t xml:space="preserve"> </w:t>
      </w:r>
      <w:r>
        <w:rPr>
          <w:spacing w:val="-57"/>
        </w:rPr>
        <w:t xml:space="preserve"> </w:t>
      </w:r>
      <w:r>
        <w:t>toetustest (ca 90</w:t>
      </w:r>
      <w:r w:rsidR="001F083B">
        <w:t xml:space="preserve"> </w:t>
      </w:r>
      <w:r>
        <w:t>% toetustest on eraldised riigilt hariduskulude, sotsiaaltoetuste ja teehoiukulude</w:t>
      </w:r>
      <w:r>
        <w:rPr>
          <w:spacing w:val="1"/>
        </w:rPr>
        <w:t xml:space="preserve"> </w:t>
      </w:r>
      <w:r>
        <w:t xml:space="preserve">osaliseks katmiseks). </w:t>
      </w:r>
      <w:r w:rsidR="00AE276E">
        <w:t>R</w:t>
      </w:r>
      <w:r w:rsidR="00FA0776" w:rsidRPr="00FA0776">
        <w:t xml:space="preserve">iigieelarvest </w:t>
      </w:r>
      <w:r w:rsidR="00AE276E">
        <w:t xml:space="preserve">suunatakse </w:t>
      </w:r>
      <w:r w:rsidR="00FA0776" w:rsidRPr="00FA0776">
        <w:t>KOV-idele toetusi kahest põhilisest fondist</w:t>
      </w:r>
      <w:r w:rsidR="00AE276E">
        <w:t>:</w:t>
      </w:r>
    </w:p>
    <w:p w14:paraId="1C44328B" w14:textId="796BEB49" w:rsidR="00EF14D0" w:rsidRDefault="00DB228F" w:rsidP="00BC61D8">
      <w:pPr>
        <w:pStyle w:val="BodyText"/>
        <w:numPr>
          <w:ilvl w:val="0"/>
          <w:numId w:val="19"/>
        </w:numPr>
        <w:spacing w:before="239" w:line="360" w:lineRule="auto"/>
        <w:ind w:right="1051"/>
        <w:jc w:val="both"/>
      </w:pPr>
      <w:r w:rsidRPr="00DB228F">
        <w:rPr>
          <w:b/>
          <w:bCs/>
        </w:rPr>
        <w:t>Tasandusfond:</w:t>
      </w:r>
      <w:r w:rsidRPr="00DB228F">
        <w:t xml:space="preserve"> Selle eesmärk on ühtlustada omavalitsuste rahalisi võimalusi. </w:t>
      </w:r>
    </w:p>
    <w:p w14:paraId="3D662DFB" w14:textId="340C9DDC" w:rsidR="008D7C98" w:rsidRDefault="008D7C98" w:rsidP="00BC61D8">
      <w:pPr>
        <w:pStyle w:val="BodyText"/>
        <w:numPr>
          <w:ilvl w:val="0"/>
          <w:numId w:val="19"/>
        </w:numPr>
        <w:spacing w:before="239" w:line="360" w:lineRule="auto"/>
        <w:ind w:right="1051"/>
        <w:jc w:val="both"/>
      </w:pPr>
      <w:r w:rsidRPr="008D7C98">
        <w:rPr>
          <w:b/>
          <w:bCs/>
        </w:rPr>
        <w:t>Toetusfond:</w:t>
      </w:r>
      <w:r w:rsidRPr="008D7C98">
        <w:t xml:space="preserve"> Sihtotstarbeline raha konkreetsete riiklike funktsioonide täitmiseks. Sellest rahastatakse peamiselt hariduskulusid (õpetajate palgad, koolilõunad), kohalike teede hooldust, toimetulekutoetusi ja muid sotsiaalteenuseid. </w:t>
      </w:r>
    </w:p>
    <w:p w14:paraId="335F9C83" w14:textId="146C2333" w:rsidR="0076075A" w:rsidRDefault="00AF7535" w:rsidP="00EF14D0">
      <w:pPr>
        <w:pStyle w:val="BodyText"/>
        <w:spacing w:before="120" w:line="360" w:lineRule="auto"/>
        <w:ind w:left="257" w:right="1053"/>
        <w:jc w:val="both"/>
      </w:pPr>
      <w:r>
        <w:t>Raasiku valla 202</w:t>
      </w:r>
      <w:r w:rsidR="00542B8B">
        <w:t>6</w:t>
      </w:r>
      <w:r>
        <w:t>. aasta eelarve põhitegevuse tulud on planeeritud 202</w:t>
      </w:r>
      <w:r w:rsidR="00542B8B">
        <w:t>5</w:t>
      </w:r>
      <w:r>
        <w:t xml:space="preserve">. aastaga võrrelduna </w:t>
      </w:r>
      <w:r w:rsidR="00542B8B">
        <w:t>3</w:t>
      </w:r>
      <w:r w:rsidR="009C7E54">
        <w:t>,7</w:t>
      </w:r>
      <w:r w:rsidR="001F083B" w:rsidRPr="00F8525B">
        <w:t xml:space="preserve"> </w:t>
      </w:r>
      <w:r w:rsidRPr="00F8525B">
        <w:t>%</w:t>
      </w:r>
      <w:r>
        <w:t xml:space="preserve"> suuremad. </w:t>
      </w:r>
      <w:r w:rsidR="008C2509">
        <w:t>T</w:t>
      </w:r>
      <w:r w:rsidR="00F8525B">
        <w:t xml:space="preserve">õus on tingitud </w:t>
      </w:r>
      <w:r w:rsidR="00776C57">
        <w:t>maksutulude</w:t>
      </w:r>
      <w:r w:rsidR="00541FA0">
        <w:t xml:space="preserve"> laekumiste </w:t>
      </w:r>
      <w:r w:rsidR="0036148E">
        <w:t>ja t</w:t>
      </w:r>
      <w:r w:rsidR="00A91697">
        <w:t xml:space="preserve">oetusfondi </w:t>
      </w:r>
      <w:r w:rsidR="00541FA0">
        <w:t>kasvust</w:t>
      </w:r>
      <w:r w:rsidR="00A91697" w:rsidRPr="00A91697">
        <w:t>.</w:t>
      </w:r>
      <w:r w:rsidR="00751DB1" w:rsidRPr="00A91697">
        <w:t xml:space="preserve"> </w:t>
      </w:r>
      <w:r w:rsidR="00EF14D0" w:rsidRPr="00A91697">
        <w:t>Suurima osa omav</w:t>
      </w:r>
      <w:r w:rsidRPr="00A91697">
        <w:t>a</w:t>
      </w:r>
      <w:r w:rsidR="00EF14D0" w:rsidRPr="00A91697">
        <w:t>litsuse tuludes moodustab maksutulu (keskmiselt 67</w:t>
      </w:r>
      <w:r w:rsidR="001F083B" w:rsidRPr="00A91697">
        <w:t xml:space="preserve"> </w:t>
      </w:r>
      <w:r w:rsidR="00EF14D0" w:rsidRPr="00A91697">
        <w:t>%),</w:t>
      </w:r>
      <w:r w:rsidR="00EF14D0">
        <w:t xml:space="preserve"> millest omakorda </w:t>
      </w:r>
      <w:r w:rsidR="00EF14D0" w:rsidRPr="00F8525B">
        <w:t>ca</w:t>
      </w:r>
      <w:r w:rsidR="00EF14D0" w:rsidRPr="00F8525B">
        <w:rPr>
          <w:spacing w:val="1"/>
        </w:rPr>
        <w:t xml:space="preserve"> </w:t>
      </w:r>
      <w:r w:rsidR="00F36B86">
        <w:t>3,2</w:t>
      </w:r>
      <w:r w:rsidR="001F083B" w:rsidRPr="00F8525B">
        <w:t xml:space="preserve"> </w:t>
      </w:r>
      <w:r w:rsidR="00EF14D0" w:rsidRPr="00F8525B">
        <w:t>%</w:t>
      </w:r>
      <w:r w:rsidR="00EF14D0">
        <w:rPr>
          <w:spacing w:val="-2"/>
        </w:rPr>
        <w:t xml:space="preserve"> </w:t>
      </w:r>
      <w:r w:rsidR="00EF14D0">
        <w:t>on maamaks ning ülejäänu on üksikisiku tulumaksueraldis.</w:t>
      </w:r>
    </w:p>
    <w:p w14:paraId="77F2B797" w14:textId="081F00D8" w:rsidR="0076075A" w:rsidRDefault="0076075A" w:rsidP="0076075A">
      <w:pPr>
        <w:tabs>
          <w:tab w:val="left" w:pos="581"/>
          <w:tab w:val="left" w:pos="2737"/>
          <w:tab w:val="left" w:pos="3447"/>
          <w:tab w:val="left" w:pos="4104"/>
          <w:tab w:val="left" w:pos="4886"/>
          <w:tab w:val="left" w:pos="6653"/>
        </w:tabs>
        <w:spacing w:before="194"/>
        <w:ind w:left="257" w:right="1052"/>
        <w:rPr>
          <w:sz w:val="20"/>
        </w:rPr>
      </w:pPr>
    </w:p>
    <w:p w14:paraId="357A1B76" w14:textId="0EC6E62F" w:rsidR="0076075A" w:rsidRDefault="00AF7535" w:rsidP="0076075A">
      <w:pPr>
        <w:pStyle w:val="BodyText"/>
        <w:spacing w:before="5" w:line="276" w:lineRule="auto"/>
        <w:rPr>
          <w:sz w:val="31"/>
        </w:rPr>
      </w:pPr>
      <w:r>
        <w:rPr>
          <w:noProof/>
        </w:rPr>
        <w:lastRenderedPageBreak/>
        <w:drawing>
          <wp:inline distT="0" distB="0" distL="0" distR="0" wp14:anchorId="7F7949D9" wp14:editId="52F3488B">
            <wp:extent cx="5918200" cy="2266950"/>
            <wp:effectExtent l="0" t="0" r="6350" b="0"/>
            <wp:docPr id="1502806888" name="Diagramm 1"/>
            <wp:cNvGraphicFramePr/>
            <a:graphic xmlns:a="http://schemas.openxmlformats.org/drawingml/2006/main">
              <a:graphicData uri="http://schemas.openxmlformats.org/drawingml/2006/chart">
                <c:chart xmlns:c="http://schemas.openxmlformats.org/drawingml/2006/chart" xmlns:r="http://schemas.openxmlformats.org/officeDocument/2006/relationships" r:id="rId22"/>
              </a:graphicData>
            </a:graphic>
          </wp:inline>
        </w:drawing>
      </w:r>
    </w:p>
    <w:p w14:paraId="493A8895" w14:textId="77777777" w:rsidR="00AF7535" w:rsidRDefault="00AF7535" w:rsidP="0076075A">
      <w:pPr>
        <w:pStyle w:val="BodyText"/>
        <w:spacing w:before="5" w:line="276" w:lineRule="auto"/>
        <w:rPr>
          <w:sz w:val="31"/>
        </w:rPr>
      </w:pPr>
    </w:p>
    <w:p w14:paraId="09B78982" w14:textId="1A56E81D" w:rsidR="00AF7535" w:rsidRDefault="00AF7535" w:rsidP="00AF7535">
      <w:pPr>
        <w:spacing w:line="360" w:lineRule="auto"/>
        <w:jc w:val="both"/>
      </w:pPr>
      <w:r>
        <w:rPr>
          <w:b/>
          <w:bCs/>
          <w:sz w:val="24"/>
          <w:szCs w:val="24"/>
        </w:rPr>
        <w:t xml:space="preserve">Joonis </w:t>
      </w:r>
      <w:r w:rsidR="00FC0B0A">
        <w:rPr>
          <w:b/>
          <w:bCs/>
          <w:sz w:val="24"/>
          <w:szCs w:val="24"/>
        </w:rPr>
        <w:t>5</w:t>
      </w:r>
      <w:r>
        <w:rPr>
          <w:sz w:val="24"/>
          <w:szCs w:val="24"/>
        </w:rPr>
        <w:t xml:space="preserve"> Põhitegevuse tulude jaotus 202</w:t>
      </w:r>
      <w:r w:rsidR="00E41A8A">
        <w:rPr>
          <w:sz w:val="24"/>
          <w:szCs w:val="24"/>
        </w:rPr>
        <w:t>6</w:t>
      </w:r>
      <w:r>
        <w:rPr>
          <w:sz w:val="24"/>
          <w:szCs w:val="24"/>
        </w:rPr>
        <w:t>. aasta eelarves</w:t>
      </w:r>
    </w:p>
    <w:p w14:paraId="2A710F8E" w14:textId="75E93581" w:rsidR="00586D85" w:rsidRDefault="006D021E" w:rsidP="001F142C">
      <w:pPr>
        <w:pStyle w:val="BodyText"/>
        <w:spacing w:before="240" w:line="360" w:lineRule="auto"/>
        <w:ind w:left="257" w:right="1053"/>
        <w:jc w:val="both"/>
      </w:pPr>
      <w:r w:rsidRPr="006D021E">
        <w:t>Alates 2025. aastast muudeti Eestis kohalike omavalitsuste (KOV) tulubaasi süsteemi, mille käigus ühtlustatakse järk-järgult pensionitulult ja muult brutotulult (nt töötasult) KOVile eraldatava tulumaksu määrad.</w:t>
      </w:r>
      <w:r>
        <w:t xml:space="preserve"> </w:t>
      </w:r>
      <w:r w:rsidR="00091510" w:rsidRPr="00091510">
        <w:t xml:space="preserve">Kuna Raasiku valla elanikkond koosneb suures osas tööealistest ja keskmisest kõrgemat palka saavatest inimestest, on elanike muult maksustatavalt tulult eraldatav </w:t>
      </w:r>
      <w:r w:rsidR="00091510" w:rsidRPr="004C4367">
        <w:t>10,64%</w:t>
      </w:r>
      <w:r w:rsidR="00091510" w:rsidRPr="00091510">
        <w:t xml:space="preserve"> valla peamine mootor. See tagab stabiilse ja prognoositava tulumaksu kasvu</w:t>
      </w:r>
      <w:r w:rsidR="00091510">
        <w:t>.</w:t>
      </w:r>
      <w:r w:rsidR="00091510" w:rsidRPr="00091510">
        <w:t xml:space="preserve"> </w:t>
      </w:r>
      <w:r w:rsidR="00B77831" w:rsidRPr="00B77831">
        <w:t>Riiklikult pensionitulult KOV-ile eraldatav 8,50% on osa riiklikust plaanist suunata vahendeid ümber nendesse omavalitsustesse, kus on eakam elanikkond. Kuna Raasiku vald on demograafiliselt pigem noorem vald (palju lastega peresid), ei too pensionitulu osa suurendamine neile nii suurt hüpet kui Lõuna- või Kirde-Eesti valdadele, kuid valla üldist tulubaasi see ei kahjusta, sest töötasude maht kompenseerib selle.</w:t>
      </w:r>
      <w:r w:rsidR="00FB570B">
        <w:t xml:space="preserve"> </w:t>
      </w:r>
      <w:r w:rsidR="00FB570B" w:rsidRPr="00FB570B">
        <w:t xml:space="preserve">Kuna praegu on </w:t>
      </w:r>
      <w:r w:rsidR="00FB570B" w:rsidRPr="00891060">
        <w:t>2026. aasta,</w:t>
      </w:r>
      <w:r w:rsidR="00FB570B" w:rsidRPr="00FB570B">
        <w:t xml:space="preserve"> kehtivad üleminekuperioodi vahemäärad. KOVile eraldatava tulumaksu määrad residendist füüsilise isiku tuludest jagunevad järgmiselt:</w:t>
      </w:r>
    </w:p>
    <w:p w14:paraId="78356EBF" w14:textId="3D0F7517" w:rsidR="001F142C" w:rsidRDefault="003B53A2" w:rsidP="00066E62">
      <w:pPr>
        <w:pStyle w:val="BodyText"/>
        <w:spacing w:before="120" w:line="360" w:lineRule="auto"/>
        <w:ind w:left="257" w:right="1053"/>
        <w:jc w:val="both"/>
      </w:pPr>
      <w:r w:rsidRPr="00FB6176">
        <w:rPr>
          <w:b/>
          <w:bCs/>
        </w:rPr>
        <w:t xml:space="preserve">Tabel 3 </w:t>
      </w:r>
      <w:r w:rsidR="00FB6176" w:rsidRPr="00FB6176">
        <w:t>Kokkuvõtlik võrdlus aastate lõikes (KOV eraldise määrad)</w:t>
      </w:r>
    </w:p>
    <w:p w14:paraId="1DB135F7" w14:textId="77777777" w:rsidR="002F25CE" w:rsidRDefault="002F25CE" w:rsidP="00066E62">
      <w:pPr>
        <w:pStyle w:val="BodyText"/>
        <w:spacing w:before="120" w:line="360" w:lineRule="auto"/>
        <w:ind w:left="257" w:right="1053"/>
        <w:jc w:val="both"/>
      </w:pPr>
    </w:p>
    <w:tbl>
      <w:tblPr>
        <w:tblW w:w="7933" w:type="dxa"/>
        <w:tblLayout w:type="fixed"/>
        <w:tblLook w:val="04A0" w:firstRow="1" w:lastRow="0" w:firstColumn="1" w:lastColumn="0" w:noHBand="0" w:noVBand="1"/>
      </w:tblPr>
      <w:tblGrid>
        <w:gridCol w:w="2263"/>
        <w:gridCol w:w="1701"/>
        <w:gridCol w:w="1276"/>
        <w:gridCol w:w="1418"/>
        <w:gridCol w:w="1275"/>
      </w:tblGrid>
      <w:tr w:rsidR="002F25CE" w:rsidRPr="002F25CE" w14:paraId="34507836" w14:textId="77777777" w:rsidTr="00E91A68">
        <w:trPr>
          <w:trHeight w:val="288"/>
        </w:trPr>
        <w:tc>
          <w:tcPr>
            <w:tcW w:w="2263" w:type="dxa"/>
            <w:tcBorders>
              <w:top w:val="single" w:sz="4" w:space="0" w:color="auto"/>
              <w:left w:val="single" w:sz="4" w:space="0" w:color="auto"/>
              <w:bottom w:val="single" w:sz="4" w:space="0" w:color="auto"/>
              <w:right w:val="single" w:sz="4" w:space="0" w:color="auto"/>
            </w:tcBorders>
            <w:vAlign w:val="center"/>
            <w:hideMark/>
          </w:tcPr>
          <w:p w14:paraId="142AA5A8" w14:textId="77777777" w:rsidR="002F25CE" w:rsidRPr="00E91A68" w:rsidRDefault="002F25CE" w:rsidP="001F142C">
            <w:pPr>
              <w:widowControl/>
              <w:autoSpaceDE/>
              <w:autoSpaceDN/>
              <w:ind w:left="227" w:right="57"/>
              <w:jc w:val="center"/>
              <w:rPr>
                <w:b/>
                <w:bCs/>
                <w:color w:val="000000"/>
                <w:sz w:val="24"/>
                <w:szCs w:val="24"/>
                <w:lang w:val="en-US"/>
              </w:rPr>
            </w:pPr>
            <w:r w:rsidRPr="00E91A68">
              <w:rPr>
                <w:b/>
                <w:bCs/>
                <w:color w:val="000000"/>
                <w:sz w:val="24"/>
                <w:szCs w:val="24"/>
                <w:lang w:val="en-US"/>
              </w:rPr>
              <w:t>Tulu liik</w:t>
            </w:r>
          </w:p>
        </w:tc>
        <w:tc>
          <w:tcPr>
            <w:tcW w:w="1701" w:type="dxa"/>
            <w:tcBorders>
              <w:top w:val="single" w:sz="4" w:space="0" w:color="auto"/>
              <w:left w:val="nil"/>
              <w:bottom w:val="single" w:sz="4" w:space="0" w:color="auto"/>
              <w:right w:val="single" w:sz="4" w:space="0" w:color="auto"/>
            </w:tcBorders>
            <w:vAlign w:val="center"/>
            <w:hideMark/>
          </w:tcPr>
          <w:p w14:paraId="4321E750" w14:textId="77777777" w:rsidR="002F25CE" w:rsidRPr="00E91A68" w:rsidRDefault="002F25CE" w:rsidP="001F142C">
            <w:pPr>
              <w:widowControl/>
              <w:autoSpaceDE/>
              <w:autoSpaceDN/>
              <w:ind w:left="227" w:right="57"/>
              <w:jc w:val="center"/>
              <w:rPr>
                <w:b/>
                <w:bCs/>
                <w:color w:val="000000"/>
                <w:sz w:val="24"/>
                <w:szCs w:val="24"/>
                <w:lang w:val="en-US"/>
              </w:rPr>
            </w:pPr>
            <w:r w:rsidRPr="00E91A68">
              <w:rPr>
                <w:b/>
                <w:bCs/>
                <w:color w:val="000000"/>
                <w:sz w:val="24"/>
                <w:szCs w:val="24"/>
                <w:lang w:val="en-US"/>
              </w:rPr>
              <w:t>2024 ja varem</w:t>
            </w:r>
          </w:p>
        </w:tc>
        <w:tc>
          <w:tcPr>
            <w:tcW w:w="1276" w:type="dxa"/>
            <w:tcBorders>
              <w:top w:val="single" w:sz="4" w:space="0" w:color="auto"/>
              <w:left w:val="nil"/>
              <w:bottom w:val="single" w:sz="4" w:space="0" w:color="auto"/>
              <w:right w:val="single" w:sz="4" w:space="0" w:color="auto"/>
            </w:tcBorders>
            <w:vAlign w:val="center"/>
            <w:hideMark/>
          </w:tcPr>
          <w:p w14:paraId="06B3B445" w14:textId="77777777" w:rsidR="002F25CE" w:rsidRPr="00E91A68" w:rsidRDefault="002F25CE" w:rsidP="001F142C">
            <w:pPr>
              <w:widowControl/>
              <w:autoSpaceDE/>
              <w:autoSpaceDN/>
              <w:ind w:left="227" w:right="57"/>
              <w:jc w:val="center"/>
              <w:rPr>
                <w:b/>
                <w:bCs/>
                <w:color w:val="000000"/>
                <w:sz w:val="24"/>
                <w:szCs w:val="24"/>
                <w:lang w:val="en-US"/>
              </w:rPr>
            </w:pPr>
            <w:r w:rsidRPr="00E91A68">
              <w:rPr>
                <w:b/>
                <w:bCs/>
                <w:color w:val="000000"/>
                <w:sz w:val="24"/>
                <w:szCs w:val="24"/>
                <w:lang w:val="en-US"/>
              </w:rPr>
              <w:t>2025</w:t>
            </w:r>
          </w:p>
        </w:tc>
        <w:tc>
          <w:tcPr>
            <w:tcW w:w="1418" w:type="dxa"/>
            <w:tcBorders>
              <w:top w:val="single" w:sz="4" w:space="0" w:color="auto"/>
              <w:left w:val="nil"/>
              <w:bottom w:val="single" w:sz="4" w:space="0" w:color="auto"/>
              <w:right w:val="single" w:sz="4" w:space="0" w:color="auto"/>
            </w:tcBorders>
            <w:vAlign w:val="center"/>
            <w:hideMark/>
          </w:tcPr>
          <w:p w14:paraId="37176421" w14:textId="77777777" w:rsidR="002F25CE" w:rsidRPr="00E91A68" w:rsidRDefault="002F25CE" w:rsidP="001F142C">
            <w:pPr>
              <w:widowControl/>
              <w:autoSpaceDE/>
              <w:autoSpaceDN/>
              <w:ind w:left="227" w:right="57"/>
              <w:jc w:val="center"/>
              <w:rPr>
                <w:b/>
                <w:bCs/>
                <w:color w:val="000000"/>
                <w:sz w:val="24"/>
                <w:szCs w:val="24"/>
                <w:lang w:val="en-US"/>
              </w:rPr>
            </w:pPr>
            <w:r w:rsidRPr="00E91A68">
              <w:rPr>
                <w:b/>
                <w:bCs/>
                <w:color w:val="000000"/>
                <w:sz w:val="24"/>
                <w:szCs w:val="24"/>
                <w:lang w:val="en-US"/>
              </w:rPr>
              <w:t>2026 (praegu)</w:t>
            </w:r>
          </w:p>
        </w:tc>
        <w:tc>
          <w:tcPr>
            <w:tcW w:w="1275" w:type="dxa"/>
            <w:tcBorders>
              <w:top w:val="single" w:sz="4" w:space="0" w:color="auto"/>
              <w:left w:val="nil"/>
              <w:bottom w:val="single" w:sz="4" w:space="0" w:color="auto"/>
              <w:right w:val="single" w:sz="4" w:space="0" w:color="auto"/>
            </w:tcBorders>
            <w:vAlign w:val="center"/>
            <w:hideMark/>
          </w:tcPr>
          <w:p w14:paraId="17690E26" w14:textId="77777777" w:rsidR="002F25CE" w:rsidRPr="00E91A68" w:rsidRDefault="002F25CE" w:rsidP="001F142C">
            <w:pPr>
              <w:widowControl/>
              <w:autoSpaceDE/>
              <w:autoSpaceDN/>
              <w:ind w:left="227" w:right="57"/>
              <w:jc w:val="center"/>
              <w:rPr>
                <w:b/>
                <w:bCs/>
                <w:color w:val="000000"/>
                <w:sz w:val="24"/>
                <w:szCs w:val="24"/>
                <w:lang w:val="en-US"/>
              </w:rPr>
            </w:pPr>
            <w:r w:rsidRPr="00E91A68">
              <w:rPr>
                <w:b/>
                <w:bCs/>
                <w:color w:val="000000"/>
                <w:sz w:val="24"/>
                <w:szCs w:val="24"/>
                <w:lang w:val="en-US"/>
              </w:rPr>
              <w:t>2027 ja edasi</w:t>
            </w:r>
          </w:p>
        </w:tc>
      </w:tr>
      <w:tr w:rsidR="002F25CE" w:rsidRPr="002F25CE" w14:paraId="61EECC04" w14:textId="77777777" w:rsidTr="00E91A68">
        <w:trPr>
          <w:trHeight w:val="288"/>
        </w:trPr>
        <w:tc>
          <w:tcPr>
            <w:tcW w:w="2263" w:type="dxa"/>
            <w:tcBorders>
              <w:top w:val="nil"/>
              <w:left w:val="single" w:sz="4" w:space="0" w:color="auto"/>
              <w:bottom w:val="single" w:sz="4" w:space="0" w:color="auto"/>
              <w:right w:val="single" w:sz="4" w:space="0" w:color="auto"/>
            </w:tcBorders>
            <w:vAlign w:val="center"/>
            <w:hideMark/>
          </w:tcPr>
          <w:p w14:paraId="0E207022" w14:textId="77777777" w:rsidR="002F25CE" w:rsidRPr="002F25CE" w:rsidRDefault="002F25CE" w:rsidP="001F142C">
            <w:pPr>
              <w:widowControl/>
              <w:autoSpaceDE/>
              <w:autoSpaceDN/>
              <w:ind w:left="227" w:right="57"/>
              <w:rPr>
                <w:color w:val="000000"/>
                <w:sz w:val="24"/>
                <w:szCs w:val="24"/>
                <w:lang w:val="en-US"/>
              </w:rPr>
            </w:pPr>
            <w:r w:rsidRPr="002F25CE">
              <w:rPr>
                <w:color w:val="000000"/>
                <w:sz w:val="24"/>
                <w:szCs w:val="24"/>
                <w:lang w:val="en-US"/>
              </w:rPr>
              <w:t>Töötasu jm brutotulu</w:t>
            </w:r>
          </w:p>
        </w:tc>
        <w:tc>
          <w:tcPr>
            <w:tcW w:w="1701" w:type="dxa"/>
            <w:tcBorders>
              <w:top w:val="nil"/>
              <w:left w:val="nil"/>
              <w:bottom w:val="single" w:sz="4" w:space="0" w:color="auto"/>
              <w:right w:val="single" w:sz="4" w:space="0" w:color="auto"/>
            </w:tcBorders>
            <w:vAlign w:val="center"/>
            <w:hideMark/>
          </w:tcPr>
          <w:p w14:paraId="0D7A8AE4" w14:textId="77777777" w:rsidR="002F25CE" w:rsidRPr="002F25CE" w:rsidRDefault="002F25CE" w:rsidP="001F142C">
            <w:pPr>
              <w:widowControl/>
              <w:autoSpaceDE/>
              <w:autoSpaceDN/>
              <w:ind w:left="227" w:right="57"/>
              <w:jc w:val="right"/>
              <w:rPr>
                <w:color w:val="000000"/>
                <w:sz w:val="24"/>
                <w:szCs w:val="24"/>
                <w:lang w:val="en-US"/>
              </w:rPr>
            </w:pPr>
            <w:r w:rsidRPr="002F25CE">
              <w:rPr>
                <w:color w:val="000000"/>
                <w:sz w:val="24"/>
                <w:szCs w:val="24"/>
                <w:lang w:val="en-US"/>
              </w:rPr>
              <w:t>11,89%</w:t>
            </w:r>
          </w:p>
        </w:tc>
        <w:tc>
          <w:tcPr>
            <w:tcW w:w="1276" w:type="dxa"/>
            <w:tcBorders>
              <w:top w:val="nil"/>
              <w:left w:val="nil"/>
              <w:bottom w:val="single" w:sz="4" w:space="0" w:color="auto"/>
              <w:right w:val="single" w:sz="4" w:space="0" w:color="auto"/>
            </w:tcBorders>
            <w:vAlign w:val="center"/>
            <w:hideMark/>
          </w:tcPr>
          <w:p w14:paraId="312F0BB2" w14:textId="77777777" w:rsidR="002F25CE" w:rsidRPr="002F25CE" w:rsidRDefault="002F25CE" w:rsidP="001F142C">
            <w:pPr>
              <w:widowControl/>
              <w:autoSpaceDE/>
              <w:autoSpaceDN/>
              <w:ind w:left="227" w:right="57"/>
              <w:jc w:val="right"/>
              <w:rPr>
                <w:color w:val="000000"/>
                <w:sz w:val="24"/>
                <w:szCs w:val="24"/>
                <w:lang w:val="en-US"/>
              </w:rPr>
            </w:pPr>
            <w:r w:rsidRPr="002F25CE">
              <w:rPr>
                <w:color w:val="000000"/>
                <w:sz w:val="24"/>
                <w:szCs w:val="24"/>
                <w:lang w:val="en-US"/>
              </w:rPr>
              <w:t>11,04%</w:t>
            </w:r>
          </w:p>
        </w:tc>
        <w:tc>
          <w:tcPr>
            <w:tcW w:w="1418" w:type="dxa"/>
            <w:tcBorders>
              <w:top w:val="nil"/>
              <w:left w:val="nil"/>
              <w:bottom w:val="single" w:sz="4" w:space="0" w:color="auto"/>
              <w:right w:val="single" w:sz="4" w:space="0" w:color="auto"/>
            </w:tcBorders>
            <w:vAlign w:val="center"/>
            <w:hideMark/>
          </w:tcPr>
          <w:p w14:paraId="74E06E59" w14:textId="63E1AE91" w:rsidR="002F25CE" w:rsidRPr="002F25CE" w:rsidRDefault="001F142C" w:rsidP="001F142C">
            <w:pPr>
              <w:widowControl/>
              <w:autoSpaceDE/>
              <w:autoSpaceDN/>
              <w:ind w:left="227" w:right="57"/>
              <w:jc w:val="right"/>
              <w:rPr>
                <w:color w:val="000000"/>
                <w:sz w:val="24"/>
                <w:szCs w:val="24"/>
                <w:lang w:val="en-US"/>
              </w:rPr>
            </w:pPr>
            <w:r>
              <w:rPr>
                <w:color w:val="000000"/>
                <w:sz w:val="24"/>
                <w:szCs w:val="24"/>
                <w:lang w:val="en-US"/>
              </w:rPr>
              <w:t>10,64</w:t>
            </w:r>
            <w:r w:rsidR="002F25CE" w:rsidRPr="002F25CE">
              <w:rPr>
                <w:color w:val="000000"/>
                <w:sz w:val="24"/>
                <w:szCs w:val="24"/>
                <w:lang w:val="en-US"/>
              </w:rPr>
              <w:t>%</w:t>
            </w:r>
          </w:p>
        </w:tc>
        <w:tc>
          <w:tcPr>
            <w:tcW w:w="1275" w:type="dxa"/>
            <w:tcBorders>
              <w:top w:val="nil"/>
              <w:left w:val="nil"/>
              <w:bottom w:val="single" w:sz="4" w:space="0" w:color="auto"/>
              <w:right w:val="single" w:sz="4" w:space="0" w:color="auto"/>
            </w:tcBorders>
            <w:vAlign w:val="center"/>
            <w:hideMark/>
          </w:tcPr>
          <w:p w14:paraId="60F63F7F" w14:textId="77777777" w:rsidR="002F25CE" w:rsidRPr="002F25CE" w:rsidRDefault="002F25CE" w:rsidP="001F142C">
            <w:pPr>
              <w:widowControl/>
              <w:autoSpaceDE/>
              <w:autoSpaceDN/>
              <w:ind w:left="227" w:right="57"/>
              <w:jc w:val="right"/>
              <w:rPr>
                <w:color w:val="000000"/>
                <w:sz w:val="24"/>
                <w:szCs w:val="24"/>
                <w:lang w:val="en-US"/>
              </w:rPr>
            </w:pPr>
            <w:r w:rsidRPr="002F25CE">
              <w:rPr>
                <w:color w:val="000000"/>
                <w:sz w:val="24"/>
                <w:szCs w:val="24"/>
                <w:lang w:val="en-US"/>
              </w:rPr>
              <w:t>10,23%</w:t>
            </w:r>
          </w:p>
        </w:tc>
      </w:tr>
      <w:tr w:rsidR="002F25CE" w:rsidRPr="002F25CE" w14:paraId="7BAFF32D" w14:textId="77777777" w:rsidTr="00E91A68">
        <w:trPr>
          <w:trHeight w:val="288"/>
        </w:trPr>
        <w:tc>
          <w:tcPr>
            <w:tcW w:w="2263" w:type="dxa"/>
            <w:tcBorders>
              <w:top w:val="nil"/>
              <w:left w:val="single" w:sz="4" w:space="0" w:color="auto"/>
              <w:bottom w:val="single" w:sz="4" w:space="0" w:color="auto"/>
              <w:right w:val="single" w:sz="4" w:space="0" w:color="auto"/>
            </w:tcBorders>
            <w:vAlign w:val="center"/>
            <w:hideMark/>
          </w:tcPr>
          <w:p w14:paraId="2115B056" w14:textId="77777777" w:rsidR="002F25CE" w:rsidRPr="002F25CE" w:rsidRDefault="002F25CE" w:rsidP="001F142C">
            <w:pPr>
              <w:widowControl/>
              <w:autoSpaceDE/>
              <w:autoSpaceDN/>
              <w:ind w:left="227" w:right="57"/>
              <w:rPr>
                <w:color w:val="000000"/>
                <w:sz w:val="24"/>
                <w:szCs w:val="24"/>
                <w:lang w:val="en-US"/>
              </w:rPr>
            </w:pPr>
            <w:r w:rsidRPr="002F25CE">
              <w:rPr>
                <w:color w:val="000000"/>
                <w:sz w:val="24"/>
                <w:szCs w:val="24"/>
                <w:lang w:val="en-US"/>
              </w:rPr>
              <w:t>Riiklik pension</w:t>
            </w:r>
          </w:p>
        </w:tc>
        <w:tc>
          <w:tcPr>
            <w:tcW w:w="1701" w:type="dxa"/>
            <w:tcBorders>
              <w:top w:val="nil"/>
              <w:left w:val="nil"/>
              <w:bottom w:val="single" w:sz="4" w:space="0" w:color="auto"/>
              <w:right w:val="single" w:sz="4" w:space="0" w:color="auto"/>
            </w:tcBorders>
            <w:vAlign w:val="center"/>
            <w:hideMark/>
          </w:tcPr>
          <w:p w14:paraId="581AA8E2" w14:textId="77777777" w:rsidR="002F25CE" w:rsidRPr="002F25CE" w:rsidRDefault="002F25CE" w:rsidP="001F142C">
            <w:pPr>
              <w:widowControl/>
              <w:autoSpaceDE/>
              <w:autoSpaceDN/>
              <w:ind w:left="227" w:right="57"/>
              <w:jc w:val="right"/>
              <w:rPr>
                <w:color w:val="000000"/>
                <w:sz w:val="24"/>
                <w:szCs w:val="24"/>
                <w:lang w:val="en-US"/>
              </w:rPr>
            </w:pPr>
            <w:r w:rsidRPr="002F25CE">
              <w:rPr>
                <w:color w:val="000000"/>
                <w:sz w:val="24"/>
                <w:szCs w:val="24"/>
                <w:lang w:val="en-US"/>
              </w:rPr>
              <w:t>2,50%</w:t>
            </w:r>
          </w:p>
        </w:tc>
        <w:tc>
          <w:tcPr>
            <w:tcW w:w="1276" w:type="dxa"/>
            <w:tcBorders>
              <w:top w:val="nil"/>
              <w:left w:val="nil"/>
              <w:bottom w:val="single" w:sz="4" w:space="0" w:color="auto"/>
              <w:right w:val="single" w:sz="4" w:space="0" w:color="auto"/>
            </w:tcBorders>
            <w:vAlign w:val="center"/>
            <w:hideMark/>
          </w:tcPr>
          <w:p w14:paraId="11CDD78C" w14:textId="77777777" w:rsidR="002F25CE" w:rsidRPr="002F25CE" w:rsidRDefault="002F25CE" w:rsidP="001F142C">
            <w:pPr>
              <w:widowControl/>
              <w:autoSpaceDE/>
              <w:autoSpaceDN/>
              <w:ind w:left="227" w:right="57"/>
              <w:jc w:val="right"/>
              <w:rPr>
                <w:color w:val="000000"/>
                <w:sz w:val="24"/>
                <w:szCs w:val="24"/>
                <w:lang w:val="en-US"/>
              </w:rPr>
            </w:pPr>
            <w:r w:rsidRPr="002F25CE">
              <w:rPr>
                <w:color w:val="000000"/>
                <w:sz w:val="24"/>
                <w:szCs w:val="24"/>
                <w:lang w:val="en-US"/>
              </w:rPr>
              <w:t>5,50%</w:t>
            </w:r>
          </w:p>
        </w:tc>
        <w:tc>
          <w:tcPr>
            <w:tcW w:w="1418" w:type="dxa"/>
            <w:tcBorders>
              <w:top w:val="nil"/>
              <w:left w:val="nil"/>
              <w:bottom w:val="single" w:sz="4" w:space="0" w:color="auto"/>
              <w:right w:val="single" w:sz="4" w:space="0" w:color="auto"/>
            </w:tcBorders>
            <w:vAlign w:val="center"/>
            <w:hideMark/>
          </w:tcPr>
          <w:p w14:paraId="20D2C97D" w14:textId="77777777" w:rsidR="002F25CE" w:rsidRPr="002F25CE" w:rsidRDefault="002F25CE" w:rsidP="001F142C">
            <w:pPr>
              <w:widowControl/>
              <w:autoSpaceDE/>
              <w:autoSpaceDN/>
              <w:ind w:left="227" w:right="57"/>
              <w:jc w:val="right"/>
              <w:rPr>
                <w:color w:val="000000"/>
                <w:sz w:val="24"/>
                <w:szCs w:val="24"/>
                <w:lang w:val="en-US"/>
              </w:rPr>
            </w:pPr>
            <w:r w:rsidRPr="002F25CE">
              <w:rPr>
                <w:color w:val="000000"/>
                <w:sz w:val="24"/>
                <w:szCs w:val="24"/>
                <w:lang w:val="en-US"/>
              </w:rPr>
              <w:t>8,50%</w:t>
            </w:r>
          </w:p>
        </w:tc>
        <w:tc>
          <w:tcPr>
            <w:tcW w:w="1275" w:type="dxa"/>
            <w:tcBorders>
              <w:top w:val="nil"/>
              <w:left w:val="nil"/>
              <w:bottom w:val="single" w:sz="4" w:space="0" w:color="auto"/>
              <w:right w:val="single" w:sz="4" w:space="0" w:color="auto"/>
            </w:tcBorders>
            <w:vAlign w:val="center"/>
            <w:hideMark/>
          </w:tcPr>
          <w:p w14:paraId="518879A8" w14:textId="77777777" w:rsidR="002F25CE" w:rsidRPr="002F25CE" w:rsidRDefault="002F25CE" w:rsidP="001F142C">
            <w:pPr>
              <w:widowControl/>
              <w:autoSpaceDE/>
              <w:autoSpaceDN/>
              <w:ind w:left="227" w:right="57"/>
              <w:jc w:val="right"/>
              <w:rPr>
                <w:color w:val="000000"/>
                <w:sz w:val="24"/>
                <w:szCs w:val="24"/>
                <w:lang w:val="en-US"/>
              </w:rPr>
            </w:pPr>
            <w:r w:rsidRPr="002F25CE">
              <w:rPr>
                <w:color w:val="000000"/>
                <w:sz w:val="24"/>
                <w:szCs w:val="24"/>
                <w:lang w:val="en-US"/>
              </w:rPr>
              <w:t>10,23%</w:t>
            </w:r>
          </w:p>
        </w:tc>
      </w:tr>
    </w:tbl>
    <w:p w14:paraId="5B5E64E1" w14:textId="77777777" w:rsidR="00891060" w:rsidRDefault="00891060" w:rsidP="001F142C">
      <w:pPr>
        <w:pStyle w:val="BodyText"/>
        <w:spacing w:before="120" w:line="360" w:lineRule="auto"/>
        <w:ind w:left="227" w:right="57"/>
        <w:jc w:val="both"/>
      </w:pPr>
    </w:p>
    <w:p w14:paraId="2AD8639E" w14:textId="50D0BAAC" w:rsidR="000863AE" w:rsidRDefault="000E2F07" w:rsidP="00166696">
      <w:pPr>
        <w:pStyle w:val="BodyText"/>
        <w:spacing w:before="240" w:line="360" w:lineRule="auto"/>
        <w:ind w:left="255" w:right="1054"/>
        <w:jc w:val="both"/>
      </w:pPr>
      <w:r>
        <w:t xml:space="preserve">Raasiku valla </w:t>
      </w:r>
      <w:r w:rsidR="00AD7BFC">
        <w:t xml:space="preserve">tulubaasi kujunemist mõjutavad olulisel määral valla elanike arv, tööhõive </w:t>
      </w:r>
      <w:r w:rsidR="00744EB2">
        <w:t>ning elanike sissetulekute tase. 2026. aasta näitajate hindamisel on lähtutud värske</w:t>
      </w:r>
      <w:r w:rsidR="00751261">
        <w:t xml:space="preserve">imatest kättesaadavatest andmetest ning võrreldes varasema prognoosiga on arvesse võetud ka elanike </w:t>
      </w:r>
      <w:r w:rsidR="00166696">
        <w:t>arvu muutust ja tulumaksu tegelikku laekumist.</w:t>
      </w:r>
    </w:p>
    <w:p w14:paraId="05989B53" w14:textId="58263C1C" w:rsidR="00823D80" w:rsidRDefault="00823D80" w:rsidP="00F71A68">
      <w:pPr>
        <w:widowControl/>
        <w:autoSpaceDE/>
        <w:autoSpaceDN/>
        <w:spacing w:before="100" w:beforeAutospacing="1" w:after="100" w:afterAutospacing="1" w:line="360" w:lineRule="auto"/>
        <w:ind w:left="261" w:right="1054"/>
        <w:jc w:val="both"/>
        <w:rPr>
          <w:sz w:val="24"/>
          <w:szCs w:val="24"/>
        </w:rPr>
      </w:pPr>
      <w:r>
        <w:rPr>
          <w:noProof/>
        </w:rPr>
        <w:lastRenderedPageBreak/>
        <w:drawing>
          <wp:inline distT="0" distB="0" distL="0" distR="0" wp14:anchorId="4DDCD22A" wp14:editId="2B7786DA">
            <wp:extent cx="4587240" cy="2724150"/>
            <wp:effectExtent l="0" t="0" r="3810" b="0"/>
            <wp:docPr id="1580865644" name="Chart 1">
              <a:extLst xmlns:a="http://schemas.openxmlformats.org/drawingml/2006/main">
                <a:ext uri="{FF2B5EF4-FFF2-40B4-BE49-F238E27FC236}">
                  <a16:creationId xmlns:a16="http://schemas.microsoft.com/office/drawing/2014/main" id="{83D18964-F7D0-14AA-5D24-A9C7938FC94E}"/>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3"/>
              </a:graphicData>
            </a:graphic>
          </wp:inline>
        </w:drawing>
      </w:r>
    </w:p>
    <w:p w14:paraId="6F5961CE" w14:textId="77777777" w:rsidR="007568AC" w:rsidRDefault="00166696" w:rsidP="007568AC">
      <w:pPr>
        <w:widowControl/>
        <w:autoSpaceDE/>
        <w:autoSpaceDN/>
        <w:spacing w:before="100" w:beforeAutospacing="1" w:after="100" w:afterAutospacing="1" w:line="360" w:lineRule="auto"/>
        <w:ind w:left="261" w:right="1054"/>
        <w:jc w:val="both"/>
        <w:rPr>
          <w:sz w:val="24"/>
          <w:szCs w:val="24"/>
        </w:rPr>
      </w:pPr>
      <w:r>
        <w:rPr>
          <w:b/>
          <w:bCs/>
          <w:sz w:val="24"/>
          <w:szCs w:val="24"/>
        </w:rPr>
        <w:t xml:space="preserve">Joonis </w:t>
      </w:r>
      <w:r w:rsidR="00EB61D2">
        <w:rPr>
          <w:b/>
          <w:bCs/>
          <w:sz w:val="24"/>
          <w:szCs w:val="24"/>
        </w:rPr>
        <w:t>6</w:t>
      </w:r>
      <w:r w:rsidR="00053D89">
        <w:rPr>
          <w:b/>
          <w:bCs/>
          <w:sz w:val="24"/>
          <w:szCs w:val="24"/>
        </w:rPr>
        <w:t xml:space="preserve"> </w:t>
      </w:r>
      <w:r w:rsidR="00053D89" w:rsidRPr="00974A65">
        <w:rPr>
          <w:sz w:val="24"/>
          <w:szCs w:val="24"/>
        </w:rPr>
        <w:t>Pensionitulu saaja</w:t>
      </w:r>
      <w:r w:rsidR="00974A65" w:rsidRPr="00974A65">
        <w:rPr>
          <w:sz w:val="24"/>
          <w:szCs w:val="24"/>
        </w:rPr>
        <w:t>d aastatel 2023-2027</w:t>
      </w:r>
      <w:r w:rsidR="007568AC">
        <w:rPr>
          <w:sz w:val="24"/>
          <w:szCs w:val="24"/>
        </w:rPr>
        <w:t xml:space="preserve"> </w:t>
      </w:r>
      <w:r w:rsidR="007568AC" w:rsidRPr="005823DE">
        <w:rPr>
          <w:sz w:val="24"/>
          <w:szCs w:val="24"/>
        </w:rPr>
        <w:t xml:space="preserve">(allikas: </w:t>
      </w:r>
      <w:r w:rsidR="007568AC" w:rsidRPr="008B1D44">
        <w:rPr>
          <w:sz w:val="24"/>
          <w:szCs w:val="24"/>
        </w:rPr>
        <w:t>Regionaal- ja Põllumajandusministeerium</w:t>
      </w:r>
      <w:r w:rsidR="007568AC">
        <w:rPr>
          <w:sz w:val="24"/>
          <w:szCs w:val="24"/>
        </w:rPr>
        <w:t>)</w:t>
      </w:r>
    </w:p>
    <w:p w14:paraId="71BC1918" w14:textId="530A0DA7" w:rsidR="009A6929" w:rsidRPr="00974A65" w:rsidRDefault="009A6929" w:rsidP="00166696">
      <w:pPr>
        <w:widowControl/>
        <w:autoSpaceDE/>
        <w:autoSpaceDN/>
        <w:spacing w:before="100" w:beforeAutospacing="1" w:after="100" w:afterAutospacing="1" w:line="360" w:lineRule="auto"/>
        <w:ind w:left="261" w:right="1054"/>
        <w:jc w:val="both"/>
        <w:rPr>
          <w:sz w:val="24"/>
          <w:szCs w:val="24"/>
        </w:rPr>
      </w:pPr>
    </w:p>
    <w:p w14:paraId="36E97F8E" w14:textId="554D6888" w:rsidR="009A6929" w:rsidRDefault="009A6929" w:rsidP="00F71A68">
      <w:pPr>
        <w:widowControl/>
        <w:autoSpaceDE/>
        <w:autoSpaceDN/>
        <w:spacing w:before="100" w:beforeAutospacing="1" w:after="100" w:afterAutospacing="1" w:line="360" w:lineRule="auto"/>
        <w:ind w:left="261" w:right="1054"/>
        <w:jc w:val="both"/>
        <w:rPr>
          <w:sz w:val="24"/>
          <w:szCs w:val="24"/>
        </w:rPr>
      </w:pPr>
      <w:r>
        <w:rPr>
          <w:noProof/>
        </w:rPr>
        <w:drawing>
          <wp:inline distT="0" distB="0" distL="0" distR="0" wp14:anchorId="15B01EAC" wp14:editId="20956A3A">
            <wp:extent cx="4495800" cy="2724150"/>
            <wp:effectExtent l="0" t="0" r="0" b="0"/>
            <wp:docPr id="458652770" name="Chart 1">
              <a:extLst xmlns:a="http://schemas.openxmlformats.org/drawingml/2006/main">
                <a:ext uri="{FF2B5EF4-FFF2-40B4-BE49-F238E27FC236}">
                  <a16:creationId xmlns:a16="http://schemas.microsoft.com/office/drawing/2014/main" id="{1B9D4AD8-5D81-4BF7-A8AA-D75B8C2630E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4"/>
              </a:graphicData>
            </a:graphic>
          </wp:inline>
        </w:drawing>
      </w:r>
    </w:p>
    <w:p w14:paraId="3FD3F56F" w14:textId="77777777" w:rsidR="007568AC" w:rsidRDefault="00EB61D2" w:rsidP="007568AC">
      <w:pPr>
        <w:widowControl/>
        <w:autoSpaceDE/>
        <w:autoSpaceDN/>
        <w:spacing w:before="100" w:beforeAutospacing="1" w:after="100" w:afterAutospacing="1" w:line="360" w:lineRule="auto"/>
        <w:ind w:left="261" w:right="1054"/>
        <w:jc w:val="both"/>
        <w:rPr>
          <w:sz w:val="24"/>
          <w:szCs w:val="24"/>
        </w:rPr>
      </w:pPr>
      <w:r w:rsidRPr="00EB61D2">
        <w:rPr>
          <w:b/>
          <w:bCs/>
          <w:sz w:val="24"/>
          <w:szCs w:val="24"/>
        </w:rPr>
        <w:t>Joonis 7</w:t>
      </w:r>
      <w:r>
        <w:rPr>
          <w:b/>
          <w:bCs/>
          <w:sz w:val="24"/>
          <w:szCs w:val="24"/>
        </w:rPr>
        <w:t xml:space="preserve"> </w:t>
      </w:r>
      <w:r w:rsidRPr="00EB61D2">
        <w:rPr>
          <w:sz w:val="24"/>
          <w:szCs w:val="24"/>
        </w:rPr>
        <w:t>Muu tulu saajad aastatel 2023-2027</w:t>
      </w:r>
      <w:r w:rsidR="007568AC">
        <w:rPr>
          <w:sz w:val="24"/>
          <w:szCs w:val="24"/>
        </w:rPr>
        <w:t xml:space="preserve"> </w:t>
      </w:r>
      <w:r w:rsidR="007568AC" w:rsidRPr="005823DE">
        <w:rPr>
          <w:sz w:val="24"/>
          <w:szCs w:val="24"/>
        </w:rPr>
        <w:t xml:space="preserve">(allikas: </w:t>
      </w:r>
      <w:r w:rsidR="007568AC" w:rsidRPr="008B1D44">
        <w:rPr>
          <w:sz w:val="24"/>
          <w:szCs w:val="24"/>
        </w:rPr>
        <w:t>Regionaal- ja Põllumajandusministeerium</w:t>
      </w:r>
      <w:r w:rsidR="007568AC">
        <w:rPr>
          <w:sz w:val="24"/>
          <w:szCs w:val="24"/>
        </w:rPr>
        <w:t>)</w:t>
      </w:r>
    </w:p>
    <w:p w14:paraId="22936492" w14:textId="77777777" w:rsidR="005D78CA" w:rsidRDefault="005D78CA" w:rsidP="007568AC">
      <w:pPr>
        <w:widowControl/>
        <w:autoSpaceDE/>
        <w:autoSpaceDN/>
        <w:spacing w:before="100" w:beforeAutospacing="1" w:after="100" w:afterAutospacing="1" w:line="360" w:lineRule="auto"/>
        <w:ind w:left="261" w:right="1054"/>
        <w:jc w:val="both"/>
        <w:rPr>
          <w:sz w:val="24"/>
          <w:szCs w:val="24"/>
        </w:rPr>
      </w:pPr>
    </w:p>
    <w:p w14:paraId="27C6684F" w14:textId="544D278B" w:rsidR="00EB61D2" w:rsidRPr="00EB61D2" w:rsidRDefault="00C47A6F" w:rsidP="00F71A68">
      <w:pPr>
        <w:widowControl/>
        <w:autoSpaceDE/>
        <w:autoSpaceDN/>
        <w:spacing w:before="100" w:beforeAutospacing="1" w:after="100" w:afterAutospacing="1" w:line="360" w:lineRule="auto"/>
        <w:ind w:left="261" w:right="1054"/>
        <w:jc w:val="both"/>
        <w:rPr>
          <w:sz w:val="24"/>
          <w:szCs w:val="24"/>
        </w:rPr>
      </w:pPr>
      <w:r>
        <w:rPr>
          <w:sz w:val="24"/>
          <w:szCs w:val="24"/>
        </w:rPr>
        <w:t xml:space="preserve">Raasiku valla tulusaajate keskmine sissetulek on viimastel aastatel järjepidevalt kasvanud. </w:t>
      </w:r>
      <w:r w:rsidR="00352127">
        <w:rPr>
          <w:sz w:val="24"/>
          <w:szCs w:val="24"/>
        </w:rPr>
        <w:t xml:space="preserve">Aastatel 2023-2025 suurenes keskmine muu tulu 2 160 eurolt 2 468 euroni kuus ning pensionitulu </w:t>
      </w:r>
      <w:r w:rsidR="00C47F94">
        <w:rPr>
          <w:sz w:val="24"/>
          <w:szCs w:val="24"/>
        </w:rPr>
        <w:t>743 eurolt 868 euroni kuus.</w:t>
      </w:r>
    </w:p>
    <w:p w14:paraId="476A557D" w14:textId="50716B29" w:rsidR="00652DAC" w:rsidRDefault="00652DAC" w:rsidP="00652DAC">
      <w:pPr>
        <w:widowControl/>
        <w:autoSpaceDE/>
        <w:autoSpaceDN/>
        <w:spacing w:before="100" w:beforeAutospacing="1" w:after="100" w:afterAutospacing="1" w:line="360" w:lineRule="auto"/>
        <w:ind w:left="261" w:right="1054"/>
        <w:jc w:val="both"/>
        <w:rPr>
          <w:sz w:val="24"/>
          <w:szCs w:val="24"/>
        </w:rPr>
      </w:pPr>
      <w:r w:rsidRPr="005823DE">
        <w:rPr>
          <w:b/>
          <w:sz w:val="24"/>
          <w:szCs w:val="24"/>
        </w:rPr>
        <w:lastRenderedPageBreak/>
        <w:t xml:space="preserve">Tabel </w:t>
      </w:r>
      <w:r>
        <w:rPr>
          <w:b/>
          <w:sz w:val="24"/>
          <w:szCs w:val="24"/>
        </w:rPr>
        <w:t>4</w:t>
      </w:r>
      <w:r w:rsidRPr="005823DE">
        <w:rPr>
          <w:b/>
          <w:spacing w:val="1"/>
          <w:sz w:val="24"/>
          <w:szCs w:val="24"/>
        </w:rPr>
        <w:t xml:space="preserve"> </w:t>
      </w:r>
      <w:r>
        <w:rPr>
          <w:sz w:val="24"/>
          <w:szCs w:val="24"/>
        </w:rPr>
        <w:t>Raasiku Valla tulusaajate keskmine sissetulek aastatel 2023-202</w:t>
      </w:r>
      <w:r w:rsidR="00231131">
        <w:rPr>
          <w:sz w:val="24"/>
          <w:szCs w:val="24"/>
        </w:rPr>
        <w:t>7</w:t>
      </w:r>
      <w:r w:rsidRPr="005823DE">
        <w:rPr>
          <w:sz w:val="24"/>
          <w:szCs w:val="24"/>
        </w:rPr>
        <w:t xml:space="preserve"> (allikas: </w:t>
      </w:r>
      <w:r w:rsidRPr="008B1D44">
        <w:rPr>
          <w:sz w:val="24"/>
          <w:szCs w:val="24"/>
        </w:rPr>
        <w:t>Regionaal- ja Põllumajandusministeerium)</w:t>
      </w:r>
    </w:p>
    <w:tbl>
      <w:tblPr>
        <w:tblW w:w="7375" w:type="dxa"/>
        <w:tblLook w:val="04A0" w:firstRow="1" w:lastRow="0" w:firstColumn="1" w:lastColumn="0" w:noHBand="0" w:noVBand="1"/>
      </w:tblPr>
      <w:tblGrid>
        <w:gridCol w:w="2605"/>
        <w:gridCol w:w="900"/>
        <w:gridCol w:w="900"/>
        <w:gridCol w:w="990"/>
        <w:gridCol w:w="990"/>
        <w:gridCol w:w="990"/>
      </w:tblGrid>
      <w:tr w:rsidR="00606F24" w:rsidRPr="001F5FEF" w14:paraId="5337498F" w14:textId="1618CD8E" w:rsidTr="00606F24">
        <w:trPr>
          <w:trHeight w:val="288"/>
        </w:trPr>
        <w:tc>
          <w:tcPr>
            <w:tcW w:w="2605" w:type="dxa"/>
            <w:vMerge w:val="restart"/>
            <w:tcBorders>
              <w:top w:val="single" w:sz="4" w:space="0" w:color="auto"/>
              <w:left w:val="single" w:sz="4" w:space="0" w:color="auto"/>
              <w:bottom w:val="single" w:sz="4" w:space="0" w:color="auto"/>
              <w:right w:val="single" w:sz="4" w:space="0" w:color="auto"/>
            </w:tcBorders>
            <w:shd w:val="clear" w:color="000000" w:fill="F2F2F2"/>
            <w:vAlign w:val="bottom"/>
            <w:hideMark/>
          </w:tcPr>
          <w:p w14:paraId="185B462D" w14:textId="77777777" w:rsidR="00606F24" w:rsidRPr="001F5FEF" w:rsidRDefault="00606F24" w:rsidP="001F5FEF">
            <w:pPr>
              <w:widowControl/>
              <w:autoSpaceDE/>
              <w:autoSpaceDN/>
              <w:rPr>
                <w:b/>
                <w:bCs/>
                <w:color w:val="000000"/>
                <w:sz w:val="24"/>
                <w:szCs w:val="24"/>
                <w:lang w:val="en-US"/>
              </w:rPr>
            </w:pPr>
            <w:r w:rsidRPr="001F5FEF">
              <w:rPr>
                <w:b/>
                <w:bCs/>
                <w:color w:val="000000"/>
                <w:sz w:val="24"/>
                <w:szCs w:val="24"/>
                <w:lang w:val="en-US"/>
              </w:rPr>
              <w:t>Keskmine sissetulek</w:t>
            </w:r>
          </w:p>
        </w:tc>
        <w:tc>
          <w:tcPr>
            <w:tcW w:w="900" w:type="dxa"/>
            <w:tcBorders>
              <w:top w:val="single" w:sz="4" w:space="0" w:color="auto"/>
              <w:left w:val="nil"/>
              <w:bottom w:val="single" w:sz="4" w:space="0" w:color="auto"/>
              <w:right w:val="single" w:sz="4" w:space="0" w:color="auto"/>
            </w:tcBorders>
            <w:noWrap/>
            <w:vAlign w:val="bottom"/>
            <w:hideMark/>
          </w:tcPr>
          <w:p w14:paraId="009FDE1B" w14:textId="77777777" w:rsidR="00606F24" w:rsidRPr="001F5FEF" w:rsidRDefault="00606F24" w:rsidP="001F5FEF">
            <w:pPr>
              <w:widowControl/>
              <w:autoSpaceDE/>
              <w:autoSpaceDN/>
              <w:rPr>
                <w:color w:val="000000"/>
                <w:sz w:val="24"/>
                <w:szCs w:val="24"/>
                <w:lang w:val="en-US"/>
              </w:rPr>
            </w:pPr>
            <w:r w:rsidRPr="001F5FEF">
              <w:rPr>
                <w:color w:val="000000"/>
                <w:sz w:val="24"/>
                <w:szCs w:val="24"/>
                <w:lang w:val="en-US"/>
              </w:rPr>
              <w:t> </w:t>
            </w:r>
          </w:p>
        </w:tc>
        <w:tc>
          <w:tcPr>
            <w:tcW w:w="900" w:type="dxa"/>
            <w:tcBorders>
              <w:top w:val="single" w:sz="4" w:space="0" w:color="auto"/>
              <w:left w:val="nil"/>
              <w:bottom w:val="single" w:sz="4" w:space="0" w:color="auto"/>
              <w:right w:val="single" w:sz="4" w:space="0" w:color="auto"/>
            </w:tcBorders>
            <w:noWrap/>
            <w:vAlign w:val="bottom"/>
            <w:hideMark/>
          </w:tcPr>
          <w:p w14:paraId="1018564D" w14:textId="77777777" w:rsidR="00606F24" w:rsidRPr="001F5FEF" w:rsidRDefault="00606F24" w:rsidP="001F5FEF">
            <w:pPr>
              <w:widowControl/>
              <w:autoSpaceDE/>
              <w:autoSpaceDN/>
              <w:rPr>
                <w:color w:val="000000"/>
                <w:sz w:val="24"/>
                <w:szCs w:val="24"/>
                <w:lang w:val="en-US"/>
              </w:rPr>
            </w:pPr>
            <w:r w:rsidRPr="001F5FEF">
              <w:rPr>
                <w:color w:val="000000"/>
                <w:sz w:val="24"/>
                <w:szCs w:val="24"/>
                <w:lang w:val="en-US"/>
              </w:rPr>
              <w:t> </w:t>
            </w:r>
          </w:p>
        </w:tc>
        <w:tc>
          <w:tcPr>
            <w:tcW w:w="990" w:type="dxa"/>
            <w:tcBorders>
              <w:top w:val="single" w:sz="4" w:space="0" w:color="auto"/>
              <w:left w:val="nil"/>
              <w:bottom w:val="single" w:sz="4" w:space="0" w:color="auto"/>
              <w:right w:val="single" w:sz="4" w:space="0" w:color="auto"/>
            </w:tcBorders>
            <w:noWrap/>
            <w:vAlign w:val="bottom"/>
            <w:hideMark/>
          </w:tcPr>
          <w:p w14:paraId="10B38D10" w14:textId="77777777" w:rsidR="00606F24" w:rsidRPr="001F5FEF" w:rsidRDefault="00606F24" w:rsidP="001F5FEF">
            <w:pPr>
              <w:widowControl/>
              <w:autoSpaceDE/>
              <w:autoSpaceDN/>
              <w:rPr>
                <w:color w:val="000000"/>
                <w:sz w:val="24"/>
                <w:szCs w:val="24"/>
                <w:lang w:val="en-US"/>
              </w:rPr>
            </w:pPr>
            <w:r w:rsidRPr="001F5FEF">
              <w:rPr>
                <w:color w:val="000000"/>
                <w:sz w:val="24"/>
                <w:szCs w:val="24"/>
                <w:lang w:val="en-US"/>
              </w:rPr>
              <w:t> </w:t>
            </w:r>
          </w:p>
        </w:tc>
        <w:tc>
          <w:tcPr>
            <w:tcW w:w="990" w:type="dxa"/>
            <w:tcBorders>
              <w:top w:val="single" w:sz="4" w:space="0" w:color="auto"/>
              <w:left w:val="nil"/>
              <w:bottom w:val="single" w:sz="4" w:space="0" w:color="auto"/>
              <w:right w:val="single" w:sz="4" w:space="0" w:color="auto"/>
            </w:tcBorders>
          </w:tcPr>
          <w:p w14:paraId="569D838A" w14:textId="77777777" w:rsidR="00606F24" w:rsidRPr="001F5FEF" w:rsidRDefault="00606F24" w:rsidP="001F5FEF">
            <w:pPr>
              <w:widowControl/>
              <w:autoSpaceDE/>
              <w:autoSpaceDN/>
              <w:rPr>
                <w:color w:val="000000"/>
                <w:sz w:val="24"/>
                <w:szCs w:val="24"/>
                <w:lang w:val="en-US"/>
              </w:rPr>
            </w:pPr>
          </w:p>
        </w:tc>
        <w:tc>
          <w:tcPr>
            <w:tcW w:w="990" w:type="dxa"/>
            <w:tcBorders>
              <w:top w:val="single" w:sz="4" w:space="0" w:color="auto"/>
              <w:left w:val="nil"/>
              <w:bottom w:val="single" w:sz="4" w:space="0" w:color="auto"/>
              <w:right w:val="single" w:sz="4" w:space="0" w:color="auto"/>
            </w:tcBorders>
          </w:tcPr>
          <w:p w14:paraId="509271E3" w14:textId="77777777" w:rsidR="00606F24" w:rsidRPr="001F5FEF" w:rsidRDefault="00606F24" w:rsidP="001F5FEF">
            <w:pPr>
              <w:widowControl/>
              <w:autoSpaceDE/>
              <w:autoSpaceDN/>
              <w:rPr>
                <w:color w:val="000000"/>
                <w:sz w:val="24"/>
                <w:szCs w:val="24"/>
                <w:lang w:val="en-US"/>
              </w:rPr>
            </w:pPr>
          </w:p>
        </w:tc>
      </w:tr>
      <w:tr w:rsidR="00606F24" w:rsidRPr="001F5FEF" w14:paraId="0C1DE0D0" w14:textId="5D40EA08" w:rsidTr="00606F24">
        <w:trPr>
          <w:trHeight w:val="288"/>
        </w:trPr>
        <w:tc>
          <w:tcPr>
            <w:tcW w:w="2605" w:type="dxa"/>
            <w:vMerge/>
            <w:tcBorders>
              <w:top w:val="single" w:sz="4" w:space="0" w:color="auto"/>
              <w:left w:val="single" w:sz="4" w:space="0" w:color="auto"/>
              <w:bottom w:val="single" w:sz="4" w:space="0" w:color="auto"/>
              <w:right w:val="single" w:sz="4" w:space="0" w:color="auto"/>
            </w:tcBorders>
            <w:vAlign w:val="center"/>
            <w:hideMark/>
          </w:tcPr>
          <w:p w14:paraId="0B0DD1A0" w14:textId="77777777" w:rsidR="00606F24" w:rsidRPr="001F5FEF" w:rsidRDefault="00606F24" w:rsidP="001F5FEF">
            <w:pPr>
              <w:widowControl/>
              <w:autoSpaceDE/>
              <w:autoSpaceDN/>
              <w:rPr>
                <w:b/>
                <w:bCs/>
                <w:color w:val="000000"/>
                <w:sz w:val="24"/>
                <w:szCs w:val="24"/>
                <w:lang w:val="en-US"/>
              </w:rPr>
            </w:pPr>
          </w:p>
        </w:tc>
        <w:tc>
          <w:tcPr>
            <w:tcW w:w="900" w:type="dxa"/>
            <w:tcBorders>
              <w:top w:val="nil"/>
              <w:left w:val="nil"/>
              <w:bottom w:val="single" w:sz="4" w:space="0" w:color="auto"/>
              <w:right w:val="single" w:sz="4" w:space="0" w:color="auto"/>
            </w:tcBorders>
            <w:noWrap/>
            <w:vAlign w:val="bottom"/>
            <w:hideMark/>
          </w:tcPr>
          <w:p w14:paraId="2C2F9AAD" w14:textId="77777777" w:rsidR="00606F24" w:rsidRPr="001F5FEF" w:rsidRDefault="00606F24" w:rsidP="001F5FEF">
            <w:pPr>
              <w:widowControl/>
              <w:autoSpaceDE/>
              <w:autoSpaceDN/>
              <w:jc w:val="right"/>
              <w:rPr>
                <w:b/>
                <w:bCs/>
                <w:color w:val="000000"/>
                <w:sz w:val="24"/>
                <w:szCs w:val="24"/>
                <w:lang w:val="en-US"/>
              </w:rPr>
            </w:pPr>
            <w:r w:rsidRPr="001F5FEF">
              <w:rPr>
                <w:b/>
                <w:bCs/>
                <w:color w:val="000000"/>
                <w:sz w:val="24"/>
                <w:szCs w:val="24"/>
                <w:lang w:val="en-US"/>
              </w:rPr>
              <w:t>2023</w:t>
            </w:r>
          </w:p>
        </w:tc>
        <w:tc>
          <w:tcPr>
            <w:tcW w:w="900" w:type="dxa"/>
            <w:tcBorders>
              <w:top w:val="nil"/>
              <w:left w:val="nil"/>
              <w:bottom w:val="single" w:sz="4" w:space="0" w:color="auto"/>
              <w:right w:val="single" w:sz="4" w:space="0" w:color="auto"/>
            </w:tcBorders>
            <w:noWrap/>
            <w:vAlign w:val="bottom"/>
            <w:hideMark/>
          </w:tcPr>
          <w:p w14:paraId="394DB77D" w14:textId="77777777" w:rsidR="00606F24" w:rsidRPr="001F5FEF" w:rsidRDefault="00606F24" w:rsidP="001F5FEF">
            <w:pPr>
              <w:widowControl/>
              <w:autoSpaceDE/>
              <w:autoSpaceDN/>
              <w:jc w:val="right"/>
              <w:rPr>
                <w:b/>
                <w:bCs/>
                <w:color w:val="000000"/>
                <w:sz w:val="24"/>
                <w:szCs w:val="24"/>
                <w:lang w:val="en-US"/>
              </w:rPr>
            </w:pPr>
            <w:r w:rsidRPr="001F5FEF">
              <w:rPr>
                <w:b/>
                <w:bCs/>
                <w:color w:val="000000"/>
                <w:sz w:val="24"/>
                <w:szCs w:val="24"/>
                <w:lang w:val="en-US"/>
              </w:rPr>
              <w:t>2024</w:t>
            </w:r>
          </w:p>
        </w:tc>
        <w:tc>
          <w:tcPr>
            <w:tcW w:w="990" w:type="dxa"/>
            <w:tcBorders>
              <w:top w:val="nil"/>
              <w:left w:val="nil"/>
              <w:bottom w:val="single" w:sz="4" w:space="0" w:color="auto"/>
              <w:right w:val="single" w:sz="4" w:space="0" w:color="auto"/>
            </w:tcBorders>
            <w:noWrap/>
            <w:vAlign w:val="bottom"/>
            <w:hideMark/>
          </w:tcPr>
          <w:p w14:paraId="75850BAD" w14:textId="77777777" w:rsidR="00606F24" w:rsidRPr="001F5FEF" w:rsidRDefault="00606F24" w:rsidP="001F5FEF">
            <w:pPr>
              <w:widowControl/>
              <w:autoSpaceDE/>
              <w:autoSpaceDN/>
              <w:jc w:val="right"/>
              <w:rPr>
                <w:b/>
                <w:bCs/>
                <w:color w:val="000000"/>
                <w:sz w:val="24"/>
                <w:szCs w:val="24"/>
                <w:lang w:val="en-US"/>
              </w:rPr>
            </w:pPr>
            <w:r w:rsidRPr="001F5FEF">
              <w:rPr>
                <w:b/>
                <w:bCs/>
                <w:color w:val="000000"/>
                <w:sz w:val="24"/>
                <w:szCs w:val="24"/>
                <w:lang w:val="en-US"/>
              </w:rPr>
              <w:t>2025</w:t>
            </w:r>
          </w:p>
        </w:tc>
        <w:tc>
          <w:tcPr>
            <w:tcW w:w="990" w:type="dxa"/>
            <w:tcBorders>
              <w:top w:val="nil"/>
              <w:left w:val="nil"/>
              <w:bottom w:val="single" w:sz="4" w:space="0" w:color="auto"/>
              <w:right w:val="single" w:sz="4" w:space="0" w:color="auto"/>
            </w:tcBorders>
          </w:tcPr>
          <w:p w14:paraId="2052CC2E" w14:textId="621BDAE4" w:rsidR="00606F24" w:rsidRPr="001F5FEF" w:rsidRDefault="00606F24" w:rsidP="001F5FEF">
            <w:pPr>
              <w:widowControl/>
              <w:autoSpaceDE/>
              <w:autoSpaceDN/>
              <w:jc w:val="right"/>
              <w:rPr>
                <w:b/>
                <w:bCs/>
                <w:color w:val="000000"/>
                <w:sz w:val="24"/>
                <w:szCs w:val="24"/>
                <w:lang w:val="en-US"/>
              </w:rPr>
            </w:pPr>
            <w:r>
              <w:rPr>
                <w:b/>
                <w:bCs/>
                <w:color w:val="000000"/>
                <w:sz w:val="24"/>
                <w:szCs w:val="24"/>
                <w:lang w:val="en-US"/>
              </w:rPr>
              <w:t>2026</w:t>
            </w:r>
          </w:p>
        </w:tc>
        <w:tc>
          <w:tcPr>
            <w:tcW w:w="990" w:type="dxa"/>
            <w:tcBorders>
              <w:top w:val="nil"/>
              <w:left w:val="nil"/>
              <w:bottom w:val="single" w:sz="4" w:space="0" w:color="auto"/>
              <w:right w:val="single" w:sz="4" w:space="0" w:color="auto"/>
            </w:tcBorders>
          </w:tcPr>
          <w:p w14:paraId="1E5F1A10" w14:textId="15940DD8" w:rsidR="00606F24" w:rsidRDefault="00606F24" w:rsidP="001F5FEF">
            <w:pPr>
              <w:widowControl/>
              <w:autoSpaceDE/>
              <w:autoSpaceDN/>
              <w:jc w:val="right"/>
              <w:rPr>
                <w:b/>
                <w:bCs/>
                <w:color w:val="000000"/>
                <w:sz w:val="24"/>
                <w:szCs w:val="24"/>
                <w:lang w:val="en-US"/>
              </w:rPr>
            </w:pPr>
            <w:r>
              <w:rPr>
                <w:b/>
                <w:bCs/>
                <w:color w:val="000000"/>
                <w:sz w:val="24"/>
                <w:szCs w:val="24"/>
                <w:lang w:val="en-US"/>
              </w:rPr>
              <w:t>2027</w:t>
            </w:r>
          </w:p>
        </w:tc>
      </w:tr>
      <w:tr w:rsidR="00606F24" w:rsidRPr="001F5FEF" w14:paraId="66F4AC71" w14:textId="3EFE0BF3" w:rsidTr="00606F24">
        <w:trPr>
          <w:trHeight w:val="288"/>
        </w:trPr>
        <w:tc>
          <w:tcPr>
            <w:tcW w:w="2605" w:type="dxa"/>
            <w:tcBorders>
              <w:top w:val="nil"/>
              <w:left w:val="single" w:sz="4" w:space="0" w:color="auto"/>
              <w:bottom w:val="single" w:sz="4" w:space="0" w:color="auto"/>
              <w:right w:val="single" w:sz="4" w:space="0" w:color="auto"/>
            </w:tcBorders>
            <w:noWrap/>
            <w:vAlign w:val="bottom"/>
            <w:hideMark/>
          </w:tcPr>
          <w:p w14:paraId="714653DE" w14:textId="77777777" w:rsidR="00606F24" w:rsidRPr="001F5FEF" w:rsidRDefault="00606F24" w:rsidP="001F5FEF">
            <w:pPr>
              <w:widowControl/>
              <w:autoSpaceDE/>
              <w:autoSpaceDN/>
              <w:rPr>
                <w:color w:val="000000"/>
                <w:sz w:val="24"/>
                <w:szCs w:val="24"/>
                <w:lang w:val="en-US"/>
              </w:rPr>
            </w:pPr>
            <w:r w:rsidRPr="001F5FEF">
              <w:rPr>
                <w:color w:val="000000"/>
                <w:sz w:val="24"/>
                <w:szCs w:val="24"/>
                <w:lang w:val="en-US"/>
              </w:rPr>
              <w:t>Pensionitulu</w:t>
            </w:r>
          </w:p>
        </w:tc>
        <w:tc>
          <w:tcPr>
            <w:tcW w:w="900" w:type="dxa"/>
            <w:tcBorders>
              <w:top w:val="nil"/>
              <w:left w:val="nil"/>
              <w:bottom w:val="single" w:sz="4" w:space="0" w:color="auto"/>
              <w:right w:val="single" w:sz="4" w:space="0" w:color="auto"/>
            </w:tcBorders>
            <w:noWrap/>
            <w:vAlign w:val="bottom"/>
            <w:hideMark/>
          </w:tcPr>
          <w:p w14:paraId="320C505A" w14:textId="77777777" w:rsidR="00606F24" w:rsidRPr="001F5FEF" w:rsidRDefault="00606F24" w:rsidP="001F5FEF">
            <w:pPr>
              <w:widowControl/>
              <w:autoSpaceDE/>
              <w:autoSpaceDN/>
              <w:jc w:val="right"/>
              <w:rPr>
                <w:color w:val="000000"/>
                <w:sz w:val="24"/>
                <w:szCs w:val="24"/>
                <w:lang w:val="en-US"/>
              </w:rPr>
            </w:pPr>
            <w:r w:rsidRPr="001F5FEF">
              <w:rPr>
                <w:color w:val="000000"/>
                <w:sz w:val="24"/>
                <w:szCs w:val="24"/>
                <w:lang w:val="en-US"/>
              </w:rPr>
              <w:t>743</w:t>
            </w:r>
          </w:p>
        </w:tc>
        <w:tc>
          <w:tcPr>
            <w:tcW w:w="900" w:type="dxa"/>
            <w:tcBorders>
              <w:top w:val="nil"/>
              <w:left w:val="nil"/>
              <w:bottom w:val="single" w:sz="4" w:space="0" w:color="auto"/>
              <w:right w:val="single" w:sz="4" w:space="0" w:color="auto"/>
            </w:tcBorders>
            <w:noWrap/>
            <w:vAlign w:val="bottom"/>
            <w:hideMark/>
          </w:tcPr>
          <w:p w14:paraId="1D736B55" w14:textId="77777777" w:rsidR="00606F24" w:rsidRPr="001F5FEF" w:rsidRDefault="00606F24" w:rsidP="001F5FEF">
            <w:pPr>
              <w:widowControl/>
              <w:autoSpaceDE/>
              <w:autoSpaceDN/>
              <w:jc w:val="right"/>
              <w:rPr>
                <w:color w:val="000000"/>
                <w:sz w:val="24"/>
                <w:szCs w:val="24"/>
                <w:lang w:val="en-US"/>
              </w:rPr>
            </w:pPr>
            <w:r w:rsidRPr="001F5FEF">
              <w:rPr>
                <w:color w:val="000000"/>
                <w:sz w:val="24"/>
                <w:szCs w:val="24"/>
                <w:lang w:val="en-US"/>
              </w:rPr>
              <w:t>817</w:t>
            </w:r>
          </w:p>
        </w:tc>
        <w:tc>
          <w:tcPr>
            <w:tcW w:w="990" w:type="dxa"/>
            <w:tcBorders>
              <w:top w:val="nil"/>
              <w:left w:val="nil"/>
              <w:bottom w:val="single" w:sz="4" w:space="0" w:color="auto"/>
              <w:right w:val="single" w:sz="4" w:space="0" w:color="auto"/>
            </w:tcBorders>
            <w:noWrap/>
            <w:vAlign w:val="bottom"/>
            <w:hideMark/>
          </w:tcPr>
          <w:p w14:paraId="6FE95F29" w14:textId="1D245F52" w:rsidR="00606F24" w:rsidRPr="001F5FEF" w:rsidRDefault="00606F24" w:rsidP="001F5FEF">
            <w:pPr>
              <w:widowControl/>
              <w:autoSpaceDE/>
              <w:autoSpaceDN/>
              <w:jc w:val="right"/>
              <w:rPr>
                <w:color w:val="000000"/>
                <w:sz w:val="24"/>
                <w:szCs w:val="24"/>
                <w:lang w:val="en-US"/>
              </w:rPr>
            </w:pPr>
            <w:r w:rsidRPr="001F5FEF">
              <w:rPr>
                <w:color w:val="000000"/>
                <w:sz w:val="24"/>
                <w:szCs w:val="24"/>
                <w:lang w:val="en-US"/>
              </w:rPr>
              <w:t>8</w:t>
            </w:r>
            <w:r>
              <w:rPr>
                <w:color w:val="000000"/>
                <w:sz w:val="24"/>
                <w:szCs w:val="24"/>
                <w:lang w:val="en-US"/>
              </w:rPr>
              <w:t>70</w:t>
            </w:r>
          </w:p>
        </w:tc>
        <w:tc>
          <w:tcPr>
            <w:tcW w:w="990" w:type="dxa"/>
            <w:tcBorders>
              <w:top w:val="nil"/>
              <w:left w:val="nil"/>
              <w:bottom w:val="single" w:sz="4" w:space="0" w:color="auto"/>
              <w:right w:val="single" w:sz="4" w:space="0" w:color="auto"/>
            </w:tcBorders>
          </w:tcPr>
          <w:p w14:paraId="4A183AF4" w14:textId="1E1C931E" w:rsidR="00606F24" w:rsidRPr="001F5FEF" w:rsidRDefault="00707361" w:rsidP="001F5FEF">
            <w:pPr>
              <w:widowControl/>
              <w:autoSpaceDE/>
              <w:autoSpaceDN/>
              <w:jc w:val="right"/>
              <w:rPr>
                <w:color w:val="000000"/>
                <w:sz w:val="24"/>
                <w:szCs w:val="24"/>
                <w:lang w:val="en-US"/>
              </w:rPr>
            </w:pPr>
            <w:r>
              <w:rPr>
                <w:color w:val="000000"/>
                <w:sz w:val="24"/>
                <w:szCs w:val="24"/>
                <w:lang w:val="en-US"/>
              </w:rPr>
              <w:t>931</w:t>
            </w:r>
          </w:p>
        </w:tc>
        <w:tc>
          <w:tcPr>
            <w:tcW w:w="990" w:type="dxa"/>
            <w:tcBorders>
              <w:top w:val="nil"/>
              <w:left w:val="nil"/>
              <w:bottom w:val="single" w:sz="4" w:space="0" w:color="auto"/>
              <w:right w:val="single" w:sz="4" w:space="0" w:color="auto"/>
            </w:tcBorders>
          </w:tcPr>
          <w:p w14:paraId="331D3A5A" w14:textId="47F86023" w:rsidR="00606F24" w:rsidRPr="001F5FEF" w:rsidRDefault="00707361" w:rsidP="001F5FEF">
            <w:pPr>
              <w:widowControl/>
              <w:autoSpaceDE/>
              <w:autoSpaceDN/>
              <w:jc w:val="right"/>
              <w:rPr>
                <w:color w:val="000000"/>
                <w:sz w:val="24"/>
                <w:szCs w:val="24"/>
                <w:lang w:val="en-US"/>
              </w:rPr>
            </w:pPr>
            <w:r>
              <w:rPr>
                <w:color w:val="000000"/>
                <w:sz w:val="24"/>
                <w:szCs w:val="24"/>
                <w:lang w:val="en-US"/>
              </w:rPr>
              <w:t>978</w:t>
            </w:r>
          </w:p>
        </w:tc>
      </w:tr>
      <w:tr w:rsidR="00606F24" w:rsidRPr="001F5FEF" w14:paraId="6117F017" w14:textId="6A085376" w:rsidTr="00606F24">
        <w:trPr>
          <w:trHeight w:val="288"/>
        </w:trPr>
        <w:tc>
          <w:tcPr>
            <w:tcW w:w="2605" w:type="dxa"/>
            <w:tcBorders>
              <w:top w:val="nil"/>
              <w:left w:val="single" w:sz="4" w:space="0" w:color="auto"/>
              <w:bottom w:val="single" w:sz="4" w:space="0" w:color="auto"/>
              <w:right w:val="single" w:sz="4" w:space="0" w:color="auto"/>
            </w:tcBorders>
            <w:noWrap/>
            <w:vAlign w:val="bottom"/>
            <w:hideMark/>
          </w:tcPr>
          <w:p w14:paraId="53885154" w14:textId="77777777" w:rsidR="00606F24" w:rsidRPr="001F5FEF" w:rsidRDefault="00606F24" w:rsidP="001F5FEF">
            <w:pPr>
              <w:widowControl/>
              <w:autoSpaceDE/>
              <w:autoSpaceDN/>
              <w:rPr>
                <w:color w:val="000000"/>
                <w:sz w:val="24"/>
                <w:szCs w:val="24"/>
                <w:lang w:val="en-US"/>
              </w:rPr>
            </w:pPr>
            <w:r w:rsidRPr="001F5FEF">
              <w:rPr>
                <w:color w:val="000000"/>
                <w:sz w:val="24"/>
                <w:szCs w:val="24"/>
                <w:lang w:val="en-US"/>
              </w:rPr>
              <w:t>Muu tulu</w:t>
            </w:r>
          </w:p>
        </w:tc>
        <w:tc>
          <w:tcPr>
            <w:tcW w:w="900" w:type="dxa"/>
            <w:tcBorders>
              <w:top w:val="nil"/>
              <w:left w:val="nil"/>
              <w:bottom w:val="single" w:sz="4" w:space="0" w:color="auto"/>
              <w:right w:val="single" w:sz="4" w:space="0" w:color="auto"/>
            </w:tcBorders>
            <w:noWrap/>
            <w:vAlign w:val="bottom"/>
            <w:hideMark/>
          </w:tcPr>
          <w:p w14:paraId="2FA4DB08" w14:textId="243C0E4A" w:rsidR="00606F24" w:rsidRPr="001F5FEF" w:rsidRDefault="00606F24" w:rsidP="001F5FEF">
            <w:pPr>
              <w:widowControl/>
              <w:autoSpaceDE/>
              <w:autoSpaceDN/>
              <w:jc w:val="right"/>
              <w:rPr>
                <w:color w:val="000000"/>
                <w:sz w:val="24"/>
                <w:szCs w:val="24"/>
                <w:lang w:val="en-US"/>
              </w:rPr>
            </w:pPr>
            <w:r w:rsidRPr="001F5FEF">
              <w:rPr>
                <w:color w:val="000000"/>
                <w:sz w:val="24"/>
                <w:szCs w:val="24"/>
                <w:lang w:val="en-US"/>
              </w:rPr>
              <w:t>2</w:t>
            </w:r>
            <w:r w:rsidR="002D3BEA">
              <w:rPr>
                <w:color w:val="000000"/>
                <w:sz w:val="24"/>
                <w:szCs w:val="24"/>
                <w:lang w:val="en-US"/>
              </w:rPr>
              <w:t xml:space="preserve"> </w:t>
            </w:r>
            <w:r w:rsidRPr="001F5FEF">
              <w:rPr>
                <w:color w:val="000000"/>
                <w:sz w:val="24"/>
                <w:szCs w:val="24"/>
                <w:lang w:val="en-US"/>
              </w:rPr>
              <w:t>160</w:t>
            </w:r>
          </w:p>
        </w:tc>
        <w:tc>
          <w:tcPr>
            <w:tcW w:w="900" w:type="dxa"/>
            <w:tcBorders>
              <w:top w:val="nil"/>
              <w:left w:val="nil"/>
              <w:bottom w:val="single" w:sz="4" w:space="0" w:color="auto"/>
              <w:right w:val="single" w:sz="4" w:space="0" w:color="auto"/>
            </w:tcBorders>
            <w:noWrap/>
            <w:vAlign w:val="bottom"/>
            <w:hideMark/>
          </w:tcPr>
          <w:p w14:paraId="6273A1BD" w14:textId="37828C39" w:rsidR="00606F24" w:rsidRPr="001F5FEF" w:rsidRDefault="00606F24" w:rsidP="001F5FEF">
            <w:pPr>
              <w:widowControl/>
              <w:autoSpaceDE/>
              <w:autoSpaceDN/>
              <w:jc w:val="right"/>
              <w:rPr>
                <w:color w:val="000000"/>
                <w:sz w:val="24"/>
                <w:szCs w:val="24"/>
                <w:lang w:val="en-US"/>
              </w:rPr>
            </w:pPr>
            <w:r w:rsidRPr="001F5FEF">
              <w:rPr>
                <w:color w:val="000000"/>
                <w:sz w:val="24"/>
                <w:szCs w:val="24"/>
                <w:lang w:val="en-US"/>
              </w:rPr>
              <w:t>2</w:t>
            </w:r>
            <w:r w:rsidR="002D3BEA">
              <w:rPr>
                <w:color w:val="000000"/>
                <w:sz w:val="24"/>
                <w:szCs w:val="24"/>
                <w:lang w:val="en-US"/>
              </w:rPr>
              <w:t xml:space="preserve"> </w:t>
            </w:r>
            <w:r w:rsidRPr="001F5FEF">
              <w:rPr>
                <w:color w:val="000000"/>
                <w:sz w:val="24"/>
                <w:szCs w:val="24"/>
                <w:lang w:val="en-US"/>
              </w:rPr>
              <w:t>353</w:t>
            </w:r>
          </w:p>
        </w:tc>
        <w:tc>
          <w:tcPr>
            <w:tcW w:w="990" w:type="dxa"/>
            <w:tcBorders>
              <w:top w:val="nil"/>
              <w:left w:val="nil"/>
              <w:bottom w:val="single" w:sz="4" w:space="0" w:color="auto"/>
              <w:right w:val="single" w:sz="4" w:space="0" w:color="auto"/>
            </w:tcBorders>
            <w:noWrap/>
            <w:vAlign w:val="bottom"/>
            <w:hideMark/>
          </w:tcPr>
          <w:p w14:paraId="0910B5B7" w14:textId="078184B8" w:rsidR="00606F24" w:rsidRPr="001F5FEF" w:rsidRDefault="00606F24" w:rsidP="001F5FEF">
            <w:pPr>
              <w:widowControl/>
              <w:autoSpaceDE/>
              <w:autoSpaceDN/>
              <w:jc w:val="right"/>
              <w:rPr>
                <w:color w:val="000000"/>
                <w:sz w:val="24"/>
                <w:szCs w:val="24"/>
                <w:lang w:val="en-US"/>
              </w:rPr>
            </w:pPr>
            <w:r w:rsidRPr="001F5FEF">
              <w:rPr>
                <w:color w:val="000000"/>
                <w:sz w:val="24"/>
                <w:szCs w:val="24"/>
                <w:lang w:val="en-US"/>
              </w:rPr>
              <w:t>2</w:t>
            </w:r>
            <w:r w:rsidR="002D3BEA">
              <w:rPr>
                <w:color w:val="000000"/>
                <w:sz w:val="24"/>
                <w:szCs w:val="24"/>
                <w:lang w:val="en-US"/>
              </w:rPr>
              <w:t xml:space="preserve"> </w:t>
            </w:r>
            <w:r w:rsidRPr="001F5FEF">
              <w:rPr>
                <w:color w:val="000000"/>
                <w:sz w:val="24"/>
                <w:szCs w:val="24"/>
                <w:lang w:val="en-US"/>
              </w:rPr>
              <w:t>468</w:t>
            </w:r>
          </w:p>
        </w:tc>
        <w:tc>
          <w:tcPr>
            <w:tcW w:w="990" w:type="dxa"/>
            <w:tcBorders>
              <w:top w:val="nil"/>
              <w:left w:val="nil"/>
              <w:bottom w:val="single" w:sz="4" w:space="0" w:color="auto"/>
              <w:right w:val="single" w:sz="4" w:space="0" w:color="auto"/>
            </w:tcBorders>
          </w:tcPr>
          <w:p w14:paraId="1E2DAC20" w14:textId="0ECD3D3F" w:rsidR="00606F24" w:rsidRPr="001F5FEF" w:rsidRDefault="002D3BEA" w:rsidP="001F5FEF">
            <w:pPr>
              <w:widowControl/>
              <w:autoSpaceDE/>
              <w:autoSpaceDN/>
              <w:jc w:val="right"/>
              <w:rPr>
                <w:color w:val="000000"/>
                <w:sz w:val="24"/>
                <w:szCs w:val="24"/>
                <w:lang w:val="en-US"/>
              </w:rPr>
            </w:pPr>
            <w:r>
              <w:rPr>
                <w:color w:val="000000"/>
                <w:sz w:val="24"/>
                <w:szCs w:val="24"/>
                <w:lang w:val="en-US"/>
              </w:rPr>
              <w:t>2 496</w:t>
            </w:r>
          </w:p>
        </w:tc>
        <w:tc>
          <w:tcPr>
            <w:tcW w:w="990" w:type="dxa"/>
            <w:tcBorders>
              <w:top w:val="nil"/>
              <w:left w:val="nil"/>
              <w:bottom w:val="single" w:sz="4" w:space="0" w:color="auto"/>
              <w:right w:val="single" w:sz="4" w:space="0" w:color="auto"/>
            </w:tcBorders>
          </w:tcPr>
          <w:p w14:paraId="5C76D505" w14:textId="72B3486A" w:rsidR="00606F24" w:rsidRPr="001F5FEF" w:rsidRDefault="002D3BEA" w:rsidP="001F5FEF">
            <w:pPr>
              <w:widowControl/>
              <w:autoSpaceDE/>
              <w:autoSpaceDN/>
              <w:jc w:val="right"/>
              <w:rPr>
                <w:color w:val="000000"/>
                <w:sz w:val="24"/>
                <w:szCs w:val="24"/>
                <w:lang w:val="en-US"/>
              </w:rPr>
            </w:pPr>
            <w:r>
              <w:rPr>
                <w:color w:val="000000"/>
                <w:sz w:val="24"/>
                <w:szCs w:val="24"/>
                <w:lang w:val="en-US"/>
              </w:rPr>
              <w:t>2 614</w:t>
            </w:r>
          </w:p>
        </w:tc>
      </w:tr>
    </w:tbl>
    <w:p w14:paraId="1BDEBBEF" w14:textId="77777777" w:rsidR="001F5FEF" w:rsidRDefault="001F5FEF" w:rsidP="00066E62">
      <w:pPr>
        <w:pStyle w:val="BodyText"/>
        <w:spacing w:before="120" w:line="360" w:lineRule="auto"/>
        <w:ind w:left="257" w:right="1053"/>
        <w:jc w:val="both"/>
      </w:pPr>
    </w:p>
    <w:p w14:paraId="4E5B971C" w14:textId="3555BB5D" w:rsidR="009363FA" w:rsidRDefault="009363FA" w:rsidP="00066E62">
      <w:pPr>
        <w:pStyle w:val="BodyText"/>
        <w:spacing w:before="120" w:line="360" w:lineRule="auto"/>
        <w:ind w:left="257" w:right="1053"/>
        <w:jc w:val="both"/>
      </w:pPr>
      <w:r>
        <w:t>Raasiku valla põhitegevuse tuludes moodustavad olulise osa riigilt saadavad toetused</w:t>
      </w:r>
      <w:r w:rsidR="007A5D3A">
        <w:t>, sealhulgas toetus- ja tasandusfondi vahendid.</w:t>
      </w:r>
      <w:r w:rsidR="00C550F1">
        <w:t xml:space="preserve"> V</w:t>
      </w:r>
      <w:r w:rsidR="00C550F1" w:rsidRPr="00C31770">
        <w:t>alla</w:t>
      </w:r>
      <w:r w:rsidR="00C550F1" w:rsidRPr="00C31770">
        <w:rPr>
          <w:spacing w:val="1"/>
        </w:rPr>
        <w:t xml:space="preserve"> </w:t>
      </w:r>
      <w:r w:rsidR="00C550F1" w:rsidRPr="00C31770">
        <w:t>tulubaasis</w:t>
      </w:r>
      <w:r w:rsidR="00C550F1" w:rsidRPr="00C31770">
        <w:rPr>
          <w:spacing w:val="1"/>
        </w:rPr>
        <w:t xml:space="preserve"> </w:t>
      </w:r>
      <w:r w:rsidR="00C550F1" w:rsidRPr="00C31770">
        <w:t>moodustavad</w:t>
      </w:r>
      <w:r w:rsidR="00C550F1" w:rsidRPr="00C31770">
        <w:rPr>
          <w:spacing w:val="1"/>
        </w:rPr>
        <w:t xml:space="preserve"> </w:t>
      </w:r>
      <w:r w:rsidR="00C550F1" w:rsidRPr="00C31770">
        <w:t>toetused</w:t>
      </w:r>
      <w:r w:rsidR="00AC0315">
        <w:t xml:space="preserve"> </w:t>
      </w:r>
      <w:r w:rsidR="00C550F1" w:rsidRPr="00C31770">
        <w:t>keskmiselt</w:t>
      </w:r>
      <w:r w:rsidR="00C550F1" w:rsidRPr="00C31770">
        <w:rPr>
          <w:spacing w:val="1"/>
        </w:rPr>
        <w:t xml:space="preserve"> </w:t>
      </w:r>
      <w:r w:rsidR="00C550F1" w:rsidRPr="00C31770">
        <w:t>25–27 %</w:t>
      </w:r>
      <w:r w:rsidR="00C550F1" w:rsidRPr="00C31770">
        <w:rPr>
          <w:spacing w:val="1"/>
        </w:rPr>
        <w:t xml:space="preserve"> </w:t>
      </w:r>
      <w:r w:rsidR="00C550F1" w:rsidRPr="00C31770">
        <w:t>kogutuludest</w:t>
      </w:r>
      <w:r w:rsidR="00264513">
        <w:t>, 2026. aastal</w:t>
      </w:r>
      <w:r w:rsidR="004428FA">
        <w:t xml:space="preserve"> on see 25,7 %.</w:t>
      </w:r>
      <w:r w:rsidR="007A5D3A">
        <w:t xml:space="preserve"> Prognoosiperioodil 2027-20230</w:t>
      </w:r>
      <w:r w:rsidR="00742426">
        <w:t xml:space="preserve"> on nende vahendite kujunemisel oluline arvestada riigi rahastamispoliitika, kohalikele omavalitsus</w:t>
      </w:r>
      <w:r w:rsidR="00957F0E">
        <w:t>tele eraldatavate toetuste muutumise ning valla tulubaasi arenguga.</w:t>
      </w:r>
      <w:r w:rsidR="00E433FA">
        <w:t xml:space="preserve"> Toetus- ja tasandusfondi vahendite muutused mõjutavad otseselt</w:t>
      </w:r>
      <w:r w:rsidR="00667C0F">
        <w:t xml:space="preserve"> valla põhitegevuse tulude mahtu ning seeläbi ka kohalike ülesannete täitmis</w:t>
      </w:r>
      <w:r w:rsidR="004C5054">
        <w:t>eks. Eelarvestrateegias on perioodi 2027-2030 tulude prognoosimisel</w:t>
      </w:r>
      <w:r w:rsidR="00545F75">
        <w:t xml:space="preserve"> lähtutud olemasolevast rahastusmudelist ning teadaolevatest </w:t>
      </w:r>
      <w:r w:rsidR="001C3758">
        <w:t>muutustest, arvestades samal ajal prognoosi täpsustamisega riigieelarve koostamise käigus.</w:t>
      </w:r>
      <w:r w:rsidR="00FF78A0">
        <w:t xml:space="preserve"> </w:t>
      </w:r>
    </w:p>
    <w:p w14:paraId="69F642BB" w14:textId="4E377F60" w:rsidR="009363FA" w:rsidRDefault="00104785" w:rsidP="00066E62">
      <w:pPr>
        <w:pStyle w:val="BodyText"/>
        <w:spacing w:before="120" w:line="360" w:lineRule="auto"/>
        <w:ind w:left="257" w:right="1053"/>
        <w:jc w:val="both"/>
      </w:pPr>
      <w:r>
        <w:t xml:space="preserve">Kaupade ja teenuste müügist saadav tulu </w:t>
      </w:r>
      <w:r w:rsidR="00EE5FFF">
        <w:t xml:space="preserve">moodustab Raasiku valla põhitegevuse tuludest ühe osa, 2026. aastal on see 7,1 %. </w:t>
      </w:r>
      <w:r w:rsidR="002C5FB7">
        <w:t>Tulude kujunemine sõltub eelkõige osutatavate teenuste mahust, kasutajate arvust ning kehtestatud tasudest. Kaupade ja teenuste müügist saadava tulu prognoosimisel on lähtu</w:t>
      </w:r>
      <w:r w:rsidR="00885757">
        <w:t>tud senisest laekumisest ning kehtivatest tasudest. Tulude olulist</w:t>
      </w:r>
      <w:r w:rsidR="0069413E">
        <w:t xml:space="preserve"> kasvu perioodil 2027-2030 ei prognoosita, kuna tasude muutmine sõltub </w:t>
      </w:r>
      <w:r w:rsidR="007968D8">
        <w:t>eelkõige teenuste osutamise kulude muutumisest ja miinimumpalga kasvust.</w:t>
      </w:r>
    </w:p>
    <w:p w14:paraId="092C0472" w14:textId="57E272CB" w:rsidR="00C55D79" w:rsidRDefault="00C55D79">
      <w:pPr>
        <w:spacing w:before="134"/>
        <w:ind w:left="257"/>
        <w:jc w:val="both"/>
        <w:rPr>
          <w:color w:val="FF0000"/>
          <w:sz w:val="20"/>
        </w:rPr>
      </w:pPr>
    </w:p>
    <w:p w14:paraId="3BE2F5F5" w14:textId="77777777" w:rsidR="00EF5EFB" w:rsidRDefault="00D616D3" w:rsidP="00A63F63">
      <w:pPr>
        <w:pStyle w:val="BodyText"/>
        <w:spacing w:before="79" w:line="360" w:lineRule="auto"/>
        <w:ind w:left="257" w:right="1054"/>
        <w:jc w:val="both"/>
        <w:rPr>
          <w:b/>
        </w:rPr>
      </w:pPr>
      <w:r>
        <w:rPr>
          <w:b/>
        </w:rPr>
        <w:t xml:space="preserve">Majandusliku sisu järgi jaotuvad kulud </w:t>
      </w:r>
    </w:p>
    <w:p w14:paraId="3F7BECD5" w14:textId="406B249B" w:rsidR="00E32164" w:rsidRDefault="00D461F7" w:rsidP="00A63F63">
      <w:pPr>
        <w:pStyle w:val="BodyText"/>
        <w:spacing w:before="79" w:line="360" w:lineRule="auto"/>
        <w:ind w:left="257" w:right="1054"/>
        <w:jc w:val="both"/>
      </w:pPr>
      <w:r>
        <w:t>Raasiku valla kulude kavandamisel lähtutakse eelkõige valla ülesannete täitmise vajadusest, olemas</w:t>
      </w:r>
      <w:r w:rsidR="002334A2">
        <w:t>olevate teenuste jätkusuutlikust korraldamisest ning valla arengukavas ja eelarvestrateegi</w:t>
      </w:r>
      <w:r w:rsidR="00B4278D">
        <w:t>as seatud eelmärkidest. Kulude planeerimisel arvestatakse ka üldise majandus</w:t>
      </w:r>
      <w:r w:rsidR="00DD4F07">
        <w:t>keskkon</w:t>
      </w:r>
      <w:r w:rsidR="00BE786E">
        <w:t>n</w:t>
      </w:r>
      <w:r w:rsidR="00DD4F07">
        <w:t xml:space="preserve">a, hinnataseme, tööjõukulude ja teenuste maksumuse arenguga. </w:t>
      </w:r>
      <w:r w:rsidR="00E32164">
        <w:t>Majandusliku sisu järgi moodustavad valla põhitegevuse kulud</w:t>
      </w:r>
      <w:r w:rsidR="00BE786E">
        <w:t>est</w:t>
      </w:r>
      <w:r w:rsidR="00E32164">
        <w:t xml:space="preserve"> peamiselt personalikulud</w:t>
      </w:r>
      <w:r w:rsidR="00A407F1">
        <w:t xml:space="preserve">, majandamiskulud, toetused ning muud tegevusega seotud kulud. Suurima osa moodustavad personalikulud ja </w:t>
      </w:r>
      <w:r w:rsidR="007E2157">
        <w:t xml:space="preserve">majandamiskulud, mille muutumist mõjutavad eelkõige palgataseme </w:t>
      </w:r>
      <w:r w:rsidR="00BD7DDD">
        <w:t>kasv, teenuste ja energiakandjate hinnad ning valla hallatavate asutuste tegevusmaht.</w:t>
      </w:r>
    </w:p>
    <w:p w14:paraId="7C403826" w14:textId="35FA1695" w:rsidR="00B7180D" w:rsidRDefault="00B7180D" w:rsidP="00A63F63">
      <w:pPr>
        <w:pStyle w:val="BodyText"/>
        <w:spacing w:before="79" w:line="360" w:lineRule="auto"/>
        <w:ind w:left="257" w:right="1054"/>
        <w:jc w:val="both"/>
      </w:pPr>
      <w:r>
        <w:t>Personalikulud hõlmavad vallavalitsuse, hallatavate asutuste ja teiste valla tegevus</w:t>
      </w:r>
      <w:r w:rsidR="00631120">
        <w:t>te elluviimiseks vajalikke</w:t>
      </w:r>
      <w:r w:rsidR="00AF280C">
        <w:t xml:space="preserve"> töötasusid ning tööjõumakse. Personalikulude kavandamisel</w:t>
      </w:r>
      <w:r w:rsidR="00DB0879">
        <w:t xml:space="preserve"> arvestatakse töötasude </w:t>
      </w:r>
      <w:r w:rsidR="0098073A">
        <w:lastRenderedPageBreak/>
        <w:t>muutumise, miinimumpalga ning tööjõu</w:t>
      </w:r>
      <w:r w:rsidR="00310917">
        <w:t xml:space="preserve">kulude üldise kasvuga. Personalikulude kasv peab olema kooskõlas </w:t>
      </w:r>
      <w:r w:rsidR="00184856">
        <w:t>valla tulubaasi ja teenuste osutamise vajadusega.</w:t>
      </w:r>
    </w:p>
    <w:p w14:paraId="1D603958" w14:textId="687111E2" w:rsidR="00184856" w:rsidRDefault="00184856" w:rsidP="00A63F63">
      <w:pPr>
        <w:pStyle w:val="BodyText"/>
        <w:spacing w:before="79" w:line="360" w:lineRule="auto"/>
        <w:ind w:left="257" w:right="1054"/>
        <w:jc w:val="both"/>
      </w:pPr>
      <w:r>
        <w:t xml:space="preserve">Majandamiskulud hõlmavad kaupade ja teenuste </w:t>
      </w:r>
      <w:r w:rsidR="00556B7F">
        <w:t>ostmist, hoonete ja rajatiste ülalpidamist, kommunaalkulusid, energiakulusid, sõidukite ja tehnika kasutamisega seotud kulusid, teede ja tänavate hooldust</w:t>
      </w:r>
      <w:r w:rsidR="0010457F">
        <w:t xml:space="preserve">, heakorra ning muid valla ülesannete täitmiseks vajalikke kulutusi. Majandamiskulude </w:t>
      </w:r>
      <w:r w:rsidR="00B81372">
        <w:t>kavandamisel lähtutakse eelkõige olemasoleva taristu ja vara säilitamise ning teenuste toime</w:t>
      </w:r>
      <w:r w:rsidR="001F1902">
        <w:t>pidevuse tagamise vajadusest.</w:t>
      </w:r>
    </w:p>
    <w:p w14:paraId="1894AA74" w14:textId="1D0809BC" w:rsidR="001F1902" w:rsidRDefault="006B2E4C" w:rsidP="00A63F63">
      <w:pPr>
        <w:pStyle w:val="BodyText"/>
        <w:spacing w:before="79" w:line="360" w:lineRule="auto"/>
        <w:ind w:left="257" w:right="1054"/>
        <w:jc w:val="both"/>
      </w:pPr>
      <w:r>
        <w:t xml:space="preserve">Toetused hõlmavad füüsilistele ja juriidilistele isikutele ning teistele organisatsioonidele makstavaid toetusi, samuti </w:t>
      </w:r>
      <w:r w:rsidR="00402AA9">
        <w:t xml:space="preserve">sotsiaaltoetusi ja muid valla poolt korraldatavate tegevustega </w:t>
      </w:r>
      <w:r w:rsidR="0084661C">
        <w:t>seotud toetusi. Toetuste planeerimisel lähtutakse õigusaktidest, valla kehtivatest toetuste andmise põhimõtete</w:t>
      </w:r>
      <w:r w:rsidR="00375A2B">
        <w:t>st ning valla elanike vajadustest.</w:t>
      </w:r>
    </w:p>
    <w:p w14:paraId="7B6AAD97" w14:textId="33D38538" w:rsidR="00375A2B" w:rsidRDefault="0005018E" w:rsidP="00A63F63">
      <w:pPr>
        <w:pStyle w:val="BodyText"/>
        <w:spacing w:before="79" w:line="360" w:lineRule="auto"/>
        <w:ind w:left="257" w:right="1054"/>
        <w:jc w:val="both"/>
      </w:pPr>
      <w:r>
        <w:t>Muud kulud hõlmavad kulusid, mis ei liigitu</w:t>
      </w:r>
      <w:r w:rsidR="0048229D">
        <w:t xml:space="preserve"> eeltoodud põhigruppidesse, sealhulgas võimalikke maksukulusid, reservfondi kasutamisega </w:t>
      </w:r>
      <w:r w:rsidR="00B17600">
        <w:t>seotud kulusid ja muid eelarve täitmisel tekkivaid kulusid.</w:t>
      </w:r>
    </w:p>
    <w:p w14:paraId="29974B4F" w14:textId="2BA9D2CC" w:rsidR="00181427" w:rsidRDefault="00181427" w:rsidP="00A63F63">
      <w:pPr>
        <w:pStyle w:val="BodyText"/>
        <w:spacing w:before="79" w:line="360" w:lineRule="auto"/>
        <w:ind w:left="257" w:right="1054"/>
        <w:jc w:val="both"/>
      </w:pPr>
      <w:r>
        <w:t>Aastatel 2027-2030 tuleb kulude planeerimisel</w:t>
      </w:r>
      <w:r w:rsidR="00243AFA">
        <w:t xml:space="preserve"> pöörata tähelepanu eelkõige põhitegevuse kulude kasvule ja selle vastavusele valla tulude kasvuga.</w:t>
      </w:r>
      <w:r w:rsidR="005209B1">
        <w:t xml:space="preserve"> Kuna valla tulubaasi kujunemis</w:t>
      </w:r>
      <w:r w:rsidR="0067321F">
        <w:t xml:space="preserve">t mõjutavad elanike arv, maksumaksjate arv ja sissetulekute areng, peab kulude kasv olema </w:t>
      </w:r>
      <w:r w:rsidR="00F77565">
        <w:t>pikaajaliselt jõukohane ning võimaldama säilitada valla teenuste kvaliteedi ja toimepidevuse.</w:t>
      </w:r>
      <w:r w:rsidR="00AF7099">
        <w:t xml:space="preserve"> Oluline on tagada olemasoleva taristu ja vallavara korrashoi</w:t>
      </w:r>
      <w:r w:rsidR="005D19A0">
        <w:t xml:space="preserve">d ning vältida selliste püsikulude tekkimist, mille katmine võib </w:t>
      </w:r>
      <w:r w:rsidR="00D927D5">
        <w:t xml:space="preserve">tulevikus vähendada valla võimalusi investeeringute tegemiseks ja </w:t>
      </w:r>
      <w:r w:rsidR="00D31907">
        <w:t>arengueesmärkide elluviimiseks. Kulude kavandamisel lähtutakse säästlikkuse otstarbekuse ja jätkusuutlikkuse põhimõtetest.</w:t>
      </w:r>
    </w:p>
    <w:p w14:paraId="1EB26857" w14:textId="59E28AC7" w:rsidR="00935AC2" w:rsidRDefault="00935AC2" w:rsidP="00A63F63">
      <w:pPr>
        <w:pStyle w:val="BodyText"/>
        <w:spacing w:before="79" w:line="360" w:lineRule="auto"/>
        <w:ind w:left="257" w:right="1054"/>
        <w:jc w:val="both"/>
      </w:pPr>
      <w:r>
        <w:t xml:space="preserve">Joonisel 8 on </w:t>
      </w:r>
      <w:r w:rsidR="006B1986">
        <w:t>kajastatud Raasiku valla põhitegevuse kulude jaotus aastatel 2023-2026. 2026. aasta numbrid on võetud Raasiku valla eelarvest.</w:t>
      </w:r>
      <w:r w:rsidR="004301F7">
        <w:t xml:space="preserve"> Eelarves on </w:t>
      </w:r>
      <w:r w:rsidR="00BE25CB">
        <w:t>lisaks kajastatud reservfond summas 99 000 eurot.</w:t>
      </w:r>
      <w:r w:rsidR="006B1986">
        <w:t xml:space="preserve"> </w:t>
      </w:r>
      <w:r w:rsidR="00052192">
        <w:t>Majandamiskulud on kajastatud koos käibemaksuga.</w:t>
      </w:r>
    </w:p>
    <w:p w14:paraId="093DF073" w14:textId="267FA261" w:rsidR="007059ED" w:rsidRDefault="002E4C59" w:rsidP="00A63F63">
      <w:pPr>
        <w:pStyle w:val="BodyText"/>
        <w:spacing w:before="79" w:line="360" w:lineRule="auto"/>
        <w:ind w:left="257" w:right="1054"/>
        <w:jc w:val="both"/>
      </w:pPr>
      <w:r>
        <w:rPr>
          <w:noProof/>
        </w:rPr>
        <w:lastRenderedPageBreak/>
        <w:drawing>
          <wp:inline distT="0" distB="0" distL="0" distR="0" wp14:anchorId="09851824" wp14:editId="3D9019C6">
            <wp:extent cx="6813550" cy="3680460"/>
            <wp:effectExtent l="0" t="0" r="6350" b="15240"/>
            <wp:docPr id="337041354" name="Chart 1">
              <a:extLst xmlns:a="http://schemas.openxmlformats.org/drawingml/2006/main">
                <a:ext uri="{FF2B5EF4-FFF2-40B4-BE49-F238E27FC236}">
                  <a16:creationId xmlns:a16="http://schemas.microsoft.com/office/drawing/2014/main" id="{00000000-0008-0000-0900-000008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5"/>
              </a:graphicData>
            </a:graphic>
          </wp:inline>
        </w:drawing>
      </w:r>
    </w:p>
    <w:p w14:paraId="54C7FF58" w14:textId="63777C15" w:rsidR="002E4C59" w:rsidRDefault="002E4C59" w:rsidP="00A63F63">
      <w:pPr>
        <w:pStyle w:val="BodyText"/>
        <w:spacing w:before="79" w:line="360" w:lineRule="auto"/>
        <w:ind w:left="257" w:right="1054"/>
        <w:jc w:val="both"/>
      </w:pPr>
      <w:r w:rsidRPr="00935AC2">
        <w:rPr>
          <w:b/>
          <w:bCs/>
        </w:rPr>
        <w:t>Joonis 8</w:t>
      </w:r>
      <w:r>
        <w:t xml:space="preserve"> Raasiku Valla põhitegevuse kulude jaotus </w:t>
      </w:r>
      <w:r w:rsidR="00935AC2">
        <w:t>2023-2026</w:t>
      </w:r>
    </w:p>
    <w:p w14:paraId="26E20134" w14:textId="77777777" w:rsidR="00935AC2" w:rsidRDefault="00935AC2" w:rsidP="00A63F63">
      <w:pPr>
        <w:pStyle w:val="BodyText"/>
        <w:spacing w:before="79" w:line="360" w:lineRule="auto"/>
        <w:ind w:left="257" w:right="1054"/>
        <w:jc w:val="both"/>
      </w:pPr>
    </w:p>
    <w:p w14:paraId="21F744C3" w14:textId="0A9A65BB" w:rsidR="00474A0A" w:rsidRDefault="00474A0A" w:rsidP="00871253">
      <w:pPr>
        <w:pStyle w:val="Heading2"/>
        <w:numPr>
          <w:ilvl w:val="1"/>
          <w:numId w:val="3"/>
        </w:numPr>
      </w:pPr>
      <w:bookmarkStart w:id="11" w:name="_Toc240953237"/>
      <w:r w:rsidRPr="00474A0A">
        <w:t>Investeeringud</w:t>
      </w:r>
      <w:bookmarkEnd w:id="11"/>
    </w:p>
    <w:p w14:paraId="11CB4E17" w14:textId="1103C7C9" w:rsidR="006E7BAC" w:rsidRDefault="006E7BAC" w:rsidP="006E7BAC">
      <w:pPr>
        <w:pStyle w:val="BodyText"/>
        <w:spacing w:before="120" w:line="360" w:lineRule="auto"/>
        <w:ind w:left="256" w:right="1053"/>
        <w:jc w:val="both"/>
      </w:pPr>
      <w:r w:rsidRPr="006E7BAC">
        <w:t>Raasiku valla investeeri</w:t>
      </w:r>
      <w:r w:rsidR="007E0816">
        <w:t xml:space="preserve">mistegevuse eesmärk aastatel 2027-2030 on tagada valla avaliku taristu, hoonete ja rajatiste </w:t>
      </w:r>
      <w:r w:rsidR="00580AAD">
        <w:t>säilimine ning järjepidev</w:t>
      </w:r>
      <w:r w:rsidR="00AD4718">
        <w:t xml:space="preserve"> arendamine, lähtudes elanike vajadusest, valla arengueesmärkidest ja olemasolevatest</w:t>
      </w:r>
      <w:r w:rsidR="008549A3">
        <w:t xml:space="preserve"> rahalistest võimalustest. Investeeringute kavandamisel lähtutakse eelkõige objektide vajalikkusest, nende </w:t>
      </w:r>
      <w:r w:rsidR="000F7475">
        <w:t>seisukorrast, kasutuskoormusest ning investeeringute pikaajalisest mõjust valla tegevuskuludele.</w:t>
      </w:r>
    </w:p>
    <w:p w14:paraId="4ED3F110" w14:textId="5689C3EE" w:rsidR="00271E47" w:rsidRDefault="00271E47" w:rsidP="006E7BAC">
      <w:pPr>
        <w:pStyle w:val="BodyText"/>
        <w:spacing w:before="120" w:line="360" w:lineRule="auto"/>
        <w:ind w:left="256" w:right="1053"/>
        <w:jc w:val="both"/>
      </w:pPr>
      <w:r>
        <w:t xml:space="preserve">Oluliseks põhimõtteks on olemasoleva taristu korrashoid ja parendamine ning investeeringute </w:t>
      </w:r>
      <w:r w:rsidR="0050284E">
        <w:t>suunamine valdkondadesse,</w:t>
      </w:r>
      <w:r w:rsidR="008A6C2D">
        <w:t xml:space="preserve"> </w:t>
      </w:r>
      <w:r w:rsidR="0050284E">
        <w:t>mis toetavad elukekkonna kvaliteeti, liikuvust, hariduse ja huvitegevuse</w:t>
      </w:r>
      <w:r w:rsidR="00CC3014">
        <w:t xml:space="preserve"> võimalusi ning valla teenuste kättesaadavust. Investeeringute elluviimisel kasutatakse võimalusel erinevaid välisrahastuse ja toetusmeetmeid, et vähendada investeeringute mõju valla oma</w:t>
      </w:r>
      <w:r w:rsidR="00931DD0">
        <w:t>tuludele ja laenukoormusele.</w:t>
      </w:r>
    </w:p>
    <w:p w14:paraId="641A127E" w14:textId="13AD2FF8" w:rsidR="00931DD0" w:rsidRDefault="00A25890" w:rsidP="006E7BAC">
      <w:pPr>
        <w:pStyle w:val="BodyText"/>
        <w:spacing w:before="120" w:line="360" w:lineRule="auto"/>
        <w:ind w:left="256" w:right="1053"/>
        <w:jc w:val="both"/>
      </w:pPr>
      <w:r>
        <w:t xml:space="preserve">Aastatel 2027-2030 kavandatavate investeeringute maht sõltub valla tulubaasi arengust, riigipoolsetest toetusmeetmetest, projektide ettevalmistamise valmidusest ning </w:t>
      </w:r>
      <w:r w:rsidR="00F370B9">
        <w:t>võimalusest kasutada investeeringute finantseerimiseks laenu. Investeeringute kavandamisel hinnatakse lisaks ehitus- ja soetusmaksumusele ka objekti edasisi hooldus-ja ülalpidamiskulusid.</w:t>
      </w:r>
    </w:p>
    <w:p w14:paraId="5D9D1B5C" w14:textId="13A05FFF" w:rsidR="00C876CB" w:rsidRPr="006E7BAC" w:rsidRDefault="00C876CB" w:rsidP="006E7BAC">
      <w:pPr>
        <w:pStyle w:val="BodyText"/>
        <w:spacing w:before="120" w:line="360" w:lineRule="auto"/>
        <w:ind w:left="256" w:right="1053"/>
        <w:jc w:val="both"/>
      </w:pPr>
      <w:r>
        <w:t>Investeeringute prioriteedid ja täpsemad mahud määra</w:t>
      </w:r>
      <w:r w:rsidR="0042113A">
        <w:t xml:space="preserve">takse iga-aastase eelarve koostamisel, arvestades valla arengudokumentides seatud eesmärke ning eelarvestrateegias kavandatud </w:t>
      </w:r>
      <w:r w:rsidR="0042113A">
        <w:lastRenderedPageBreak/>
        <w:t>finants</w:t>
      </w:r>
      <w:r w:rsidR="00452DA7">
        <w:t>võimekust.</w:t>
      </w:r>
    </w:p>
    <w:p w14:paraId="22A085EB" w14:textId="5906E9F1" w:rsidR="005C6200" w:rsidRPr="00721D25" w:rsidRDefault="00D616D3" w:rsidP="005C6200">
      <w:pPr>
        <w:pStyle w:val="BodyText"/>
        <w:spacing w:before="118" w:line="360" w:lineRule="auto"/>
        <w:ind w:left="257" w:right="1051"/>
        <w:jc w:val="both"/>
      </w:pPr>
      <w:r w:rsidRPr="00AF12BB">
        <w:t>Käesolevaks</w:t>
      </w:r>
      <w:r w:rsidRPr="00AF12BB">
        <w:rPr>
          <w:spacing w:val="1"/>
        </w:rPr>
        <w:t xml:space="preserve"> </w:t>
      </w:r>
      <w:r w:rsidRPr="00AF12BB">
        <w:t>aastaks</w:t>
      </w:r>
      <w:r w:rsidRPr="00AF12BB">
        <w:rPr>
          <w:spacing w:val="1"/>
        </w:rPr>
        <w:t xml:space="preserve"> </w:t>
      </w:r>
      <w:r w:rsidR="003E5E5A" w:rsidRPr="00AF12BB">
        <w:rPr>
          <w:spacing w:val="1"/>
        </w:rPr>
        <w:t xml:space="preserve">oli </w:t>
      </w:r>
      <w:r w:rsidRPr="00AF12BB">
        <w:t xml:space="preserve">planeeritud investeeringute maht ca </w:t>
      </w:r>
      <w:r w:rsidR="00CE31B2">
        <w:t>1,124</w:t>
      </w:r>
      <w:r w:rsidRPr="00AF12BB">
        <w:t xml:space="preserve"> mln eurot, millest </w:t>
      </w:r>
      <w:r w:rsidR="00760518">
        <w:t>99</w:t>
      </w:r>
      <w:r w:rsidR="00076F4D">
        <w:t> 000 eurot</w:t>
      </w:r>
      <w:r w:rsidR="009316F0">
        <w:t xml:space="preserve"> oli </w:t>
      </w:r>
      <w:r w:rsidR="0074047C">
        <w:t>kavandatud suunata OÜ Raven reservkapitali, et tagada ettevõtte finantsiline valmisolek kavandatud tegevuste elluvi</w:t>
      </w:r>
      <w:r w:rsidR="003A145D">
        <w:t>imiseks.</w:t>
      </w:r>
      <w:r w:rsidR="00076F4D">
        <w:t xml:space="preserve"> </w:t>
      </w:r>
      <w:r w:rsidR="00CC09C0">
        <w:t>790 000 eurot</w:t>
      </w:r>
      <w:r w:rsidRPr="00AF12BB">
        <w:rPr>
          <w:spacing w:val="1"/>
        </w:rPr>
        <w:t xml:space="preserve"> </w:t>
      </w:r>
      <w:r w:rsidR="00AF70F9" w:rsidRPr="00AF12BB">
        <w:rPr>
          <w:spacing w:val="1"/>
        </w:rPr>
        <w:t>o</w:t>
      </w:r>
      <w:r w:rsidR="00962017">
        <w:rPr>
          <w:spacing w:val="1"/>
        </w:rPr>
        <w:t>n</w:t>
      </w:r>
      <w:r w:rsidR="00AF70F9" w:rsidRPr="00AF12BB">
        <w:rPr>
          <w:spacing w:val="1"/>
        </w:rPr>
        <w:t xml:space="preserve"> plaanitud katta</w:t>
      </w:r>
      <w:r w:rsidRPr="00AF12BB">
        <w:rPr>
          <w:spacing w:val="1"/>
        </w:rPr>
        <w:t xml:space="preserve"> </w:t>
      </w:r>
      <w:r w:rsidRPr="00AF12BB">
        <w:t>omavahendite</w:t>
      </w:r>
      <w:r w:rsidRPr="00AF12BB">
        <w:rPr>
          <w:spacing w:val="1"/>
        </w:rPr>
        <w:t xml:space="preserve"> </w:t>
      </w:r>
      <w:r w:rsidRPr="00AF12BB">
        <w:t>arvelt</w:t>
      </w:r>
      <w:r w:rsidRPr="00032892">
        <w:t>.</w:t>
      </w:r>
      <w:r w:rsidRPr="00032892">
        <w:rPr>
          <w:spacing w:val="1"/>
        </w:rPr>
        <w:t xml:space="preserve"> </w:t>
      </w:r>
      <w:r w:rsidR="002922DD">
        <w:rPr>
          <w:spacing w:val="1"/>
        </w:rPr>
        <w:t xml:space="preserve">Suurematest investeeringutest on jäätmejaama ehitus, </w:t>
      </w:r>
      <w:r w:rsidR="000519F9">
        <w:rPr>
          <w:spacing w:val="1"/>
        </w:rPr>
        <w:t xml:space="preserve">investeeringud teedesse ja tänavatesse, </w:t>
      </w:r>
      <w:r w:rsidR="00133DF4">
        <w:rPr>
          <w:spacing w:val="1"/>
        </w:rPr>
        <w:t xml:space="preserve">haldus- ja ehitusosakonna auto ost, terviseraja </w:t>
      </w:r>
      <w:r w:rsidR="00C013A8">
        <w:rPr>
          <w:spacing w:val="1"/>
        </w:rPr>
        <w:t>rajamise lõpetamine ja valgustuse paigaldamine</w:t>
      </w:r>
      <w:r w:rsidR="00B24BD5">
        <w:rPr>
          <w:spacing w:val="1"/>
        </w:rPr>
        <w:t xml:space="preserve"> ning mitmed muud väiksed investeeringud. </w:t>
      </w:r>
      <w:r w:rsidR="005015AA">
        <w:rPr>
          <w:spacing w:val="1"/>
        </w:rPr>
        <w:t xml:space="preserve">2025. aastal </w:t>
      </w:r>
      <w:r w:rsidR="00A7684B" w:rsidRPr="00A7684B">
        <w:rPr>
          <w:spacing w:val="1"/>
        </w:rPr>
        <w:t>oli planeeritud investeeringute maht ca 4,</w:t>
      </w:r>
      <w:r w:rsidR="00E537EC">
        <w:rPr>
          <w:spacing w:val="1"/>
        </w:rPr>
        <w:t>252</w:t>
      </w:r>
      <w:r w:rsidR="00A7684B" w:rsidRPr="00A7684B">
        <w:rPr>
          <w:spacing w:val="1"/>
        </w:rPr>
        <w:t xml:space="preserve"> mln eurot, millest ca </w:t>
      </w:r>
      <w:r w:rsidR="002E6441" w:rsidRPr="002E6441">
        <w:rPr>
          <w:spacing w:val="1"/>
        </w:rPr>
        <w:t>3,7</w:t>
      </w:r>
      <w:r w:rsidR="00A7684B" w:rsidRPr="002E6441">
        <w:rPr>
          <w:spacing w:val="1"/>
        </w:rPr>
        <w:t xml:space="preserve"> mln</w:t>
      </w:r>
      <w:r w:rsidR="00A7684B" w:rsidRPr="00A7684B">
        <w:rPr>
          <w:spacing w:val="1"/>
        </w:rPr>
        <w:t xml:space="preserve"> oli plaanitud katta omavahendite arvelt. 2025. aastal </w:t>
      </w:r>
      <w:r w:rsidR="005015AA">
        <w:rPr>
          <w:spacing w:val="1"/>
        </w:rPr>
        <w:t>rajati</w:t>
      </w:r>
      <w:r w:rsidR="00A7684B" w:rsidRPr="00A7684B">
        <w:rPr>
          <w:spacing w:val="1"/>
        </w:rPr>
        <w:t xml:space="preserve"> Aruküla–Kalesi kergliiklustee</w:t>
      </w:r>
      <w:r w:rsidR="005015AA">
        <w:rPr>
          <w:spacing w:val="1"/>
        </w:rPr>
        <w:t>,</w:t>
      </w:r>
      <w:r w:rsidR="00A7684B" w:rsidRPr="00A7684B">
        <w:rPr>
          <w:spacing w:val="1"/>
        </w:rPr>
        <w:t xml:space="preserve"> investeerit</w:t>
      </w:r>
      <w:r w:rsidR="005015AA">
        <w:rPr>
          <w:spacing w:val="1"/>
        </w:rPr>
        <w:t>i</w:t>
      </w:r>
      <w:r w:rsidR="00A7684B" w:rsidRPr="00A7684B">
        <w:rPr>
          <w:spacing w:val="1"/>
        </w:rPr>
        <w:t xml:space="preserve"> kolme ÜVK-ga seotud projekti: Raasiku reoveekogumisala ühisveevärgi- ja kanalisatsiooni väljaehitamine, Aruküla reoveekogumisala ÜVK väljaehitamine ja Raasiku reoveekogumisala kirdeosa ÜVK väljaehitamine. 2025. aastal investeeri</w:t>
      </w:r>
      <w:r w:rsidR="00881299">
        <w:rPr>
          <w:spacing w:val="1"/>
        </w:rPr>
        <w:t>ti</w:t>
      </w:r>
      <w:r w:rsidR="00A7684B" w:rsidRPr="00A7684B">
        <w:rPr>
          <w:spacing w:val="1"/>
        </w:rPr>
        <w:t xml:space="preserve"> teedesse ja tänavatesse ligi 1,</w:t>
      </w:r>
      <w:r w:rsidR="00881299">
        <w:rPr>
          <w:spacing w:val="1"/>
        </w:rPr>
        <w:t>24</w:t>
      </w:r>
      <w:r w:rsidR="00D72DC4">
        <w:rPr>
          <w:spacing w:val="1"/>
        </w:rPr>
        <w:t>7</w:t>
      </w:r>
      <w:r w:rsidR="00A7684B" w:rsidRPr="00A7684B">
        <w:rPr>
          <w:spacing w:val="1"/>
        </w:rPr>
        <w:t xml:space="preserve"> mln eurot. </w:t>
      </w:r>
      <w:r w:rsidR="00680A8F">
        <w:rPr>
          <w:spacing w:val="1"/>
        </w:rPr>
        <w:t xml:space="preserve">Plaanis oli mitmed väiksed </w:t>
      </w:r>
      <w:r w:rsidR="005B209D">
        <w:rPr>
          <w:spacing w:val="1"/>
        </w:rPr>
        <w:t xml:space="preserve">investeeringud. </w:t>
      </w:r>
      <w:r w:rsidR="005E12C1">
        <w:rPr>
          <w:spacing w:val="1"/>
        </w:rPr>
        <w:t xml:space="preserve">Nii suurt investeeringute mahtu pole viimastel aastatel </w:t>
      </w:r>
      <w:r w:rsidR="00BC46A2" w:rsidRPr="008B1D44">
        <w:rPr>
          <w:spacing w:val="1"/>
        </w:rPr>
        <w:t>olnud.</w:t>
      </w:r>
      <w:r w:rsidR="00BC46A2">
        <w:rPr>
          <w:spacing w:val="1"/>
        </w:rPr>
        <w:t xml:space="preserve"> </w:t>
      </w:r>
    </w:p>
    <w:p w14:paraId="46AF62AC" w14:textId="77777777" w:rsidR="00AF546D" w:rsidRDefault="00AF546D" w:rsidP="00A63F63">
      <w:pPr>
        <w:pStyle w:val="BodyText"/>
        <w:spacing w:before="118" w:line="360" w:lineRule="auto"/>
        <w:ind w:left="257" w:right="1051"/>
        <w:jc w:val="both"/>
      </w:pPr>
      <w:r>
        <w:t>Viimaste aastate investeerimisobjektid on toodud järgmises</w:t>
      </w:r>
      <w:r>
        <w:rPr>
          <w:spacing w:val="1"/>
        </w:rPr>
        <w:t xml:space="preserve"> </w:t>
      </w:r>
      <w:r>
        <w:t>tabelis.</w:t>
      </w:r>
    </w:p>
    <w:p w14:paraId="33CFE5E5" w14:textId="08334996" w:rsidR="00586D85" w:rsidRDefault="00D616D3" w:rsidP="007632B6">
      <w:pPr>
        <w:pStyle w:val="BodyText"/>
        <w:tabs>
          <w:tab w:val="left" w:pos="2714"/>
        </w:tabs>
        <w:spacing w:before="79" w:line="360" w:lineRule="auto"/>
        <w:ind w:left="257" w:right="1055"/>
      </w:pPr>
      <w:r>
        <w:rPr>
          <w:b/>
        </w:rPr>
        <w:t>Tabel</w:t>
      </w:r>
      <w:r>
        <w:rPr>
          <w:b/>
          <w:spacing w:val="43"/>
        </w:rPr>
        <w:t xml:space="preserve"> </w:t>
      </w:r>
      <w:r w:rsidR="00F160D7">
        <w:rPr>
          <w:b/>
        </w:rPr>
        <w:t>5</w:t>
      </w:r>
      <w:r>
        <w:rPr>
          <w:b/>
          <w:spacing w:val="39"/>
        </w:rPr>
        <w:t xml:space="preserve"> </w:t>
      </w:r>
      <w:r>
        <w:t>Raasiku</w:t>
      </w:r>
      <w:r>
        <w:rPr>
          <w:spacing w:val="42"/>
        </w:rPr>
        <w:t xml:space="preserve"> </w:t>
      </w:r>
      <w:r>
        <w:t>valla</w:t>
      </w:r>
      <w:r>
        <w:tab/>
        <w:t>investeeringud</w:t>
      </w:r>
      <w:r>
        <w:rPr>
          <w:spacing w:val="41"/>
        </w:rPr>
        <w:t xml:space="preserve"> </w:t>
      </w:r>
      <w:r>
        <w:t>aastatel</w:t>
      </w:r>
      <w:r>
        <w:rPr>
          <w:spacing w:val="40"/>
        </w:rPr>
        <w:t xml:space="preserve"> </w:t>
      </w:r>
      <w:r>
        <w:t>20</w:t>
      </w:r>
      <w:r w:rsidR="009135D9">
        <w:t>2</w:t>
      </w:r>
      <w:r w:rsidR="00664ABC">
        <w:t>3</w:t>
      </w:r>
      <w:r w:rsidR="00EB6B80">
        <w:t xml:space="preserve"> </w:t>
      </w:r>
      <w:r w:rsidR="008D7057" w:rsidRPr="00E40D3C">
        <w:t>–</w:t>
      </w:r>
      <w:r w:rsidR="000C5C22">
        <w:t xml:space="preserve"> </w:t>
      </w:r>
      <w:r>
        <w:t>202</w:t>
      </w:r>
      <w:r w:rsidR="005C69FA">
        <w:t>5</w:t>
      </w:r>
      <w:r w:rsidR="00580FB6">
        <w:t>,</w:t>
      </w:r>
      <w:r>
        <w:rPr>
          <w:spacing w:val="40"/>
        </w:rPr>
        <w:t xml:space="preserve"> </w:t>
      </w:r>
      <w:r>
        <w:t>kulud</w:t>
      </w:r>
      <w:r>
        <w:rPr>
          <w:spacing w:val="40"/>
        </w:rPr>
        <w:t xml:space="preserve"> </w:t>
      </w:r>
      <w:r>
        <w:t>tekkepõhiselt</w:t>
      </w:r>
      <w:r w:rsidR="008D7057">
        <w:t xml:space="preserve"> </w:t>
      </w:r>
      <w:r>
        <w:rPr>
          <w:spacing w:val="-57"/>
        </w:rPr>
        <w:t xml:space="preserve"> </w:t>
      </w:r>
      <w:r>
        <w:t>(allikas:</w:t>
      </w:r>
      <w:r>
        <w:rPr>
          <w:spacing w:val="-1"/>
        </w:rPr>
        <w:t xml:space="preserve"> </w:t>
      </w:r>
      <w:r>
        <w:t>Raasiku Vallavalitsus)</w:t>
      </w:r>
    </w:p>
    <w:p w14:paraId="4AC2E6A7" w14:textId="77777777" w:rsidR="00664ABC" w:rsidRDefault="00A729A7">
      <w:pPr>
        <w:pStyle w:val="BodyText"/>
        <w:tabs>
          <w:tab w:val="left" w:pos="2714"/>
        </w:tabs>
        <w:spacing w:before="79"/>
        <w:ind w:left="257" w:right="1055"/>
      </w:pPr>
      <w:r>
        <w:rPr>
          <w:b/>
        </w:rPr>
        <w:t xml:space="preserve"> </w:t>
      </w:r>
    </w:p>
    <w:tbl>
      <w:tblPr>
        <w:tblW w:w="8260" w:type="dxa"/>
        <w:tblLook w:val="04A0" w:firstRow="1" w:lastRow="0" w:firstColumn="1" w:lastColumn="0" w:noHBand="0" w:noVBand="1"/>
      </w:tblPr>
      <w:tblGrid>
        <w:gridCol w:w="2260"/>
        <w:gridCol w:w="2540"/>
        <w:gridCol w:w="1180"/>
        <w:gridCol w:w="1160"/>
        <w:gridCol w:w="1120"/>
      </w:tblGrid>
      <w:tr w:rsidR="00664ABC" w:rsidRPr="00664ABC" w14:paraId="63734F4A" w14:textId="77777777" w:rsidTr="00664ABC">
        <w:trPr>
          <w:trHeight w:val="600"/>
        </w:trPr>
        <w:tc>
          <w:tcPr>
            <w:tcW w:w="4800" w:type="dxa"/>
            <w:gridSpan w:val="2"/>
            <w:tcBorders>
              <w:top w:val="single" w:sz="4" w:space="0" w:color="auto"/>
              <w:left w:val="single" w:sz="4" w:space="0" w:color="auto"/>
              <w:bottom w:val="nil"/>
              <w:right w:val="single" w:sz="4" w:space="0" w:color="auto"/>
            </w:tcBorders>
            <w:shd w:val="clear" w:color="000000" w:fill="F1F1F1"/>
            <w:vAlign w:val="center"/>
            <w:hideMark/>
          </w:tcPr>
          <w:p w14:paraId="321777B9" w14:textId="77777777" w:rsidR="00664ABC" w:rsidRPr="00664ABC" w:rsidRDefault="00664ABC" w:rsidP="00664ABC">
            <w:pPr>
              <w:widowControl/>
              <w:autoSpaceDE/>
              <w:autoSpaceDN/>
              <w:ind w:firstLineChars="700" w:firstLine="1687"/>
              <w:rPr>
                <w:b/>
                <w:bCs/>
                <w:color w:val="000000"/>
                <w:sz w:val="24"/>
                <w:szCs w:val="24"/>
                <w:lang w:val="en-US"/>
              </w:rPr>
            </w:pPr>
            <w:r w:rsidRPr="00664ABC">
              <w:rPr>
                <w:b/>
                <w:bCs/>
                <w:color w:val="000000"/>
                <w:sz w:val="24"/>
                <w:szCs w:val="24"/>
                <w:lang w:val="en-US"/>
              </w:rPr>
              <w:t>Investeeringu objekt</w:t>
            </w:r>
          </w:p>
        </w:tc>
        <w:tc>
          <w:tcPr>
            <w:tcW w:w="1180" w:type="dxa"/>
            <w:tcBorders>
              <w:top w:val="single" w:sz="4" w:space="0" w:color="auto"/>
              <w:left w:val="nil"/>
              <w:bottom w:val="single" w:sz="4" w:space="0" w:color="auto"/>
              <w:right w:val="single" w:sz="4" w:space="0" w:color="auto"/>
            </w:tcBorders>
            <w:noWrap/>
            <w:vAlign w:val="bottom"/>
            <w:hideMark/>
          </w:tcPr>
          <w:p w14:paraId="4958D2FE" w14:textId="77777777" w:rsidR="00664ABC" w:rsidRPr="00664ABC" w:rsidRDefault="00664ABC" w:rsidP="00664ABC">
            <w:pPr>
              <w:widowControl/>
              <w:autoSpaceDE/>
              <w:autoSpaceDN/>
              <w:jc w:val="right"/>
              <w:rPr>
                <w:rFonts w:ascii="Aptos Narrow" w:hAnsi="Aptos Narrow"/>
                <w:b/>
                <w:bCs/>
                <w:color w:val="000000"/>
                <w:lang w:val="en-US"/>
              </w:rPr>
            </w:pPr>
            <w:r w:rsidRPr="00664ABC">
              <w:rPr>
                <w:rFonts w:ascii="Aptos Narrow" w:hAnsi="Aptos Narrow"/>
                <w:b/>
                <w:bCs/>
                <w:color w:val="000000"/>
                <w:lang w:val="en-US"/>
              </w:rPr>
              <w:t>2023</w:t>
            </w:r>
          </w:p>
        </w:tc>
        <w:tc>
          <w:tcPr>
            <w:tcW w:w="1160" w:type="dxa"/>
            <w:tcBorders>
              <w:top w:val="single" w:sz="4" w:space="0" w:color="auto"/>
              <w:left w:val="nil"/>
              <w:bottom w:val="single" w:sz="4" w:space="0" w:color="auto"/>
              <w:right w:val="single" w:sz="4" w:space="0" w:color="auto"/>
            </w:tcBorders>
            <w:noWrap/>
            <w:vAlign w:val="bottom"/>
            <w:hideMark/>
          </w:tcPr>
          <w:p w14:paraId="6FA32B7E" w14:textId="77777777" w:rsidR="00664ABC" w:rsidRPr="00664ABC" w:rsidRDefault="00664ABC" w:rsidP="00664ABC">
            <w:pPr>
              <w:widowControl/>
              <w:autoSpaceDE/>
              <w:autoSpaceDN/>
              <w:jc w:val="right"/>
              <w:rPr>
                <w:rFonts w:ascii="Aptos Narrow" w:hAnsi="Aptos Narrow"/>
                <w:b/>
                <w:bCs/>
                <w:color w:val="000000"/>
                <w:lang w:val="en-US"/>
              </w:rPr>
            </w:pPr>
            <w:r w:rsidRPr="00664ABC">
              <w:rPr>
                <w:rFonts w:ascii="Aptos Narrow" w:hAnsi="Aptos Narrow"/>
                <w:b/>
                <w:bCs/>
                <w:color w:val="000000"/>
                <w:lang w:val="en-US"/>
              </w:rPr>
              <w:t>2024</w:t>
            </w:r>
          </w:p>
        </w:tc>
        <w:tc>
          <w:tcPr>
            <w:tcW w:w="1120" w:type="dxa"/>
            <w:tcBorders>
              <w:top w:val="single" w:sz="4" w:space="0" w:color="auto"/>
              <w:left w:val="nil"/>
              <w:bottom w:val="single" w:sz="4" w:space="0" w:color="auto"/>
              <w:right w:val="single" w:sz="4" w:space="0" w:color="auto"/>
            </w:tcBorders>
            <w:noWrap/>
            <w:vAlign w:val="bottom"/>
            <w:hideMark/>
          </w:tcPr>
          <w:p w14:paraId="61C87D14" w14:textId="77777777" w:rsidR="00664ABC" w:rsidRPr="00664ABC" w:rsidRDefault="00664ABC" w:rsidP="00664ABC">
            <w:pPr>
              <w:widowControl/>
              <w:autoSpaceDE/>
              <w:autoSpaceDN/>
              <w:jc w:val="right"/>
              <w:rPr>
                <w:rFonts w:ascii="Aptos Narrow" w:hAnsi="Aptos Narrow"/>
                <w:b/>
                <w:bCs/>
                <w:color w:val="000000"/>
                <w:lang w:val="en-US"/>
              </w:rPr>
            </w:pPr>
            <w:r w:rsidRPr="00664ABC">
              <w:rPr>
                <w:rFonts w:ascii="Aptos Narrow" w:hAnsi="Aptos Narrow"/>
                <w:b/>
                <w:bCs/>
                <w:color w:val="000000"/>
                <w:lang w:val="en-US"/>
              </w:rPr>
              <w:t>2025</w:t>
            </w:r>
          </w:p>
        </w:tc>
      </w:tr>
      <w:tr w:rsidR="00664ABC" w:rsidRPr="00664ABC" w14:paraId="02158812" w14:textId="77777777" w:rsidTr="00664ABC">
        <w:trPr>
          <w:trHeight w:val="1812"/>
        </w:trPr>
        <w:tc>
          <w:tcPr>
            <w:tcW w:w="2260" w:type="dxa"/>
            <w:tcBorders>
              <w:top w:val="single" w:sz="8" w:space="0" w:color="auto"/>
              <w:left w:val="single" w:sz="8" w:space="0" w:color="auto"/>
              <w:bottom w:val="single" w:sz="4" w:space="0" w:color="auto"/>
              <w:right w:val="single" w:sz="8" w:space="0" w:color="auto"/>
            </w:tcBorders>
            <w:textDirection w:val="btLr"/>
            <w:vAlign w:val="center"/>
            <w:hideMark/>
          </w:tcPr>
          <w:p w14:paraId="59B5C0B8" w14:textId="77777777" w:rsidR="00664ABC" w:rsidRPr="00664ABC" w:rsidRDefault="00664ABC" w:rsidP="00664ABC">
            <w:pPr>
              <w:widowControl/>
              <w:autoSpaceDE/>
              <w:autoSpaceDN/>
              <w:rPr>
                <w:b/>
                <w:bCs/>
                <w:color w:val="000000"/>
                <w:sz w:val="20"/>
                <w:szCs w:val="20"/>
                <w:lang w:val="en-US"/>
              </w:rPr>
            </w:pPr>
            <w:r w:rsidRPr="00664ABC">
              <w:rPr>
                <w:b/>
                <w:bCs/>
                <w:color w:val="000000"/>
                <w:sz w:val="20"/>
                <w:szCs w:val="20"/>
                <w:lang w:val="en-US"/>
              </w:rPr>
              <w:t> </w:t>
            </w:r>
          </w:p>
        </w:tc>
        <w:tc>
          <w:tcPr>
            <w:tcW w:w="2540" w:type="dxa"/>
            <w:vMerge w:val="restart"/>
            <w:tcBorders>
              <w:top w:val="single" w:sz="8" w:space="0" w:color="auto"/>
              <w:left w:val="single" w:sz="8" w:space="0" w:color="auto"/>
              <w:bottom w:val="single" w:sz="4" w:space="0" w:color="auto"/>
              <w:right w:val="single" w:sz="8" w:space="0" w:color="auto"/>
            </w:tcBorders>
            <w:vAlign w:val="center"/>
            <w:hideMark/>
          </w:tcPr>
          <w:p w14:paraId="2CAF2FD5" w14:textId="77777777" w:rsidR="00664ABC" w:rsidRPr="00664ABC" w:rsidRDefault="00664ABC" w:rsidP="00664ABC">
            <w:pPr>
              <w:widowControl/>
              <w:autoSpaceDE/>
              <w:autoSpaceDN/>
              <w:jc w:val="both"/>
              <w:rPr>
                <w:color w:val="000000"/>
                <w:sz w:val="20"/>
                <w:szCs w:val="20"/>
                <w:lang w:val="sv-SE"/>
              </w:rPr>
            </w:pPr>
            <w:r w:rsidRPr="00664ABC">
              <w:rPr>
                <w:color w:val="000000"/>
                <w:sz w:val="20"/>
                <w:szCs w:val="20"/>
                <w:lang w:val="sv-SE"/>
              </w:rPr>
              <w:t>Osakapitali suurendamine (Raven OÜ); Raasiku Soojus OÜ osak</w:t>
            </w:r>
          </w:p>
        </w:tc>
        <w:tc>
          <w:tcPr>
            <w:tcW w:w="1180" w:type="dxa"/>
            <w:tcBorders>
              <w:top w:val="nil"/>
              <w:left w:val="nil"/>
              <w:bottom w:val="nil"/>
              <w:right w:val="single" w:sz="4" w:space="0" w:color="auto"/>
            </w:tcBorders>
            <w:noWrap/>
            <w:vAlign w:val="bottom"/>
            <w:hideMark/>
          </w:tcPr>
          <w:p w14:paraId="57CAC1D0" w14:textId="77777777" w:rsidR="00664ABC" w:rsidRPr="00664ABC" w:rsidRDefault="00664ABC" w:rsidP="00664ABC">
            <w:pPr>
              <w:widowControl/>
              <w:autoSpaceDE/>
              <w:autoSpaceDN/>
              <w:rPr>
                <w:rFonts w:ascii="Aptos Narrow" w:hAnsi="Aptos Narrow"/>
                <w:color w:val="000000"/>
                <w:lang w:val="sv-SE"/>
              </w:rPr>
            </w:pPr>
            <w:r w:rsidRPr="00664ABC">
              <w:rPr>
                <w:rFonts w:ascii="Aptos Narrow" w:hAnsi="Aptos Narrow"/>
                <w:color w:val="000000"/>
                <w:lang w:val="sv-SE"/>
              </w:rPr>
              <w:t> </w:t>
            </w:r>
          </w:p>
        </w:tc>
        <w:tc>
          <w:tcPr>
            <w:tcW w:w="1160" w:type="dxa"/>
            <w:tcBorders>
              <w:top w:val="nil"/>
              <w:left w:val="nil"/>
              <w:bottom w:val="nil"/>
              <w:right w:val="single" w:sz="4" w:space="0" w:color="auto"/>
            </w:tcBorders>
            <w:noWrap/>
            <w:vAlign w:val="bottom"/>
            <w:hideMark/>
          </w:tcPr>
          <w:p w14:paraId="187A34B0" w14:textId="77777777" w:rsidR="00664ABC" w:rsidRPr="00664ABC" w:rsidRDefault="00664ABC" w:rsidP="00664ABC">
            <w:pPr>
              <w:widowControl/>
              <w:autoSpaceDE/>
              <w:autoSpaceDN/>
              <w:rPr>
                <w:rFonts w:ascii="Aptos Narrow" w:hAnsi="Aptos Narrow"/>
                <w:color w:val="000000"/>
                <w:lang w:val="sv-SE"/>
              </w:rPr>
            </w:pPr>
            <w:r w:rsidRPr="00664ABC">
              <w:rPr>
                <w:rFonts w:ascii="Aptos Narrow" w:hAnsi="Aptos Narrow"/>
                <w:color w:val="000000"/>
                <w:lang w:val="sv-SE"/>
              </w:rPr>
              <w:t> </w:t>
            </w:r>
          </w:p>
        </w:tc>
        <w:tc>
          <w:tcPr>
            <w:tcW w:w="1120" w:type="dxa"/>
            <w:tcBorders>
              <w:top w:val="nil"/>
              <w:left w:val="nil"/>
              <w:bottom w:val="nil"/>
              <w:right w:val="single" w:sz="4" w:space="0" w:color="auto"/>
            </w:tcBorders>
            <w:noWrap/>
            <w:vAlign w:val="bottom"/>
            <w:hideMark/>
          </w:tcPr>
          <w:p w14:paraId="2343FB89" w14:textId="77777777" w:rsidR="00664ABC" w:rsidRPr="00664ABC" w:rsidRDefault="00664ABC" w:rsidP="00664ABC">
            <w:pPr>
              <w:widowControl/>
              <w:autoSpaceDE/>
              <w:autoSpaceDN/>
              <w:rPr>
                <w:rFonts w:ascii="Aptos Narrow" w:hAnsi="Aptos Narrow"/>
                <w:color w:val="000000"/>
                <w:lang w:val="sv-SE"/>
              </w:rPr>
            </w:pPr>
            <w:r w:rsidRPr="00664ABC">
              <w:rPr>
                <w:rFonts w:ascii="Aptos Narrow" w:hAnsi="Aptos Narrow"/>
                <w:color w:val="000000"/>
                <w:lang w:val="sv-SE"/>
              </w:rPr>
              <w:t> </w:t>
            </w:r>
          </w:p>
        </w:tc>
      </w:tr>
      <w:tr w:rsidR="00664ABC" w:rsidRPr="00664ABC" w14:paraId="7BBF841E" w14:textId="77777777" w:rsidTr="00664ABC">
        <w:trPr>
          <w:trHeight w:val="288"/>
        </w:trPr>
        <w:tc>
          <w:tcPr>
            <w:tcW w:w="2260" w:type="dxa"/>
            <w:tcBorders>
              <w:top w:val="nil"/>
              <w:left w:val="single" w:sz="8" w:space="0" w:color="auto"/>
              <w:bottom w:val="single" w:sz="4" w:space="0" w:color="auto"/>
              <w:right w:val="single" w:sz="8" w:space="0" w:color="auto"/>
            </w:tcBorders>
            <w:textDirection w:val="btLr"/>
            <w:vAlign w:val="center"/>
            <w:hideMark/>
          </w:tcPr>
          <w:p w14:paraId="0F11D117" w14:textId="77777777" w:rsidR="00664ABC" w:rsidRPr="00664ABC" w:rsidRDefault="00664ABC" w:rsidP="00664ABC">
            <w:pPr>
              <w:widowControl/>
              <w:autoSpaceDE/>
              <w:autoSpaceDN/>
              <w:jc w:val="center"/>
              <w:rPr>
                <w:b/>
                <w:bCs/>
                <w:color w:val="000000"/>
                <w:sz w:val="18"/>
                <w:szCs w:val="18"/>
                <w:lang w:val="en-US"/>
              </w:rPr>
            </w:pPr>
            <w:r w:rsidRPr="00664ABC">
              <w:rPr>
                <w:b/>
                <w:bCs/>
                <w:color w:val="000000"/>
                <w:sz w:val="18"/>
                <w:szCs w:val="18"/>
                <w:lang w:val="en-US"/>
              </w:rPr>
              <w:t>Ü L D</w:t>
            </w:r>
          </w:p>
        </w:tc>
        <w:tc>
          <w:tcPr>
            <w:tcW w:w="2540" w:type="dxa"/>
            <w:vMerge/>
            <w:tcBorders>
              <w:top w:val="single" w:sz="8" w:space="0" w:color="auto"/>
              <w:left w:val="single" w:sz="8" w:space="0" w:color="auto"/>
              <w:bottom w:val="single" w:sz="4" w:space="0" w:color="auto"/>
              <w:right w:val="single" w:sz="8" w:space="0" w:color="auto"/>
            </w:tcBorders>
            <w:vAlign w:val="center"/>
            <w:hideMark/>
          </w:tcPr>
          <w:p w14:paraId="398F1BD3" w14:textId="77777777" w:rsidR="00664ABC" w:rsidRPr="00664ABC" w:rsidRDefault="00664ABC" w:rsidP="00664ABC">
            <w:pPr>
              <w:widowControl/>
              <w:autoSpaceDE/>
              <w:autoSpaceDN/>
              <w:rPr>
                <w:color w:val="000000"/>
                <w:sz w:val="20"/>
                <w:szCs w:val="20"/>
                <w:lang w:val="en-US"/>
              </w:rPr>
            </w:pPr>
          </w:p>
        </w:tc>
        <w:tc>
          <w:tcPr>
            <w:tcW w:w="1180" w:type="dxa"/>
            <w:tcBorders>
              <w:top w:val="nil"/>
              <w:left w:val="nil"/>
              <w:bottom w:val="single" w:sz="4" w:space="0" w:color="auto"/>
              <w:right w:val="single" w:sz="4" w:space="0" w:color="auto"/>
            </w:tcBorders>
            <w:noWrap/>
            <w:vAlign w:val="bottom"/>
            <w:hideMark/>
          </w:tcPr>
          <w:p w14:paraId="422B4E89" w14:textId="77777777" w:rsidR="00664ABC" w:rsidRPr="00664ABC" w:rsidRDefault="00664ABC" w:rsidP="00664ABC">
            <w:pPr>
              <w:widowControl/>
              <w:autoSpaceDE/>
              <w:autoSpaceDN/>
              <w:jc w:val="right"/>
              <w:rPr>
                <w:rFonts w:ascii="Aptos Narrow" w:hAnsi="Aptos Narrow"/>
                <w:color w:val="000000"/>
                <w:lang w:val="en-US"/>
              </w:rPr>
            </w:pPr>
            <w:r w:rsidRPr="00664ABC">
              <w:rPr>
                <w:rFonts w:ascii="Aptos Narrow" w:hAnsi="Aptos Narrow"/>
                <w:color w:val="000000"/>
                <w:lang w:val="en-US"/>
              </w:rPr>
              <w:t>400 000</w:t>
            </w:r>
          </w:p>
        </w:tc>
        <w:tc>
          <w:tcPr>
            <w:tcW w:w="1160" w:type="dxa"/>
            <w:tcBorders>
              <w:top w:val="nil"/>
              <w:left w:val="nil"/>
              <w:bottom w:val="single" w:sz="4" w:space="0" w:color="auto"/>
              <w:right w:val="single" w:sz="4" w:space="0" w:color="auto"/>
            </w:tcBorders>
            <w:noWrap/>
            <w:vAlign w:val="bottom"/>
            <w:hideMark/>
          </w:tcPr>
          <w:p w14:paraId="1270B24B" w14:textId="77777777" w:rsidR="00664ABC" w:rsidRPr="00664ABC" w:rsidRDefault="00664ABC" w:rsidP="00664ABC">
            <w:pPr>
              <w:widowControl/>
              <w:autoSpaceDE/>
              <w:autoSpaceDN/>
              <w:jc w:val="right"/>
              <w:rPr>
                <w:rFonts w:ascii="Aptos Narrow" w:hAnsi="Aptos Narrow"/>
                <w:color w:val="000000"/>
                <w:lang w:val="en-US"/>
              </w:rPr>
            </w:pPr>
            <w:r w:rsidRPr="00664ABC">
              <w:rPr>
                <w:rFonts w:ascii="Aptos Narrow" w:hAnsi="Aptos Narrow"/>
                <w:color w:val="000000"/>
                <w:lang w:val="en-US"/>
              </w:rPr>
              <w:t>110 000</w:t>
            </w:r>
          </w:p>
        </w:tc>
        <w:tc>
          <w:tcPr>
            <w:tcW w:w="1120" w:type="dxa"/>
            <w:tcBorders>
              <w:top w:val="nil"/>
              <w:left w:val="nil"/>
              <w:bottom w:val="single" w:sz="4" w:space="0" w:color="auto"/>
              <w:right w:val="single" w:sz="4" w:space="0" w:color="auto"/>
            </w:tcBorders>
            <w:noWrap/>
            <w:vAlign w:val="bottom"/>
            <w:hideMark/>
          </w:tcPr>
          <w:p w14:paraId="08749688" w14:textId="77777777" w:rsidR="00664ABC" w:rsidRPr="00664ABC" w:rsidRDefault="00664ABC" w:rsidP="00664ABC">
            <w:pPr>
              <w:widowControl/>
              <w:autoSpaceDE/>
              <w:autoSpaceDN/>
              <w:jc w:val="right"/>
              <w:rPr>
                <w:rFonts w:ascii="Aptos Narrow" w:hAnsi="Aptos Narrow"/>
                <w:color w:val="000000"/>
                <w:lang w:val="en-US"/>
              </w:rPr>
            </w:pPr>
            <w:r w:rsidRPr="00664ABC">
              <w:rPr>
                <w:rFonts w:ascii="Aptos Narrow" w:hAnsi="Aptos Narrow"/>
                <w:color w:val="000000"/>
                <w:lang w:val="en-US"/>
              </w:rPr>
              <w:t>2 654 000</w:t>
            </w:r>
          </w:p>
        </w:tc>
      </w:tr>
      <w:tr w:rsidR="00664ABC" w:rsidRPr="00664ABC" w14:paraId="233F4976" w14:textId="77777777" w:rsidTr="00664ABC">
        <w:trPr>
          <w:trHeight w:val="300"/>
        </w:trPr>
        <w:tc>
          <w:tcPr>
            <w:tcW w:w="2260" w:type="dxa"/>
            <w:tcBorders>
              <w:top w:val="nil"/>
              <w:left w:val="single" w:sz="8" w:space="0" w:color="auto"/>
              <w:bottom w:val="nil"/>
              <w:right w:val="single" w:sz="8" w:space="0" w:color="auto"/>
            </w:tcBorders>
            <w:textDirection w:val="btLr"/>
            <w:hideMark/>
          </w:tcPr>
          <w:p w14:paraId="7D3C733F" w14:textId="77777777" w:rsidR="00664ABC" w:rsidRPr="00664ABC" w:rsidRDefault="00664ABC" w:rsidP="00664ABC">
            <w:pPr>
              <w:widowControl/>
              <w:autoSpaceDE/>
              <w:autoSpaceDN/>
              <w:rPr>
                <w:rFonts w:ascii="Aptos Narrow" w:hAnsi="Aptos Narrow"/>
                <w:b/>
                <w:bCs/>
                <w:color w:val="000000"/>
                <w:lang w:val="en-US"/>
              </w:rPr>
            </w:pPr>
            <w:r w:rsidRPr="00664ABC">
              <w:rPr>
                <w:rFonts w:ascii="Aptos Narrow" w:hAnsi="Aptos Narrow"/>
                <w:b/>
                <w:bCs/>
                <w:color w:val="000000"/>
                <w:lang w:val="en-US"/>
              </w:rPr>
              <w:t> </w:t>
            </w:r>
          </w:p>
        </w:tc>
        <w:tc>
          <w:tcPr>
            <w:tcW w:w="2540" w:type="dxa"/>
            <w:tcBorders>
              <w:top w:val="nil"/>
              <w:left w:val="nil"/>
              <w:bottom w:val="single" w:sz="8" w:space="0" w:color="000000"/>
              <w:right w:val="single" w:sz="8" w:space="0" w:color="auto"/>
            </w:tcBorders>
            <w:vAlign w:val="center"/>
            <w:hideMark/>
          </w:tcPr>
          <w:p w14:paraId="131E3DF0" w14:textId="77777777" w:rsidR="00664ABC" w:rsidRPr="00664ABC" w:rsidRDefault="00664ABC" w:rsidP="00664ABC">
            <w:pPr>
              <w:widowControl/>
              <w:autoSpaceDE/>
              <w:autoSpaceDN/>
              <w:rPr>
                <w:color w:val="000000"/>
                <w:sz w:val="20"/>
                <w:szCs w:val="20"/>
                <w:lang w:val="en-US"/>
              </w:rPr>
            </w:pPr>
            <w:r w:rsidRPr="00664ABC">
              <w:rPr>
                <w:color w:val="000000"/>
                <w:sz w:val="20"/>
                <w:szCs w:val="20"/>
                <w:lang w:val="en-US"/>
              </w:rPr>
              <w:t>Jäätmejaam</w:t>
            </w:r>
          </w:p>
        </w:tc>
        <w:tc>
          <w:tcPr>
            <w:tcW w:w="1180" w:type="dxa"/>
            <w:tcBorders>
              <w:top w:val="nil"/>
              <w:left w:val="nil"/>
              <w:bottom w:val="single" w:sz="4" w:space="0" w:color="auto"/>
              <w:right w:val="single" w:sz="4" w:space="0" w:color="auto"/>
            </w:tcBorders>
            <w:noWrap/>
            <w:vAlign w:val="bottom"/>
            <w:hideMark/>
          </w:tcPr>
          <w:p w14:paraId="0A3AD205" w14:textId="77777777" w:rsidR="00664ABC" w:rsidRPr="00664ABC" w:rsidRDefault="00664ABC" w:rsidP="00664ABC">
            <w:pPr>
              <w:widowControl/>
              <w:autoSpaceDE/>
              <w:autoSpaceDN/>
              <w:rPr>
                <w:rFonts w:ascii="Aptos Narrow" w:hAnsi="Aptos Narrow"/>
                <w:color w:val="000000"/>
                <w:lang w:val="en-US"/>
              </w:rPr>
            </w:pPr>
            <w:r w:rsidRPr="00664ABC">
              <w:rPr>
                <w:rFonts w:ascii="Aptos Narrow" w:hAnsi="Aptos Narrow"/>
                <w:color w:val="000000"/>
                <w:lang w:val="en-US"/>
              </w:rPr>
              <w:t> </w:t>
            </w:r>
          </w:p>
        </w:tc>
        <w:tc>
          <w:tcPr>
            <w:tcW w:w="1160" w:type="dxa"/>
            <w:tcBorders>
              <w:top w:val="nil"/>
              <w:left w:val="nil"/>
              <w:bottom w:val="single" w:sz="4" w:space="0" w:color="auto"/>
              <w:right w:val="single" w:sz="4" w:space="0" w:color="auto"/>
            </w:tcBorders>
            <w:noWrap/>
            <w:vAlign w:val="bottom"/>
            <w:hideMark/>
          </w:tcPr>
          <w:p w14:paraId="0D97B547" w14:textId="77777777" w:rsidR="00664ABC" w:rsidRPr="00664ABC" w:rsidRDefault="00664ABC" w:rsidP="00664ABC">
            <w:pPr>
              <w:widowControl/>
              <w:autoSpaceDE/>
              <w:autoSpaceDN/>
              <w:rPr>
                <w:rFonts w:ascii="Aptos Narrow" w:hAnsi="Aptos Narrow"/>
                <w:color w:val="000000"/>
                <w:lang w:val="en-US"/>
              </w:rPr>
            </w:pPr>
            <w:r w:rsidRPr="00664ABC">
              <w:rPr>
                <w:rFonts w:ascii="Aptos Narrow" w:hAnsi="Aptos Narrow"/>
                <w:color w:val="000000"/>
                <w:lang w:val="en-US"/>
              </w:rPr>
              <w:t> </w:t>
            </w:r>
          </w:p>
        </w:tc>
        <w:tc>
          <w:tcPr>
            <w:tcW w:w="1120" w:type="dxa"/>
            <w:tcBorders>
              <w:top w:val="nil"/>
              <w:left w:val="nil"/>
              <w:bottom w:val="single" w:sz="4" w:space="0" w:color="auto"/>
              <w:right w:val="single" w:sz="4" w:space="0" w:color="auto"/>
            </w:tcBorders>
            <w:noWrap/>
            <w:vAlign w:val="bottom"/>
            <w:hideMark/>
          </w:tcPr>
          <w:p w14:paraId="101225C2" w14:textId="77777777" w:rsidR="00664ABC" w:rsidRPr="00664ABC" w:rsidRDefault="00664ABC" w:rsidP="00664ABC">
            <w:pPr>
              <w:widowControl/>
              <w:autoSpaceDE/>
              <w:autoSpaceDN/>
              <w:jc w:val="right"/>
              <w:rPr>
                <w:rFonts w:ascii="Aptos Narrow" w:hAnsi="Aptos Narrow"/>
                <w:color w:val="000000"/>
                <w:lang w:val="en-US"/>
              </w:rPr>
            </w:pPr>
            <w:r w:rsidRPr="00664ABC">
              <w:rPr>
                <w:rFonts w:ascii="Aptos Narrow" w:hAnsi="Aptos Narrow"/>
                <w:color w:val="000000"/>
                <w:lang w:val="en-US"/>
              </w:rPr>
              <w:t>18 000</w:t>
            </w:r>
          </w:p>
        </w:tc>
      </w:tr>
      <w:tr w:rsidR="00664ABC" w:rsidRPr="00664ABC" w14:paraId="376F0C4D" w14:textId="77777777" w:rsidTr="00664ABC">
        <w:trPr>
          <w:trHeight w:val="540"/>
        </w:trPr>
        <w:tc>
          <w:tcPr>
            <w:tcW w:w="2260" w:type="dxa"/>
            <w:tcBorders>
              <w:top w:val="nil"/>
              <w:left w:val="single" w:sz="8" w:space="0" w:color="auto"/>
              <w:bottom w:val="nil"/>
              <w:right w:val="single" w:sz="8" w:space="0" w:color="auto"/>
            </w:tcBorders>
            <w:textDirection w:val="btLr"/>
            <w:hideMark/>
          </w:tcPr>
          <w:p w14:paraId="4DF2005E" w14:textId="77777777" w:rsidR="00664ABC" w:rsidRPr="00664ABC" w:rsidRDefault="00664ABC" w:rsidP="00664ABC">
            <w:pPr>
              <w:widowControl/>
              <w:autoSpaceDE/>
              <w:autoSpaceDN/>
              <w:rPr>
                <w:rFonts w:ascii="Aptos Narrow" w:hAnsi="Aptos Narrow"/>
                <w:b/>
                <w:bCs/>
                <w:color w:val="000000"/>
                <w:lang w:val="en-US"/>
              </w:rPr>
            </w:pPr>
            <w:r w:rsidRPr="00664ABC">
              <w:rPr>
                <w:rFonts w:ascii="Aptos Narrow" w:hAnsi="Aptos Narrow"/>
                <w:b/>
                <w:bCs/>
                <w:color w:val="000000"/>
                <w:lang w:val="en-US"/>
              </w:rPr>
              <w:t> </w:t>
            </w:r>
          </w:p>
        </w:tc>
        <w:tc>
          <w:tcPr>
            <w:tcW w:w="2540" w:type="dxa"/>
            <w:tcBorders>
              <w:top w:val="nil"/>
              <w:left w:val="nil"/>
              <w:bottom w:val="single" w:sz="8" w:space="0" w:color="000000"/>
              <w:right w:val="single" w:sz="8" w:space="0" w:color="auto"/>
            </w:tcBorders>
            <w:vAlign w:val="center"/>
            <w:hideMark/>
          </w:tcPr>
          <w:p w14:paraId="58050172" w14:textId="77777777" w:rsidR="00664ABC" w:rsidRPr="00664ABC" w:rsidRDefault="00664ABC" w:rsidP="00664ABC">
            <w:pPr>
              <w:widowControl/>
              <w:autoSpaceDE/>
              <w:autoSpaceDN/>
              <w:rPr>
                <w:color w:val="000000"/>
                <w:sz w:val="20"/>
                <w:szCs w:val="20"/>
                <w:lang w:val="en-US"/>
              </w:rPr>
            </w:pPr>
            <w:r w:rsidRPr="00664ABC">
              <w:rPr>
                <w:color w:val="000000"/>
                <w:sz w:val="20"/>
                <w:szCs w:val="20"/>
                <w:lang w:val="en-US"/>
              </w:rPr>
              <w:t>Vallavalitsuse hoone ja inventar</w:t>
            </w:r>
          </w:p>
        </w:tc>
        <w:tc>
          <w:tcPr>
            <w:tcW w:w="1180" w:type="dxa"/>
            <w:tcBorders>
              <w:top w:val="nil"/>
              <w:left w:val="nil"/>
              <w:bottom w:val="single" w:sz="4" w:space="0" w:color="auto"/>
              <w:right w:val="single" w:sz="4" w:space="0" w:color="auto"/>
            </w:tcBorders>
            <w:noWrap/>
            <w:vAlign w:val="bottom"/>
            <w:hideMark/>
          </w:tcPr>
          <w:p w14:paraId="53155073" w14:textId="77777777" w:rsidR="00664ABC" w:rsidRPr="00664ABC" w:rsidRDefault="00664ABC" w:rsidP="00664ABC">
            <w:pPr>
              <w:widowControl/>
              <w:autoSpaceDE/>
              <w:autoSpaceDN/>
              <w:jc w:val="right"/>
              <w:rPr>
                <w:rFonts w:ascii="Aptos Narrow" w:hAnsi="Aptos Narrow"/>
                <w:color w:val="000000"/>
                <w:lang w:val="en-US"/>
              </w:rPr>
            </w:pPr>
            <w:r w:rsidRPr="00664ABC">
              <w:rPr>
                <w:rFonts w:ascii="Aptos Narrow" w:hAnsi="Aptos Narrow"/>
                <w:color w:val="000000"/>
                <w:lang w:val="en-US"/>
              </w:rPr>
              <w:t>44 000</w:t>
            </w:r>
          </w:p>
        </w:tc>
        <w:tc>
          <w:tcPr>
            <w:tcW w:w="1160" w:type="dxa"/>
            <w:tcBorders>
              <w:top w:val="nil"/>
              <w:left w:val="nil"/>
              <w:bottom w:val="single" w:sz="4" w:space="0" w:color="auto"/>
              <w:right w:val="single" w:sz="4" w:space="0" w:color="auto"/>
            </w:tcBorders>
            <w:noWrap/>
            <w:vAlign w:val="bottom"/>
            <w:hideMark/>
          </w:tcPr>
          <w:p w14:paraId="73BC240A" w14:textId="77777777" w:rsidR="00664ABC" w:rsidRPr="00664ABC" w:rsidRDefault="00664ABC" w:rsidP="00664ABC">
            <w:pPr>
              <w:widowControl/>
              <w:autoSpaceDE/>
              <w:autoSpaceDN/>
              <w:jc w:val="right"/>
              <w:rPr>
                <w:rFonts w:ascii="Aptos Narrow" w:hAnsi="Aptos Narrow"/>
                <w:color w:val="000000"/>
                <w:lang w:val="en-US"/>
              </w:rPr>
            </w:pPr>
            <w:r w:rsidRPr="00664ABC">
              <w:rPr>
                <w:rFonts w:ascii="Aptos Narrow" w:hAnsi="Aptos Narrow"/>
                <w:color w:val="000000"/>
                <w:lang w:val="en-US"/>
              </w:rPr>
              <w:t>12 000</w:t>
            </w:r>
          </w:p>
        </w:tc>
        <w:tc>
          <w:tcPr>
            <w:tcW w:w="1120" w:type="dxa"/>
            <w:tcBorders>
              <w:top w:val="nil"/>
              <w:left w:val="nil"/>
              <w:bottom w:val="single" w:sz="4" w:space="0" w:color="auto"/>
              <w:right w:val="single" w:sz="4" w:space="0" w:color="auto"/>
            </w:tcBorders>
            <w:noWrap/>
            <w:vAlign w:val="bottom"/>
            <w:hideMark/>
          </w:tcPr>
          <w:p w14:paraId="13BF92CA" w14:textId="77777777" w:rsidR="00664ABC" w:rsidRPr="00664ABC" w:rsidRDefault="00664ABC" w:rsidP="00664ABC">
            <w:pPr>
              <w:widowControl/>
              <w:autoSpaceDE/>
              <w:autoSpaceDN/>
              <w:rPr>
                <w:rFonts w:ascii="Aptos Narrow" w:hAnsi="Aptos Narrow"/>
                <w:color w:val="000000"/>
                <w:lang w:val="en-US"/>
              </w:rPr>
            </w:pPr>
            <w:r w:rsidRPr="00664ABC">
              <w:rPr>
                <w:rFonts w:ascii="Aptos Narrow" w:hAnsi="Aptos Narrow"/>
                <w:color w:val="000000"/>
                <w:lang w:val="en-US"/>
              </w:rPr>
              <w:t> </w:t>
            </w:r>
          </w:p>
        </w:tc>
      </w:tr>
      <w:tr w:rsidR="00664ABC" w:rsidRPr="00664ABC" w14:paraId="28828310" w14:textId="77777777" w:rsidTr="00664ABC">
        <w:trPr>
          <w:trHeight w:val="288"/>
        </w:trPr>
        <w:tc>
          <w:tcPr>
            <w:tcW w:w="2260" w:type="dxa"/>
            <w:tcBorders>
              <w:top w:val="nil"/>
              <w:left w:val="single" w:sz="8" w:space="0" w:color="auto"/>
              <w:bottom w:val="nil"/>
              <w:right w:val="single" w:sz="8" w:space="0" w:color="auto"/>
            </w:tcBorders>
            <w:textDirection w:val="btLr"/>
            <w:hideMark/>
          </w:tcPr>
          <w:p w14:paraId="3A37B34D" w14:textId="77777777" w:rsidR="00664ABC" w:rsidRPr="00664ABC" w:rsidRDefault="00664ABC" w:rsidP="00664ABC">
            <w:pPr>
              <w:widowControl/>
              <w:autoSpaceDE/>
              <w:autoSpaceDN/>
              <w:rPr>
                <w:rFonts w:ascii="Aptos Narrow" w:hAnsi="Aptos Narrow"/>
                <w:b/>
                <w:bCs/>
                <w:color w:val="000000"/>
                <w:lang w:val="en-US"/>
              </w:rPr>
            </w:pPr>
            <w:r w:rsidRPr="00664ABC">
              <w:rPr>
                <w:rFonts w:ascii="Aptos Narrow" w:hAnsi="Aptos Narrow"/>
                <w:b/>
                <w:bCs/>
                <w:color w:val="000000"/>
                <w:lang w:val="en-US"/>
              </w:rPr>
              <w:t> </w:t>
            </w:r>
          </w:p>
        </w:tc>
        <w:tc>
          <w:tcPr>
            <w:tcW w:w="2540" w:type="dxa"/>
            <w:tcBorders>
              <w:top w:val="nil"/>
              <w:left w:val="nil"/>
              <w:bottom w:val="nil"/>
              <w:right w:val="single" w:sz="8" w:space="0" w:color="auto"/>
            </w:tcBorders>
            <w:vAlign w:val="center"/>
            <w:hideMark/>
          </w:tcPr>
          <w:p w14:paraId="05E655D6" w14:textId="77777777" w:rsidR="00664ABC" w:rsidRPr="00664ABC" w:rsidRDefault="00664ABC" w:rsidP="00664ABC">
            <w:pPr>
              <w:widowControl/>
              <w:autoSpaceDE/>
              <w:autoSpaceDN/>
              <w:rPr>
                <w:color w:val="000000"/>
                <w:sz w:val="20"/>
                <w:szCs w:val="20"/>
                <w:lang w:val="en-US"/>
              </w:rPr>
            </w:pPr>
            <w:r w:rsidRPr="00664ABC">
              <w:rPr>
                <w:color w:val="000000"/>
                <w:sz w:val="20"/>
                <w:szCs w:val="20"/>
                <w:lang w:val="en-US"/>
              </w:rPr>
              <w:t>Raasiku valla Sport sh</w:t>
            </w:r>
          </w:p>
        </w:tc>
        <w:tc>
          <w:tcPr>
            <w:tcW w:w="1180" w:type="dxa"/>
            <w:tcBorders>
              <w:top w:val="nil"/>
              <w:left w:val="nil"/>
              <w:bottom w:val="nil"/>
              <w:right w:val="single" w:sz="4" w:space="0" w:color="auto"/>
            </w:tcBorders>
            <w:noWrap/>
            <w:vAlign w:val="bottom"/>
            <w:hideMark/>
          </w:tcPr>
          <w:p w14:paraId="7077A371" w14:textId="77777777" w:rsidR="00664ABC" w:rsidRPr="00664ABC" w:rsidRDefault="00664ABC" w:rsidP="00664ABC">
            <w:pPr>
              <w:widowControl/>
              <w:autoSpaceDE/>
              <w:autoSpaceDN/>
              <w:rPr>
                <w:rFonts w:ascii="Aptos Narrow" w:hAnsi="Aptos Narrow"/>
                <w:color w:val="000000"/>
                <w:lang w:val="en-US"/>
              </w:rPr>
            </w:pPr>
            <w:r w:rsidRPr="00664ABC">
              <w:rPr>
                <w:rFonts w:ascii="Aptos Narrow" w:hAnsi="Aptos Narrow"/>
                <w:color w:val="000000"/>
                <w:lang w:val="en-US"/>
              </w:rPr>
              <w:t> </w:t>
            </w:r>
          </w:p>
        </w:tc>
        <w:tc>
          <w:tcPr>
            <w:tcW w:w="1160" w:type="dxa"/>
            <w:tcBorders>
              <w:top w:val="nil"/>
              <w:left w:val="nil"/>
              <w:bottom w:val="nil"/>
              <w:right w:val="single" w:sz="4" w:space="0" w:color="auto"/>
            </w:tcBorders>
            <w:noWrap/>
            <w:vAlign w:val="bottom"/>
            <w:hideMark/>
          </w:tcPr>
          <w:p w14:paraId="38C628CD" w14:textId="77777777" w:rsidR="00664ABC" w:rsidRPr="00664ABC" w:rsidRDefault="00664ABC" w:rsidP="00664ABC">
            <w:pPr>
              <w:widowControl/>
              <w:autoSpaceDE/>
              <w:autoSpaceDN/>
              <w:rPr>
                <w:rFonts w:ascii="Aptos Narrow" w:hAnsi="Aptos Narrow"/>
                <w:color w:val="000000"/>
                <w:lang w:val="en-US"/>
              </w:rPr>
            </w:pPr>
            <w:r w:rsidRPr="00664ABC">
              <w:rPr>
                <w:rFonts w:ascii="Aptos Narrow" w:hAnsi="Aptos Narrow"/>
                <w:color w:val="000000"/>
                <w:lang w:val="en-US"/>
              </w:rPr>
              <w:t> </w:t>
            </w:r>
          </w:p>
        </w:tc>
        <w:tc>
          <w:tcPr>
            <w:tcW w:w="1120" w:type="dxa"/>
            <w:tcBorders>
              <w:top w:val="nil"/>
              <w:left w:val="nil"/>
              <w:bottom w:val="nil"/>
              <w:right w:val="single" w:sz="4" w:space="0" w:color="auto"/>
            </w:tcBorders>
            <w:noWrap/>
            <w:vAlign w:val="bottom"/>
            <w:hideMark/>
          </w:tcPr>
          <w:p w14:paraId="251818F7" w14:textId="77777777" w:rsidR="00664ABC" w:rsidRPr="00664ABC" w:rsidRDefault="00664ABC" w:rsidP="00664ABC">
            <w:pPr>
              <w:widowControl/>
              <w:autoSpaceDE/>
              <w:autoSpaceDN/>
              <w:rPr>
                <w:rFonts w:ascii="Aptos Narrow" w:hAnsi="Aptos Narrow"/>
                <w:color w:val="000000"/>
                <w:lang w:val="en-US"/>
              </w:rPr>
            </w:pPr>
            <w:r w:rsidRPr="00664ABC">
              <w:rPr>
                <w:rFonts w:ascii="Aptos Narrow" w:hAnsi="Aptos Narrow"/>
                <w:color w:val="000000"/>
                <w:lang w:val="en-US"/>
              </w:rPr>
              <w:t> </w:t>
            </w:r>
          </w:p>
        </w:tc>
      </w:tr>
      <w:tr w:rsidR="00664ABC" w:rsidRPr="00664ABC" w14:paraId="05EEDD5C" w14:textId="77777777" w:rsidTr="00664ABC">
        <w:trPr>
          <w:trHeight w:val="300"/>
        </w:trPr>
        <w:tc>
          <w:tcPr>
            <w:tcW w:w="2260" w:type="dxa"/>
            <w:tcBorders>
              <w:top w:val="nil"/>
              <w:left w:val="single" w:sz="8" w:space="0" w:color="auto"/>
              <w:bottom w:val="nil"/>
              <w:right w:val="single" w:sz="8" w:space="0" w:color="auto"/>
            </w:tcBorders>
            <w:textDirection w:val="btLr"/>
            <w:hideMark/>
          </w:tcPr>
          <w:p w14:paraId="31EAD3A8" w14:textId="77777777" w:rsidR="00664ABC" w:rsidRPr="00664ABC" w:rsidRDefault="00664ABC" w:rsidP="00664ABC">
            <w:pPr>
              <w:widowControl/>
              <w:autoSpaceDE/>
              <w:autoSpaceDN/>
              <w:rPr>
                <w:rFonts w:ascii="Aptos Narrow" w:hAnsi="Aptos Narrow"/>
                <w:b/>
                <w:bCs/>
                <w:color w:val="000000"/>
                <w:lang w:val="en-US"/>
              </w:rPr>
            </w:pPr>
            <w:r w:rsidRPr="00664ABC">
              <w:rPr>
                <w:rFonts w:ascii="Aptos Narrow" w:hAnsi="Aptos Narrow"/>
                <w:b/>
                <w:bCs/>
                <w:color w:val="000000"/>
                <w:lang w:val="en-US"/>
              </w:rPr>
              <w:t> </w:t>
            </w:r>
          </w:p>
        </w:tc>
        <w:tc>
          <w:tcPr>
            <w:tcW w:w="2540" w:type="dxa"/>
            <w:tcBorders>
              <w:top w:val="nil"/>
              <w:left w:val="nil"/>
              <w:bottom w:val="single" w:sz="8" w:space="0" w:color="000000"/>
              <w:right w:val="single" w:sz="8" w:space="0" w:color="auto"/>
            </w:tcBorders>
            <w:vAlign w:val="center"/>
            <w:hideMark/>
          </w:tcPr>
          <w:p w14:paraId="18C69B84" w14:textId="77777777" w:rsidR="00664ABC" w:rsidRPr="00664ABC" w:rsidRDefault="00664ABC" w:rsidP="00664ABC">
            <w:pPr>
              <w:widowControl/>
              <w:autoSpaceDE/>
              <w:autoSpaceDN/>
              <w:rPr>
                <w:color w:val="000000"/>
                <w:sz w:val="20"/>
                <w:szCs w:val="20"/>
                <w:lang w:val="en-US"/>
              </w:rPr>
            </w:pPr>
            <w:r w:rsidRPr="00664ABC">
              <w:rPr>
                <w:color w:val="000000"/>
                <w:sz w:val="20"/>
                <w:szCs w:val="20"/>
                <w:lang w:val="en-US"/>
              </w:rPr>
              <w:t>terviserajad</w:t>
            </w:r>
          </w:p>
        </w:tc>
        <w:tc>
          <w:tcPr>
            <w:tcW w:w="1180" w:type="dxa"/>
            <w:tcBorders>
              <w:top w:val="nil"/>
              <w:left w:val="nil"/>
              <w:bottom w:val="single" w:sz="4" w:space="0" w:color="auto"/>
              <w:right w:val="single" w:sz="4" w:space="0" w:color="auto"/>
            </w:tcBorders>
            <w:noWrap/>
            <w:vAlign w:val="bottom"/>
            <w:hideMark/>
          </w:tcPr>
          <w:p w14:paraId="1648D55F" w14:textId="77777777" w:rsidR="00664ABC" w:rsidRPr="00664ABC" w:rsidRDefault="00664ABC" w:rsidP="00664ABC">
            <w:pPr>
              <w:widowControl/>
              <w:autoSpaceDE/>
              <w:autoSpaceDN/>
              <w:jc w:val="right"/>
              <w:rPr>
                <w:rFonts w:ascii="Aptos Narrow" w:hAnsi="Aptos Narrow"/>
                <w:color w:val="000000"/>
                <w:lang w:val="en-US"/>
              </w:rPr>
            </w:pPr>
            <w:r w:rsidRPr="00664ABC">
              <w:rPr>
                <w:rFonts w:ascii="Aptos Narrow" w:hAnsi="Aptos Narrow"/>
                <w:color w:val="000000"/>
                <w:lang w:val="en-US"/>
              </w:rPr>
              <w:t>253 000</w:t>
            </w:r>
          </w:p>
        </w:tc>
        <w:tc>
          <w:tcPr>
            <w:tcW w:w="1160" w:type="dxa"/>
            <w:tcBorders>
              <w:top w:val="nil"/>
              <w:left w:val="nil"/>
              <w:bottom w:val="single" w:sz="4" w:space="0" w:color="auto"/>
              <w:right w:val="single" w:sz="4" w:space="0" w:color="auto"/>
            </w:tcBorders>
            <w:noWrap/>
            <w:vAlign w:val="bottom"/>
            <w:hideMark/>
          </w:tcPr>
          <w:p w14:paraId="032E5CC1" w14:textId="77777777" w:rsidR="00664ABC" w:rsidRPr="00664ABC" w:rsidRDefault="00664ABC" w:rsidP="00664ABC">
            <w:pPr>
              <w:widowControl/>
              <w:autoSpaceDE/>
              <w:autoSpaceDN/>
              <w:jc w:val="right"/>
              <w:rPr>
                <w:rFonts w:ascii="Aptos Narrow" w:hAnsi="Aptos Narrow"/>
                <w:color w:val="000000"/>
                <w:lang w:val="en-US"/>
              </w:rPr>
            </w:pPr>
            <w:r w:rsidRPr="00664ABC">
              <w:rPr>
                <w:rFonts w:ascii="Aptos Narrow" w:hAnsi="Aptos Narrow"/>
                <w:color w:val="000000"/>
                <w:lang w:val="en-US"/>
              </w:rPr>
              <w:t>11 000</w:t>
            </w:r>
          </w:p>
        </w:tc>
        <w:tc>
          <w:tcPr>
            <w:tcW w:w="1120" w:type="dxa"/>
            <w:tcBorders>
              <w:top w:val="nil"/>
              <w:left w:val="nil"/>
              <w:bottom w:val="single" w:sz="4" w:space="0" w:color="auto"/>
              <w:right w:val="single" w:sz="4" w:space="0" w:color="auto"/>
            </w:tcBorders>
            <w:noWrap/>
            <w:vAlign w:val="bottom"/>
            <w:hideMark/>
          </w:tcPr>
          <w:p w14:paraId="24A91748" w14:textId="77777777" w:rsidR="00664ABC" w:rsidRPr="00664ABC" w:rsidRDefault="00664ABC" w:rsidP="00664ABC">
            <w:pPr>
              <w:widowControl/>
              <w:autoSpaceDE/>
              <w:autoSpaceDN/>
              <w:jc w:val="right"/>
              <w:rPr>
                <w:rFonts w:ascii="Aptos Narrow" w:hAnsi="Aptos Narrow"/>
                <w:color w:val="000000"/>
                <w:lang w:val="en-US"/>
              </w:rPr>
            </w:pPr>
            <w:r w:rsidRPr="00664ABC">
              <w:rPr>
                <w:rFonts w:ascii="Aptos Narrow" w:hAnsi="Aptos Narrow"/>
                <w:color w:val="000000"/>
                <w:lang w:val="en-US"/>
              </w:rPr>
              <w:t>71 000</w:t>
            </w:r>
          </w:p>
        </w:tc>
      </w:tr>
      <w:tr w:rsidR="00664ABC" w:rsidRPr="00664ABC" w14:paraId="11115614" w14:textId="77777777" w:rsidTr="00664ABC">
        <w:trPr>
          <w:trHeight w:val="300"/>
        </w:trPr>
        <w:tc>
          <w:tcPr>
            <w:tcW w:w="2260" w:type="dxa"/>
            <w:tcBorders>
              <w:top w:val="nil"/>
              <w:left w:val="single" w:sz="8" w:space="0" w:color="auto"/>
              <w:bottom w:val="nil"/>
              <w:right w:val="single" w:sz="8" w:space="0" w:color="auto"/>
            </w:tcBorders>
            <w:textDirection w:val="btLr"/>
            <w:hideMark/>
          </w:tcPr>
          <w:p w14:paraId="37AEBF61" w14:textId="77777777" w:rsidR="00664ABC" w:rsidRPr="00664ABC" w:rsidRDefault="00664ABC" w:rsidP="00664ABC">
            <w:pPr>
              <w:widowControl/>
              <w:autoSpaceDE/>
              <w:autoSpaceDN/>
              <w:rPr>
                <w:rFonts w:ascii="Aptos Narrow" w:hAnsi="Aptos Narrow"/>
                <w:b/>
                <w:bCs/>
                <w:color w:val="000000"/>
                <w:lang w:val="en-US"/>
              </w:rPr>
            </w:pPr>
            <w:r w:rsidRPr="00664ABC">
              <w:rPr>
                <w:rFonts w:ascii="Aptos Narrow" w:hAnsi="Aptos Narrow"/>
                <w:b/>
                <w:bCs/>
                <w:color w:val="000000"/>
                <w:lang w:val="en-US"/>
              </w:rPr>
              <w:t> </w:t>
            </w:r>
          </w:p>
        </w:tc>
        <w:tc>
          <w:tcPr>
            <w:tcW w:w="2540" w:type="dxa"/>
            <w:tcBorders>
              <w:top w:val="nil"/>
              <w:left w:val="nil"/>
              <w:bottom w:val="single" w:sz="8" w:space="0" w:color="000000"/>
              <w:right w:val="single" w:sz="8" w:space="0" w:color="auto"/>
            </w:tcBorders>
            <w:vAlign w:val="center"/>
            <w:hideMark/>
          </w:tcPr>
          <w:p w14:paraId="45F0C57A" w14:textId="77777777" w:rsidR="00664ABC" w:rsidRPr="00664ABC" w:rsidRDefault="00664ABC" w:rsidP="00664ABC">
            <w:pPr>
              <w:widowControl/>
              <w:autoSpaceDE/>
              <w:autoSpaceDN/>
              <w:rPr>
                <w:color w:val="000000"/>
                <w:sz w:val="20"/>
                <w:szCs w:val="20"/>
                <w:lang w:val="en-US"/>
              </w:rPr>
            </w:pPr>
            <w:r w:rsidRPr="00664ABC">
              <w:rPr>
                <w:color w:val="000000"/>
                <w:sz w:val="20"/>
                <w:szCs w:val="20"/>
                <w:lang w:val="en-US"/>
              </w:rPr>
              <w:t>Päästeteenused</w:t>
            </w:r>
          </w:p>
        </w:tc>
        <w:tc>
          <w:tcPr>
            <w:tcW w:w="1180" w:type="dxa"/>
            <w:tcBorders>
              <w:top w:val="nil"/>
              <w:left w:val="nil"/>
              <w:bottom w:val="single" w:sz="4" w:space="0" w:color="auto"/>
              <w:right w:val="single" w:sz="4" w:space="0" w:color="auto"/>
            </w:tcBorders>
            <w:noWrap/>
            <w:vAlign w:val="bottom"/>
            <w:hideMark/>
          </w:tcPr>
          <w:p w14:paraId="40D4BFF9" w14:textId="77777777" w:rsidR="00664ABC" w:rsidRPr="00664ABC" w:rsidRDefault="00664ABC" w:rsidP="00664ABC">
            <w:pPr>
              <w:widowControl/>
              <w:autoSpaceDE/>
              <w:autoSpaceDN/>
              <w:rPr>
                <w:rFonts w:ascii="Aptos Narrow" w:hAnsi="Aptos Narrow"/>
                <w:color w:val="000000"/>
                <w:lang w:val="en-US"/>
              </w:rPr>
            </w:pPr>
            <w:r w:rsidRPr="00664ABC">
              <w:rPr>
                <w:rFonts w:ascii="Aptos Narrow" w:hAnsi="Aptos Narrow"/>
                <w:color w:val="000000"/>
                <w:lang w:val="en-US"/>
              </w:rPr>
              <w:t> </w:t>
            </w:r>
          </w:p>
        </w:tc>
        <w:tc>
          <w:tcPr>
            <w:tcW w:w="1160" w:type="dxa"/>
            <w:tcBorders>
              <w:top w:val="nil"/>
              <w:left w:val="nil"/>
              <w:bottom w:val="single" w:sz="4" w:space="0" w:color="auto"/>
              <w:right w:val="single" w:sz="4" w:space="0" w:color="auto"/>
            </w:tcBorders>
            <w:noWrap/>
            <w:vAlign w:val="bottom"/>
            <w:hideMark/>
          </w:tcPr>
          <w:p w14:paraId="3CD58774" w14:textId="77777777" w:rsidR="00664ABC" w:rsidRPr="00664ABC" w:rsidRDefault="00664ABC" w:rsidP="00664ABC">
            <w:pPr>
              <w:widowControl/>
              <w:autoSpaceDE/>
              <w:autoSpaceDN/>
              <w:rPr>
                <w:rFonts w:ascii="Aptos Narrow" w:hAnsi="Aptos Narrow"/>
                <w:color w:val="000000"/>
                <w:lang w:val="en-US"/>
              </w:rPr>
            </w:pPr>
            <w:r w:rsidRPr="00664ABC">
              <w:rPr>
                <w:rFonts w:ascii="Aptos Narrow" w:hAnsi="Aptos Narrow"/>
                <w:color w:val="000000"/>
                <w:lang w:val="en-US"/>
              </w:rPr>
              <w:t> </w:t>
            </w:r>
          </w:p>
        </w:tc>
        <w:tc>
          <w:tcPr>
            <w:tcW w:w="1120" w:type="dxa"/>
            <w:tcBorders>
              <w:top w:val="nil"/>
              <w:left w:val="nil"/>
              <w:bottom w:val="single" w:sz="4" w:space="0" w:color="auto"/>
              <w:right w:val="single" w:sz="4" w:space="0" w:color="auto"/>
            </w:tcBorders>
            <w:noWrap/>
            <w:vAlign w:val="bottom"/>
            <w:hideMark/>
          </w:tcPr>
          <w:p w14:paraId="66BA385E" w14:textId="77777777" w:rsidR="00664ABC" w:rsidRPr="00664ABC" w:rsidRDefault="00664ABC" w:rsidP="00664ABC">
            <w:pPr>
              <w:widowControl/>
              <w:autoSpaceDE/>
              <w:autoSpaceDN/>
              <w:rPr>
                <w:rFonts w:ascii="Aptos Narrow" w:hAnsi="Aptos Narrow"/>
                <w:color w:val="000000"/>
                <w:lang w:val="en-US"/>
              </w:rPr>
            </w:pPr>
            <w:r w:rsidRPr="00664ABC">
              <w:rPr>
                <w:rFonts w:ascii="Aptos Narrow" w:hAnsi="Aptos Narrow"/>
                <w:color w:val="000000"/>
                <w:lang w:val="en-US"/>
              </w:rPr>
              <w:t> </w:t>
            </w:r>
          </w:p>
        </w:tc>
      </w:tr>
      <w:tr w:rsidR="00664ABC" w:rsidRPr="00664ABC" w14:paraId="46AEBCFE" w14:textId="77777777" w:rsidTr="00664ABC">
        <w:trPr>
          <w:trHeight w:val="300"/>
        </w:trPr>
        <w:tc>
          <w:tcPr>
            <w:tcW w:w="2260" w:type="dxa"/>
            <w:tcBorders>
              <w:top w:val="nil"/>
              <w:left w:val="single" w:sz="8" w:space="0" w:color="auto"/>
              <w:bottom w:val="nil"/>
              <w:right w:val="single" w:sz="8" w:space="0" w:color="auto"/>
            </w:tcBorders>
            <w:textDirection w:val="btLr"/>
            <w:hideMark/>
          </w:tcPr>
          <w:p w14:paraId="611FEE44" w14:textId="77777777" w:rsidR="00664ABC" w:rsidRPr="00664ABC" w:rsidRDefault="00664ABC" w:rsidP="00664ABC">
            <w:pPr>
              <w:widowControl/>
              <w:autoSpaceDE/>
              <w:autoSpaceDN/>
              <w:rPr>
                <w:rFonts w:ascii="Aptos Narrow" w:hAnsi="Aptos Narrow"/>
                <w:b/>
                <w:bCs/>
                <w:color w:val="000000"/>
                <w:lang w:val="en-US"/>
              </w:rPr>
            </w:pPr>
            <w:r w:rsidRPr="00664ABC">
              <w:rPr>
                <w:rFonts w:ascii="Aptos Narrow" w:hAnsi="Aptos Narrow"/>
                <w:b/>
                <w:bCs/>
                <w:color w:val="000000"/>
                <w:lang w:val="en-US"/>
              </w:rPr>
              <w:t> </w:t>
            </w:r>
          </w:p>
        </w:tc>
        <w:tc>
          <w:tcPr>
            <w:tcW w:w="2540" w:type="dxa"/>
            <w:tcBorders>
              <w:top w:val="nil"/>
              <w:left w:val="nil"/>
              <w:bottom w:val="single" w:sz="8" w:space="0" w:color="000000"/>
              <w:right w:val="single" w:sz="8" w:space="0" w:color="auto"/>
            </w:tcBorders>
            <w:vAlign w:val="center"/>
            <w:hideMark/>
          </w:tcPr>
          <w:p w14:paraId="21049EF7" w14:textId="77777777" w:rsidR="00664ABC" w:rsidRPr="00664ABC" w:rsidRDefault="00664ABC" w:rsidP="00664ABC">
            <w:pPr>
              <w:widowControl/>
              <w:autoSpaceDE/>
              <w:autoSpaceDN/>
              <w:rPr>
                <w:color w:val="000000"/>
                <w:sz w:val="20"/>
                <w:szCs w:val="20"/>
                <w:lang w:val="en-US"/>
              </w:rPr>
            </w:pPr>
            <w:r w:rsidRPr="00664ABC">
              <w:rPr>
                <w:color w:val="000000"/>
                <w:sz w:val="20"/>
                <w:szCs w:val="20"/>
                <w:lang w:val="en-US"/>
              </w:rPr>
              <w:t>Avalik kord ja julgolek</w:t>
            </w:r>
          </w:p>
        </w:tc>
        <w:tc>
          <w:tcPr>
            <w:tcW w:w="1180" w:type="dxa"/>
            <w:tcBorders>
              <w:top w:val="nil"/>
              <w:left w:val="nil"/>
              <w:bottom w:val="single" w:sz="4" w:space="0" w:color="auto"/>
              <w:right w:val="single" w:sz="4" w:space="0" w:color="auto"/>
            </w:tcBorders>
            <w:noWrap/>
            <w:vAlign w:val="bottom"/>
            <w:hideMark/>
          </w:tcPr>
          <w:p w14:paraId="495331A9" w14:textId="77777777" w:rsidR="00664ABC" w:rsidRPr="00664ABC" w:rsidRDefault="00664ABC" w:rsidP="00664ABC">
            <w:pPr>
              <w:widowControl/>
              <w:autoSpaceDE/>
              <w:autoSpaceDN/>
              <w:jc w:val="right"/>
              <w:rPr>
                <w:rFonts w:ascii="Aptos Narrow" w:hAnsi="Aptos Narrow"/>
                <w:color w:val="000000"/>
                <w:lang w:val="en-US"/>
              </w:rPr>
            </w:pPr>
            <w:r w:rsidRPr="00664ABC">
              <w:rPr>
                <w:rFonts w:ascii="Aptos Narrow" w:hAnsi="Aptos Narrow"/>
                <w:color w:val="000000"/>
                <w:lang w:val="en-US"/>
              </w:rPr>
              <w:t>24 000</w:t>
            </w:r>
          </w:p>
        </w:tc>
        <w:tc>
          <w:tcPr>
            <w:tcW w:w="1160" w:type="dxa"/>
            <w:tcBorders>
              <w:top w:val="nil"/>
              <w:left w:val="nil"/>
              <w:bottom w:val="single" w:sz="4" w:space="0" w:color="auto"/>
              <w:right w:val="single" w:sz="4" w:space="0" w:color="auto"/>
            </w:tcBorders>
            <w:noWrap/>
            <w:vAlign w:val="bottom"/>
            <w:hideMark/>
          </w:tcPr>
          <w:p w14:paraId="17A5089F" w14:textId="77777777" w:rsidR="00664ABC" w:rsidRPr="00664ABC" w:rsidRDefault="00664ABC" w:rsidP="00664ABC">
            <w:pPr>
              <w:widowControl/>
              <w:autoSpaceDE/>
              <w:autoSpaceDN/>
              <w:jc w:val="right"/>
              <w:rPr>
                <w:rFonts w:ascii="Aptos Narrow" w:hAnsi="Aptos Narrow"/>
                <w:color w:val="000000"/>
                <w:lang w:val="en-US"/>
              </w:rPr>
            </w:pPr>
            <w:r w:rsidRPr="00664ABC">
              <w:rPr>
                <w:rFonts w:ascii="Aptos Narrow" w:hAnsi="Aptos Narrow"/>
                <w:color w:val="000000"/>
                <w:lang w:val="en-US"/>
              </w:rPr>
              <w:t>10 000</w:t>
            </w:r>
          </w:p>
        </w:tc>
        <w:tc>
          <w:tcPr>
            <w:tcW w:w="1120" w:type="dxa"/>
            <w:tcBorders>
              <w:top w:val="nil"/>
              <w:left w:val="nil"/>
              <w:bottom w:val="single" w:sz="4" w:space="0" w:color="auto"/>
              <w:right w:val="single" w:sz="4" w:space="0" w:color="auto"/>
            </w:tcBorders>
            <w:noWrap/>
            <w:vAlign w:val="bottom"/>
            <w:hideMark/>
          </w:tcPr>
          <w:p w14:paraId="314888A4" w14:textId="77777777" w:rsidR="00664ABC" w:rsidRPr="00664ABC" w:rsidRDefault="00664ABC" w:rsidP="00664ABC">
            <w:pPr>
              <w:widowControl/>
              <w:autoSpaceDE/>
              <w:autoSpaceDN/>
              <w:jc w:val="right"/>
              <w:rPr>
                <w:rFonts w:ascii="Aptos Narrow" w:hAnsi="Aptos Narrow"/>
                <w:color w:val="000000"/>
                <w:lang w:val="en-US"/>
              </w:rPr>
            </w:pPr>
            <w:r w:rsidRPr="00664ABC">
              <w:rPr>
                <w:rFonts w:ascii="Aptos Narrow" w:hAnsi="Aptos Narrow"/>
                <w:color w:val="000000"/>
                <w:lang w:val="en-US"/>
              </w:rPr>
              <w:t>38 000</w:t>
            </w:r>
          </w:p>
        </w:tc>
      </w:tr>
      <w:tr w:rsidR="00664ABC" w:rsidRPr="00664ABC" w14:paraId="08771D58" w14:textId="77777777" w:rsidTr="00664ABC">
        <w:trPr>
          <w:trHeight w:val="288"/>
        </w:trPr>
        <w:tc>
          <w:tcPr>
            <w:tcW w:w="2260" w:type="dxa"/>
            <w:tcBorders>
              <w:top w:val="nil"/>
              <w:left w:val="single" w:sz="8" w:space="0" w:color="auto"/>
              <w:bottom w:val="nil"/>
              <w:right w:val="single" w:sz="8" w:space="0" w:color="auto"/>
            </w:tcBorders>
            <w:textDirection w:val="btLr"/>
            <w:hideMark/>
          </w:tcPr>
          <w:p w14:paraId="389525B4" w14:textId="77777777" w:rsidR="00664ABC" w:rsidRPr="00664ABC" w:rsidRDefault="00664ABC" w:rsidP="00664ABC">
            <w:pPr>
              <w:widowControl/>
              <w:autoSpaceDE/>
              <w:autoSpaceDN/>
              <w:rPr>
                <w:rFonts w:ascii="Aptos Narrow" w:hAnsi="Aptos Narrow"/>
                <w:b/>
                <w:bCs/>
                <w:color w:val="000000"/>
                <w:lang w:val="en-US"/>
              </w:rPr>
            </w:pPr>
            <w:r w:rsidRPr="00664ABC">
              <w:rPr>
                <w:rFonts w:ascii="Aptos Narrow" w:hAnsi="Aptos Narrow"/>
                <w:b/>
                <w:bCs/>
                <w:color w:val="000000"/>
                <w:lang w:val="en-US"/>
              </w:rPr>
              <w:t> </w:t>
            </w:r>
          </w:p>
        </w:tc>
        <w:tc>
          <w:tcPr>
            <w:tcW w:w="2540" w:type="dxa"/>
            <w:vMerge w:val="restart"/>
            <w:tcBorders>
              <w:top w:val="nil"/>
              <w:left w:val="single" w:sz="8" w:space="0" w:color="auto"/>
              <w:bottom w:val="single" w:sz="8" w:space="0" w:color="000000"/>
              <w:right w:val="single" w:sz="8" w:space="0" w:color="auto"/>
            </w:tcBorders>
            <w:vAlign w:val="center"/>
            <w:hideMark/>
          </w:tcPr>
          <w:p w14:paraId="4CD44487" w14:textId="77777777" w:rsidR="00664ABC" w:rsidRPr="00664ABC" w:rsidRDefault="00664ABC" w:rsidP="00664ABC">
            <w:pPr>
              <w:widowControl/>
              <w:autoSpaceDE/>
              <w:autoSpaceDN/>
              <w:rPr>
                <w:color w:val="000000"/>
                <w:sz w:val="20"/>
                <w:szCs w:val="20"/>
                <w:lang w:val="en-US"/>
              </w:rPr>
            </w:pPr>
            <w:r w:rsidRPr="00664ABC">
              <w:rPr>
                <w:color w:val="000000"/>
                <w:sz w:val="20"/>
                <w:szCs w:val="20"/>
                <w:lang w:val="en-US"/>
              </w:rPr>
              <w:t xml:space="preserve">Rajatised, sh Raasiku </w:t>
            </w:r>
          </w:p>
        </w:tc>
        <w:tc>
          <w:tcPr>
            <w:tcW w:w="1180" w:type="dxa"/>
            <w:tcBorders>
              <w:top w:val="nil"/>
              <w:left w:val="nil"/>
              <w:bottom w:val="nil"/>
              <w:right w:val="single" w:sz="4" w:space="0" w:color="auto"/>
            </w:tcBorders>
            <w:noWrap/>
            <w:vAlign w:val="bottom"/>
            <w:hideMark/>
          </w:tcPr>
          <w:p w14:paraId="0655DC98" w14:textId="77777777" w:rsidR="00664ABC" w:rsidRPr="00664ABC" w:rsidRDefault="00664ABC" w:rsidP="00664ABC">
            <w:pPr>
              <w:widowControl/>
              <w:autoSpaceDE/>
              <w:autoSpaceDN/>
              <w:rPr>
                <w:rFonts w:ascii="Aptos Narrow" w:hAnsi="Aptos Narrow"/>
                <w:color w:val="000000"/>
                <w:lang w:val="en-US"/>
              </w:rPr>
            </w:pPr>
            <w:r w:rsidRPr="00664ABC">
              <w:rPr>
                <w:rFonts w:ascii="Aptos Narrow" w:hAnsi="Aptos Narrow"/>
                <w:color w:val="000000"/>
                <w:lang w:val="en-US"/>
              </w:rPr>
              <w:t> </w:t>
            </w:r>
          </w:p>
        </w:tc>
        <w:tc>
          <w:tcPr>
            <w:tcW w:w="1160" w:type="dxa"/>
            <w:tcBorders>
              <w:top w:val="nil"/>
              <w:left w:val="nil"/>
              <w:bottom w:val="nil"/>
              <w:right w:val="single" w:sz="4" w:space="0" w:color="auto"/>
            </w:tcBorders>
            <w:noWrap/>
            <w:vAlign w:val="bottom"/>
            <w:hideMark/>
          </w:tcPr>
          <w:p w14:paraId="26FC55C3" w14:textId="77777777" w:rsidR="00664ABC" w:rsidRPr="00664ABC" w:rsidRDefault="00664ABC" w:rsidP="00664ABC">
            <w:pPr>
              <w:widowControl/>
              <w:autoSpaceDE/>
              <w:autoSpaceDN/>
              <w:rPr>
                <w:rFonts w:ascii="Aptos Narrow" w:hAnsi="Aptos Narrow"/>
                <w:color w:val="000000"/>
                <w:lang w:val="en-US"/>
              </w:rPr>
            </w:pPr>
            <w:r w:rsidRPr="00664ABC">
              <w:rPr>
                <w:rFonts w:ascii="Aptos Narrow" w:hAnsi="Aptos Narrow"/>
                <w:color w:val="000000"/>
                <w:lang w:val="en-US"/>
              </w:rPr>
              <w:t> </w:t>
            </w:r>
          </w:p>
        </w:tc>
        <w:tc>
          <w:tcPr>
            <w:tcW w:w="1120" w:type="dxa"/>
            <w:tcBorders>
              <w:top w:val="nil"/>
              <w:left w:val="nil"/>
              <w:bottom w:val="nil"/>
              <w:right w:val="single" w:sz="4" w:space="0" w:color="auto"/>
            </w:tcBorders>
            <w:noWrap/>
            <w:vAlign w:val="bottom"/>
            <w:hideMark/>
          </w:tcPr>
          <w:p w14:paraId="3972E990" w14:textId="77777777" w:rsidR="00664ABC" w:rsidRPr="00664ABC" w:rsidRDefault="00664ABC" w:rsidP="00664ABC">
            <w:pPr>
              <w:widowControl/>
              <w:autoSpaceDE/>
              <w:autoSpaceDN/>
              <w:rPr>
                <w:rFonts w:ascii="Aptos Narrow" w:hAnsi="Aptos Narrow"/>
                <w:color w:val="000000"/>
                <w:lang w:val="en-US"/>
              </w:rPr>
            </w:pPr>
            <w:r w:rsidRPr="00664ABC">
              <w:rPr>
                <w:rFonts w:ascii="Aptos Narrow" w:hAnsi="Aptos Narrow"/>
                <w:color w:val="000000"/>
                <w:lang w:val="en-US"/>
              </w:rPr>
              <w:t> </w:t>
            </w:r>
          </w:p>
        </w:tc>
      </w:tr>
      <w:tr w:rsidR="00664ABC" w:rsidRPr="00664ABC" w14:paraId="294CAC10" w14:textId="77777777" w:rsidTr="00664ABC">
        <w:trPr>
          <w:trHeight w:val="300"/>
        </w:trPr>
        <w:tc>
          <w:tcPr>
            <w:tcW w:w="2260" w:type="dxa"/>
            <w:tcBorders>
              <w:top w:val="nil"/>
              <w:left w:val="single" w:sz="8" w:space="0" w:color="auto"/>
              <w:bottom w:val="nil"/>
              <w:right w:val="single" w:sz="8" w:space="0" w:color="auto"/>
            </w:tcBorders>
            <w:textDirection w:val="btLr"/>
            <w:hideMark/>
          </w:tcPr>
          <w:p w14:paraId="5CAD7F40" w14:textId="77777777" w:rsidR="00664ABC" w:rsidRPr="00664ABC" w:rsidRDefault="00664ABC" w:rsidP="00664ABC">
            <w:pPr>
              <w:widowControl/>
              <w:autoSpaceDE/>
              <w:autoSpaceDN/>
              <w:rPr>
                <w:rFonts w:ascii="Aptos Narrow" w:hAnsi="Aptos Narrow"/>
                <w:b/>
                <w:bCs/>
                <w:color w:val="000000"/>
                <w:lang w:val="en-US"/>
              </w:rPr>
            </w:pPr>
            <w:r w:rsidRPr="00664ABC">
              <w:rPr>
                <w:rFonts w:ascii="Aptos Narrow" w:hAnsi="Aptos Narrow"/>
                <w:b/>
                <w:bCs/>
                <w:color w:val="000000"/>
                <w:lang w:val="en-US"/>
              </w:rPr>
              <w:t> </w:t>
            </w:r>
          </w:p>
        </w:tc>
        <w:tc>
          <w:tcPr>
            <w:tcW w:w="2540" w:type="dxa"/>
            <w:vMerge/>
            <w:tcBorders>
              <w:top w:val="nil"/>
              <w:left w:val="single" w:sz="8" w:space="0" w:color="auto"/>
              <w:bottom w:val="single" w:sz="8" w:space="0" w:color="000000"/>
              <w:right w:val="single" w:sz="8" w:space="0" w:color="auto"/>
            </w:tcBorders>
            <w:vAlign w:val="center"/>
            <w:hideMark/>
          </w:tcPr>
          <w:p w14:paraId="06F7A2A1" w14:textId="77777777" w:rsidR="00664ABC" w:rsidRPr="00664ABC" w:rsidRDefault="00664ABC" w:rsidP="00664ABC">
            <w:pPr>
              <w:widowControl/>
              <w:autoSpaceDE/>
              <w:autoSpaceDN/>
              <w:rPr>
                <w:color w:val="000000"/>
                <w:sz w:val="20"/>
                <w:szCs w:val="20"/>
                <w:lang w:val="en-US"/>
              </w:rPr>
            </w:pPr>
          </w:p>
        </w:tc>
        <w:tc>
          <w:tcPr>
            <w:tcW w:w="1180" w:type="dxa"/>
            <w:tcBorders>
              <w:top w:val="nil"/>
              <w:left w:val="nil"/>
              <w:bottom w:val="single" w:sz="4" w:space="0" w:color="auto"/>
              <w:right w:val="single" w:sz="4" w:space="0" w:color="auto"/>
            </w:tcBorders>
            <w:noWrap/>
            <w:vAlign w:val="bottom"/>
            <w:hideMark/>
          </w:tcPr>
          <w:p w14:paraId="6526AEF0" w14:textId="77777777" w:rsidR="00664ABC" w:rsidRPr="00664ABC" w:rsidRDefault="00664ABC" w:rsidP="00664ABC">
            <w:pPr>
              <w:widowControl/>
              <w:autoSpaceDE/>
              <w:autoSpaceDN/>
              <w:jc w:val="right"/>
              <w:rPr>
                <w:rFonts w:ascii="Aptos Narrow" w:hAnsi="Aptos Narrow"/>
                <w:color w:val="000000"/>
                <w:lang w:val="en-US"/>
              </w:rPr>
            </w:pPr>
            <w:r w:rsidRPr="00664ABC">
              <w:rPr>
                <w:rFonts w:ascii="Aptos Narrow" w:hAnsi="Aptos Narrow"/>
                <w:color w:val="000000"/>
                <w:lang w:val="en-US"/>
              </w:rPr>
              <w:t>25 000</w:t>
            </w:r>
          </w:p>
        </w:tc>
        <w:tc>
          <w:tcPr>
            <w:tcW w:w="1160" w:type="dxa"/>
            <w:tcBorders>
              <w:top w:val="nil"/>
              <w:left w:val="nil"/>
              <w:bottom w:val="single" w:sz="4" w:space="0" w:color="auto"/>
              <w:right w:val="single" w:sz="4" w:space="0" w:color="auto"/>
            </w:tcBorders>
            <w:noWrap/>
            <w:vAlign w:val="bottom"/>
            <w:hideMark/>
          </w:tcPr>
          <w:p w14:paraId="18120CB9" w14:textId="77777777" w:rsidR="00664ABC" w:rsidRPr="00664ABC" w:rsidRDefault="00664ABC" w:rsidP="00664ABC">
            <w:pPr>
              <w:widowControl/>
              <w:autoSpaceDE/>
              <w:autoSpaceDN/>
              <w:rPr>
                <w:rFonts w:ascii="Aptos Narrow" w:hAnsi="Aptos Narrow"/>
                <w:color w:val="000000"/>
                <w:lang w:val="en-US"/>
              </w:rPr>
            </w:pPr>
            <w:r w:rsidRPr="00664ABC">
              <w:rPr>
                <w:rFonts w:ascii="Aptos Narrow" w:hAnsi="Aptos Narrow"/>
                <w:color w:val="000000"/>
                <w:lang w:val="en-US"/>
              </w:rPr>
              <w:t> </w:t>
            </w:r>
          </w:p>
        </w:tc>
        <w:tc>
          <w:tcPr>
            <w:tcW w:w="1120" w:type="dxa"/>
            <w:tcBorders>
              <w:top w:val="nil"/>
              <w:left w:val="nil"/>
              <w:bottom w:val="single" w:sz="4" w:space="0" w:color="auto"/>
              <w:right w:val="single" w:sz="4" w:space="0" w:color="auto"/>
            </w:tcBorders>
            <w:noWrap/>
            <w:vAlign w:val="bottom"/>
            <w:hideMark/>
          </w:tcPr>
          <w:p w14:paraId="077EDF64" w14:textId="77777777" w:rsidR="00664ABC" w:rsidRPr="00664ABC" w:rsidRDefault="00664ABC" w:rsidP="00664ABC">
            <w:pPr>
              <w:widowControl/>
              <w:autoSpaceDE/>
              <w:autoSpaceDN/>
              <w:rPr>
                <w:rFonts w:ascii="Aptos Narrow" w:hAnsi="Aptos Narrow"/>
                <w:color w:val="000000"/>
                <w:lang w:val="en-US"/>
              </w:rPr>
            </w:pPr>
            <w:r w:rsidRPr="00664ABC">
              <w:rPr>
                <w:rFonts w:ascii="Aptos Narrow" w:hAnsi="Aptos Narrow"/>
                <w:color w:val="000000"/>
                <w:lang w:val="en-US"/>
              </w:rPr>
              <w:t> </w:t>
            </w:r>
          </w:p>
        </w:tc>
      </w:tr>
      <w:tr w:rsidR="00664ABC" w:rsidRPr="00664ABC" w14:paraId="50A4607B" w14:textId="77777777" w:rsidTr="00664ABC">
        <w:trPr>
          <w:trHeight w:val="300"/>
        </w:trPr>
        <w:tc>
          <w:tcPr>
            <w:tcW w:w="2260" w:type="dxa"/>
            <w:tcBorders>
              <w:top w:val="nil"/>
              <w:left w:val="single" w:sz="8" w:space="0" w:color="auto"/>
              <w:bottom w:val="single" w:sz="8" w:space="0" w:color="000000"/>
              <w:right w:val="single" w:sz="8" w:space="0" w:color="auto"/>
            </w:tcBorders>
            <w:textDirection w:val="btLr"/>
            <w:hideMark/>
          </w:tcPr>
          <w:p w14:paraId="7D71A625" w14:textId="77777777" w:rsidR="00664ABC" w:rsidRPr="00664ABC" w:rsidRDefault="00664ABC" w:rsidP="00664ABC">
            <w:pPr>
              <w:widowControl/>
              <w:autoSpaceDE/>
              <w:autoSpaceDN/>
              <w:rPr>
                <w:rFonts w:ascii="Aptos Narrow" w:hAnsi="Aptos Narrow"/>
                <w:b/>
                <w:bCs/>
                <w:color w:val="000000"/>
                <w:lang w:val="en-US"/>
              </w:rPr>
            </w:pPr>
            <w:r w:rsidRPr="00664ABC">
              <w:rPr>
                <w:rFonts w:ascii="Aptos Narrow" w:hAnsi="Aptos Narrow"/>
                <w:b/>
                <w:bCs/>
                <w:color w:val="000000"/>
                <w:lang w:val="en-US"/>
              </w:rPr>
              <w:t> </w:t>
            </w:r>
          </w:p>
        </w:tc>
        <w:tc>
          <w:tcPr>
            <w:tcW w:w="2540" w:type="dxa"/>
            <w:tcBorders>
              <w:top w:val="nil"/>
              <w:left w:val="nil"/>
              <w:bottom w:val="single" w:sz="8" w:space="0" w:color="000000"/>
              <w:right w:val="single" w:sz="8" w:space="0" w:color="auto"/>
            </w:tcBorders>
            <w:vAlign w:val="center"/>
            <w:hideMark/>
          </w:tcPr>
          <w:p w14:paraId="0BFFCC76" w14:textId="77777777" w:rsidR="00664ABC" w:rsidRPr="00664ABC" w:rsidRDefault="00664ABC" w:rsidP="00664ABC">
            <w:pPr>
              <w:widowControl/>
              <w:autoSpaceDE/>
              <w:autoSpaceDN/>
              <w:rPr>
                <w:color w:val="000000"/>
                <w:sz w:val="20"/>
                <w:szCs w:val="20"/>
                <w:lang w:val="en-US"/>
              </w:rPr>
            </w:pPr>
            <w:r w:rsidRPr="00664ABC">
              <w:rPr>
                <w:color w:val="000000"/>
                <w:sz w:val="20"/>
                <w:szCs w:val="20"/>
                <w:lang w:val="en-US"/>
              </w:rPr>
              <w:t>Sotsiaalelupinnad</w:t>
            </w:r>
          </w:p>
        </w:tc>
        <w:tc>
          <w:tcPr>
            <w:tcW w:w="1180" w:type="dxa"/>
            <w:tcBorders>
              <w:top w:val="nil"/>
              <w:left w:val="single" w:sz="4" w:space="0" w:color="auto"/>
              <w:bottom w:val="single" w:sz="4" w:space="0" w:color="auto"/>
              <w:right w:val="single" w:sz="4" w:space="0" w:color="auto"/>
            </w:tcBorders>
            <w:noWrap/>
            <w:vAlign w:val="bottom"/>
            <w:hideMark/>
          </w:tcPr>
          <w:p w14:paraId="6F537772" w14:textId="77777777" w:rsidR="00664ABC" w:rsidRPr="00664ABC" w:rsidRDefault="00664ABC" w:rsidP="00664ABC">
            <w:pPr>
              <w:widowControl/>
              <w:autoSpaceDE/>
              <w:autoSpaceDN/>
              <w:jc w:val="right"/>
              <w:rPr>
                <w:rFonts w:ascii="Aptos Narrow" w:hAnsi="Aptos Narrow"/>
                <w:color w:val="000000"/>
                <w:lang w:val="en-US"/>
              </w:rPr>
            </w:pPr>
            <w:r w:rsidRPr="00664ABC">
              <w:rPr>
                <w:rFonts w:ascii="Aptos Narrow" w:hAnsi="Aptos Narrow"/>
                <w:color w:val="000000"/>
                <w:lang w:val="en-US"/>
              </w:rPr>
              <w:t>274 000</w:t>
            </w:r>
          </w:p>
        </w:tc>
        <w:tc>
          <w:tcPr>
            <w:tcW w:w="1160" w:type="dxa"/>
            <w:tcBorders>
              <w:top w:val="nil"/>
              <w:left w:val="nil"/>
              <w:bottom w:val="single" w:sz="4" w:space="0" w:color="auto"/>
              <w:right w:val="single" w:sz="4" w:space="0" w:color="auto"/>
            </w:tcBorders>
            <w:noWrap/>
            <w:vAlign w:val="bottom"/>
            <w:hideMark/>
          </w:tcPr>
          <w:p w14:paraId="701A5389" w14:textId="77777777" w:rsidR="00664ABC" w:rsidRPr="00664ABC" w:rsidRDefault="00664ABC" w:rsidP="00664ABC">
            <w:pPr>
              <w:widowControl/>
              <w:autoSpaceDE/>
              <w:autoSpaceDN/>
              <w:rPr>
                <w:rFonts w:ascii="Aptos Narrow" w:hAnsi="Aptos Narrow"/>
                <w:color w:val="000000"/>
                <w:lang w:val="en-US"/>
              </w:rPr>
            </w:pPr>
            <w:r w:rsidRPr="00664ABC">
              <w:rPr>
                <w:rFonts w:ascii="Aptos Narrow" w:hAnsi="Aptos Narrow"/>
                <w:color w:val="000000"/>
                <w:lang w:val="en-US"/>
              </w:rPr>
              <w:t> </w:t>
            </w:r>
          </w:p>
        </w:tc>
        <w:tc>
          <w:tcPr>
            <w:tcW w:w="1120" w:type="dxa"/>
            <w:tcBorders>
              <w:top w:val="nil"/>
              <w:left w:val="nil"/>
              <w:bottom w:val="single" w:sz="4" w:space="0" w:color="auto"/>
              <w:right w:val="single" w:sz="4" w:space="0" w:color="auto"/>
            </w:tcBorders>
            <w:noWrap/>
            <w:vAlign w:val="bottom"/>
            <w:hideMark/>
          </w:tcPr>
          <w:p w14:paraId="3D03AA2D" w14:textId="77777777" w:rsidR="00664ABC" w:rsidRPr="00664ABC" w:rsidRDefault="00664ABC" w:rsidP="00664ABC">
            <w:pPr>
              <w:widowControl/>
              <w:autoSpaceDE/>
              <w:autoSpaceDN/>
              <w:rPr>
                <w:rFonts w:ascii="Aptos Narrow" w:hAnsi="Aptos Narrow"/>
                <w:color w:val="000000"/>
                <w:lang w:val="en-US"/>
              </w:rPr>
            </w:pPr>
            <w:r w:rsidRPr="00664ABC">
              <w:rPr>
                <w:rFonts w:ascii="Aptos Narrow" w:hAnsi="Aptos Narrow"/>
                <w:color w:val="000000"/>
                <w:lang w:val="en-US"/>
              </w:rPr>
              <w:t> </w:t>
            </w:r>
          </w:p>
        </w:tc>
      </w:tr>
      <w:tr w:rsidR="00664ABC" w:rsidRPr="00664ABC" w14:paraId="12E8C3C8" w14:textId="77777777" w:rsidTr="00664ABC">
        <w:trPr>
          <w:trHeight w:val="540"/>
        </w:trPr>
        <w:tc>
          <w:tcPr>
            <w:tcW w:w="2260" w:type="dxa"/>
            <w:tcBorders>
              <w:top w:val="nil"/>
              <w:left w:val="single" w:sz="8" w:space="0" w:color="auto"/>
              <w:bottom w:val="nil"/>
              <w:right w:val="single" w:sz="8" w:space="0" w:color="auto"/>
            </w:tcBorders>
            <w:textDirection w:val="btLr"/>
            <w:vAlign w:val="center"/>
            <w:hideMark/>
          </w:tcPr>
          <w:p w14:paraId="4D162A3F" w14:textId="77777777" w:rsidR="00664ABC" w:rsidRPr="00664ABC" w:rsidRDefault="00664ABC" w:rsidP="00664ABC">
            <w:pPr>
              <w:widowControl/>
              <w:autoSpaceDE/>
              <w:autoSpaceDN/>
              <w:rPr>
                <w:b/>
                <w:bCs/>
                <w:color w:val="000000"/>
                <w:sz w:val="20"/>
                <w:szCs w:val="20"/>
                <w:lang w:val="en-US"/>
              </w:rPr>
            </w:pPr>
            <w:r w:rsidRPr="00664ABC">
              <w:rPr>
                <w:b/>
                <w:bCs/>
                <w:color w:val="000000"/>
                <w:sz w:val="20"/>
                <w:szCs w:val="20"/>
                <w:lang w:val="en-US"/>
              </w:rPr>
              <w:t> </w:t>
            </w:r>
          </w:p>
        </w:tc>
        <w:tc>
          <w:tcPr>
            <w:tcW w:w="2540" w:type="dxa"/>
            <w:tcBorders>
              <w:top w:val="nil"/>
              <w:left w:val="nil"/>
              <w:bottom w:val="single" w:sz="8" w:space="0" w:color="000000"/>
              <w:right w:val="single" w:sz="8" w:space="0" w:color="auto"/>
            </w:tcBorders>
            <w:vAlign w:val="center"/>
            <w:hideMark/>
          </w:tcPr>
          <w:p w14:paraId="665F8B60" w14:textId="77777777" w:rsidR="00664ABC" w:rsidRPr="00664ABC" w:rsidRDefault="00664ABC" w:rsidP="00664ABC">
            <w:pPr>
              <w:widowControl/>
              <w:autoSpaceDE/>
              <w:autoSpaceDN/>
              <w:rPr>
                <w:color w:val="000000"/>
                <w:sz w:val="20"/>
                <w:szCs w:val="20"/>
                <w:lang w:val="sv-SE"/>
              </w:rPr>
            </w:pPr>
            <w:r w:rsidRPr="00664ABC">
              <w:rPr>
                <w:color w:val="000000"/>
                <w:sz w:val="20"/>
                <w:szCs w:val="20"/>
                <w:lang w:val="sv-SE"/>
              </w:rPr>
              <w:t>Teed (sh kergliiklusteed) ja parklad</w:t>
            </w:r>
          </w:p>
        </w:tc>
        <w:tc>
          <w:tcPr>
            <w:tcW w:w="1180" w:type="dxa"/>
            <w:tcBorders>
              <w:top w:val="nil"/>
              <w:left w:val="nil"/>
              <w:bottom w:val="single" w:sz="4" w:space="0" w:color="auto"/>
              <w:right w:val="single" w:sz="4" w:space="0" w:color="auto"/>
            </w:tcBorders>
            <w:noWrap/>
            <w:vAlign w:val="bottom"/>
            <w:hideMark/>
          </w:tcPr>
          <w:p w14:paraId="7A72CF91" w14:textId="77777777" w:rsidR="00664ABC" w:rsidRPr="00664ABC" w:rsidRDefault="00664ABC" w:rsidP="00664ABC">
            <w:pPr>
              <w:widowControl/>
              <w:autoSpaceDE/>
              <w:autoSpaceDN/>
              <w:jc w:val="right"/>
              <w:rPr>
                <w:rFonts w:ascii="Aptos Narrow" w:hAnsi="Aptos Narrow"/>
                <w:color w:val="000000"/>
                <w:lang w:val="en-US"/>
              </w:rPr>
            </w:pPr>
            <w:r w:rsidRPr="00664ABC">
              <w:rPr>
                <w:rFonts w:ascii="Aptos Narrow" w:hAnsi="Aptos Narrow"/>
                <w:color w:val="000000"/>
                <w:lang w:val="en-US"/>
              </w:rPr>
              <w:t>310 000</w:t>
            </w:r>
          </w:p>
        </w:tc>
        <w:tc>
          <w:tcPr>
            <w:tcW w:w="1160" w:type="dxa"/>
            <w:tcBorders>
              <w:top w:val="nil"/>
              <w:left w:val="nil"/>
              <w:bottom w:val="single" w:sz="4" w:space="0" w:color="auto"/>
              <w:right w:val="single" w:sz="4" w:space="0" w:color="auto"/>
            </w:tcBorders>
            <w:noWrap/>
            <w:vAlign w:val="bottom"/>
            <w:hideMark/>
          </w:tcPr>
          <w:p w14:paraId="2191EAE2" w14:textId="77777777" w:rsidR="00664ABC" w:rsidRPr="00664ABC" w:rsidRDefault="00664ABC" w:rsidP="00664ABC">
            <w:pPr>
              <w:widowControl/>
              <w:autoSpaceDE/>
              <w:autoSpaceDN/>
              <w:jc w:val="right"/>
              <w:rPr>
                <w:rFonts w:ascii="Aptos Narrow" w:hAnsi="Aptos Narrow"/>
                <w:color w:val="000000"/>
                <w:lang w:val="en-US"/>
              </w:rPr>
            </w:pPr>
            <w:r w:rsidRPr="00664ABC">
              <w:rPr>
                <w:rFonts w:ascii="Aptos Narrow" w:hAnsi="Aptos Narrow"/>
                <w:color w:val="000000"/>
                <w:lang w:val="en-US"/>
              </w:rPr>
              <w:t>176 000</w:t>
            </w:r>
          </w:p>
        </w:tc>
        <w:tc>
          <w:tcPr>
            <w:tcW w:w="1120" w:type="dxa"/>
            <w:tcBorders>
              <w:top w:val="nil"/>
              <w:left w:val="nil"/>
              <w:bottom w:val="single" w:sz="4" w:space="0" w:color="auto"/>
              <w:right w:val="single" w:sz="4" w:space="0" w:color="auto"/>
            </w:tcBorders>
            <w:noWrap/>
            <w:vAlign w:val="bottom"/>
            <w:hideMark/>
          </w:tcPr>
          <w:p w14:paraId="75ECA7A8" w14:textId="77777777" w:rsidR="00664ABC" w:rsidRPr="00664ABC" w:rsidRDefault="00664ABC" w:rsidP="00664ABC">
            <w:pPr>
              <w:widowControl/>
              <w:autoSpaceDE/>
              <w:autoSpaceDN/>
              <w:jc w:val="right"/>
              <w:rPr>
                <w:rFonts w:ascii="Aptos Narrow" w:hAnsi="Aptos Narrow"/>
                <w:color w:val="000000"/>
                <w:lang w:val="en-US"/>
              </w:rPr>
            </w:pPr>
            <w:r w:rsidRPr="00664ABC">
              <w:rPr>
                <w:rFonts w:ascii="Aptos Narrow" w:hAnsi="Aptos Narrow"/>
                <w:color w:val="000000"/>
                <w:lang w:val="en-US"/>
              </w:rPr>
              <w:t>1 247 000</w:t>
            </w:r>
          </w:p>
        </w:tc>
      </w:tr>
      <w:tr w:rsidR="00664ABC" w:rsidRPr="00664ABC" w14:paraId="1961CB97" w14:textId="77777777" w:rsidTr="00664ABC">
        <w:trPr>
          <w:trHeight w:val="396"/>
        </w:trPr>
        <w:tc>
          <w:tcPr>
            <w:tcW w:w="2260" w:type="dxa"/>
            <w:tcBorders>
              <w:top w:val="nil"/>
              <w:left w:val="single" w:sz="8" w:space="0" w:color="auto"/>
              <w:bottom w:val="nil"/>
              <w:right w:val="single" w:sz="8" w:space="0" w:color="auto"/>
            </w:tcBorders>
            <w:textDirection w:val="btLr"/>
            <w:vAlign w:val="center"/>
            <w:hideMark/>
          </w:tcPr>
          <w:p w14:paraId="06AB8AEE" w14:textId="77777777" w:rsidR="00664ABC" w:rsidRPr="00664ABC" w:rsidRDefault="00664ABC" w:rsidP="00664ABC">
            <w:pPr>
              <w:widowControl/>
              <w:autoSpaceDE/>
              <w:autoSpaceDN/>
              <w:rPr>
                <w:b/>
                <w:bCs/>
                <w:color w:val="000000"/>
                <w:sz w:val="18"/>
                <w:szCs w:val="18"/>
                <w:lang w:val="en-US"/>
              </w:rPr>
            </w:pPr>
            <w:r w:rsidRPr="00664ABC">
              <w:rPr>
                <w:b/>
                <w:bCs/>
                <w:color w:val="000000"/>
                <w:sz w:val="18"/>
                <w:szCs w:val="18"/>
                <w:lang w:val="en-US"/>
              </w:rPr>
              <w:t>T A R I S T U</w:t>
            </w:r>
          </w:p>
        </w:tc>
        <w:tc>
          <w:tcPr>
            <w:tcW w:w="2540" w:type="dxa"/>
            <w:tcBorders>
              <w:top w:val="nil"/>
              <w:left w:val="nil"/>
              <w:bottom w:val="single" w:sz="8" w:space="0" w:color="000000"/>
              <w:right w:val="single" w:sz="8" w:space="0" w:color="auto"/>
            </w:tcBorders>
            <w:vAlign w:val="center"/>
            <w:hideMark/>
          </w:tcPr>
          <w:p w14:paraId="7DFD7392" w14:textId="77777777" w:rsidR="00664ABC" w:rsidRPr="00664ABC" w:rsidRDefault="00664ABC" w:rsidP="00664ABC">
            <w:pPr>
              <w:widowControl/>
              <w:autoSpaceDE/>
              <w:autoSpaceDN/>
              <w:rPr>
                <w:color w:val="000000"/>
                <w:sz w:val="20"/>
                <w:szCs w:val="20"/>
                <w:lang w:val="en-US"/>
              </w:rPr>
            </w:pPr>
            <w:r w:rsidRPr="00664ABC">
              <w:rPr>
                <w:color w:val="000000"/>
                <w:sz w:val="20"/>
                <w:szCs w:val="20"/>
                <w:lang w:val="en-US"/>
              </w:rPr>
              <w:t>Veevarustus ja liigvesi</w:t>
            </w:r>
          </w:p>
        </w:tc>
        <w:tc>
          <w:tcPr>
            <w:tcW w:w="1180" w:type="dxa"/>
            <w:tcBorders>
              <w:top w:val="nil"/>
              <w:left w:val="nil"/>
              <w:bottom w:val="single" w:sz="4" w:space="0" w:color="auto"/>
              <w:right w:val="single" w:sz="4" w:space="0" w:color="auto"/>
            </w:tcBorders>
            <w:noWrap/>
            <w:vAlign w:val="bottom"/>
            <w:hideMark/>
          </w:tcPr>
          <w:p w14:paraId="7F47A132" w14:textId="77777777" w:rsidR="00664ABC" w:rsidRPr="00664ABC" w:rsidRDefault="00664ABC" w:rsidP="00664ABC">
            <w:pPr>
              <w:widowControl/>
              <w:autoSpaceDE/>
              <w:autoSpaceDN/>
              <w:jc w:val="right"/>
              <w:rPr>
                <w:rFonts w:ascii="Aptos Narrow" w:hAnsi="Aptos Narrow"/>
                <w:color w:val="000000"/>
                <w:lang w:val="en-US"/>
              </w:rPr>
            </w:pPr>
            <w:r w:rsidRPr="00664ABC">
              <w:rPr>
                <w:rFonts w:ascii="Aptos Narrow" w:hAnsi="Aptos Narrow"/>
                <w:color w:val="000000"/>
                <w:lang w:val="en-US"/>
              </w:rPr>
              <w:t>9 000</w:t>
            </w:r>
          </w:p>
        </w:tc>
        <w:tc>
          <w:tcPr>
            <w:tcW w:w="1160" w:type="dxa"/>
            <w:tcBorders>
              <w:top w:val="nil"/>
              <w:left w:val="nil"/>
              <w:bottom w:val="single" w:sz="4" w:space="0" w:color="auto"/>
              <w:right w:val="single" w:sz="4" w:space="0" w:color="auto"/>
            </w:tcBorders>
            <w:noWrap/>
            <w:vAlign w:val="bottom"/>
            <w:hideMark/>
          </w:tcPr>
          <w:p w14:paraId="79FFF06C" w14:textId="77777777" w:rsidR="00664ABC" w:rsidRPr="00664ABC" w:rsidRDefault="00664ABC" w:rsidP="00664ABC">
            <w:pPr>
              <w:widowControl/>
              <w:autoSpaceDE/>
              <w:autoSpaceDN/>
              <w:jc w:val="right"/>
              <w:rPr>
                <w:rFonts w:ascii="Aptos Narrow" w:hAnsi="Aptos Narrow"/>
                <w:color w:val="000000"/>
                <w:lang w:val="en-US"/>
              </w:rPr>
            </w:pPr>
            <w:r w:rsidRPr="00664ABC">
              <w:rPr>
                <w:rFonts w:ascii="Aptos Narrow" w:hAnsi="Aptos Narrow"/>
                <w:color w:val="000000"/>
                <w:lang w:val="en-US"/>
              </w:rPr>
              <w:t>22 000</w:t>
            </w:r>
          </w:p>
        </w:tc>
        <w:tc>
          <w:tcPr>
            <w:tcW w:w="1120" w:type="dxa"/>
            <w:tcBorders>
              <w:top w:val="nil"/>
              <w:left w:val="nil"/>
              <w:bottom w:val="single" w:sz="4" w:space="0" w:color="auto"/>
              <w:right w:val="single" w:sz="4" w:space="0" w:color="auto"/>
            </w:tcBorders>
            <w:noWrap/>
            <w:vAlign w:val="bottom"/>
            <w:hideMark/>
          </w:tcPr>
          <w:p w14:paraId="6AB769C6" w14:textId="77777777" w:rsidR="00664ABC" w:rsidRPr="00664ABC" w:rsidRDefault="00664ABC" w:rsidP="00664ABC">
            <w:pPr>
              <w:widowControl/>
              <w:autoSpaceDE/>
              <w:autoSpaceDN/>
              <w:rPr>
                <w:rFonts w:ascii="Aptos Narrow" w:hAnsi="Aptos Narrow"/>
                <w:color w:val="000000"/>
                <w:lang w:val="en-US"/>
              </w:rPr>
            </w:pPr>
            <w:r w:rsidRPr="00664ABC">
              <w:rPr>
                <w:rFonts w:ascii="Aptos Narrow" w:hAnsi="Aptos Narrow"/>
                <w:color w:val="000000"/>
                <w:lang w:val="en-US"/>
              </w:rPr>
              <w:t> </w:t>
            </w:r>
          </w:p>
        </w:tc>
      </w:tr>
      <w:tr w:rsidR="00664ABC" w:rsidRPr="00664ABC" w14:paraId="4AF68923" w14:textId="77777777" w:rsidTr="00664ABC">
        <w:trPr>
          <w:trHeight w:val="300"/>
        </w:trPr>
        <w:tc>
          <w:tcPr>
            <w:tcW w:w="2260" w:type="dxa"/>
            <w:tcBorders>
              <w:top w:val="nil"/>
              <w:left w:val="single" w:sz="8" w:space="0" w:color="auto"/>
              <w:bottom w:val="nil"/>
              <w:right w:val="single" w:sz="8" w:space="0" w:color="auto"/>
            </w:tcBorders>
            <w:textDirection w:val="btLr"/>
            <w:vAlign w:val="center"/>
            <w:hideMark/>
          </w:tcPr>
          <w:p w14:paraId="57CC2098" w14:textId="77777777" w:rsidR="00664ABC" w:rsidRPr="00664ABC" w:rsidRDefault="00664ABC" w:rsidP="00664ABC">
            <w:pPr>
              <w:widowControl/>
              <w:autoSpaceDE/>
              <w:autoSpaceDN/>
              <w:rPr>
                <w:b/>
                <w:bCs/>
                <w:color w:val="000000"/>
                <w:sz w:val="18"/>
                <w:szCs w:val="18"/>
                <w:lang w:val="en-US"/>
              </w:rPr>
            </w:pPr>
            <w:r w:rsidRPr="00664ABC">
              <w:rPr>
                <w:b/>
                <w:bCs/>
                <w:color w:val="000000"/>
                <w:sz w:val="18"/>
                <w:szCs w:val="18"/>
                <w:lang w:val="en-US"/>
              </w:rPr>
              <w:t> </w:t>
            </w:r>
          </w:p>
        </w:tc>
        <w:tc>
          <w:tcPr>
            <w:tcW w:w="2540" w:type="dxa"/>
            <w:tcBorders>
              <w:top w:val="nil"/>
              <w:left w:val="nil"/>
              <w:bottom w:val="single" w:sz="8" w:space="0" w:color="000000"/>
              <w:right w:val="single" w:sz="8" w:space="0" w:color="auto"/>
            </w:tcBorders>
            <w:vAlign w:val="center"/>
            <w:hideMark/>
          </w:tcPr>
          <w:p w14:paraId="4D0B3EA9" w14:textId="77777777" w:rsidR="00664ABC" w:rsidRPr="00664ABC" w:rsidRDefault="00664ABC" w:rsidP="00664ABC">
            <w:pPr>
              <w:widowControl/>
              <w:autoSpaceDE/>
              <w:autoSpaceDN/>
              <w:rPr>
                <w:color w:val="000000"/>
                <w:sz w:val="20"/>
                <w:szCs w:val="20"/>
                <w:lang w:val="en-US"/>
              </w:rPr>
            </w:pPr>
            <w:r w:rsidRPr="00664ABC">
              <w:rPr>
                <w:color w:val="000000"/>
                <w:sz w:val="20"/>
                <w:szCs w:val="20"/>
                <w:lang w:val="en-US"/>
              </w:rPr>
              <w:t>Põllumajandus</w:t>
            </w:r>
          </w:p>
        </w:tc>
        <w:tc>
          <w:tcPr>
            <w:tcW w:w="1180" w:type="dxa"/>
            <w:tcBorders>
              <w:top w:val="nil"/>
              <w:left w:val="nil"/>
              <w:bottom w:val="single" w:sz="4" w:space="0" w:color="auto"/>
              <w:right w:val="single" w:sz="4" w:space="0" w:color="auto"/>
            </w:tcBorders>
            <w:noWrap/>
            <w:vAlign w:val="bottom"/>
            <w:hideMark/>
          </w:tcPr>
          <w:p w14:paraId="436FB242" w14:textId="77777777" w:rsidR="00664ABC" w:rsidRPr="00664ABC" w:rsidRDefault="00664ABC" w:rsidP="00664ABC">
            <w:pPr>
              <w:widowControl/>
              <w:autoSpaceDE/>
              <w:autoSpaceDN/>
              <w:rPr>
                <w:rFonts w:ascii="Aptos Narrow" w:hAnsi="Aptos Narrow"/>
                <w:color w:val="000000"/>
                <w:lang w:val="en-US"/>
              </w:rPr>
            </w:pPr>
            <w:r w:rsidRPr="00664ABC">
              <w:rPr>
                <w:rFonts w:ascii="Aptos Narrow" w:hAnsi="Aptos Narrow"/>
                <w:color w:val="000000"/>
                <w:lang w:val="en-US"/>
              </w:rPr>
              <w:t> </w:t>
            </w:r>
          </w:p>
        </w:tc>
        <w:tc>
          <w:tcPr>
            <w:tcW w:w="1160" w:type="dxa"/>
            <w:tcBorders>
              <w:top w:val="nil"/>
              <w:left w:val="nil"/>
              <w:bottom w:val="single" w:sz="4" w:space="0" w:color="auto"/>
              <w:right w:val="single" w:sz="4" w:space="0" w:color="auto"/>
            </w:tcBorders>
            <w:noWrap/>
            <w:vAlign w:val="bottom"/>
            <w:hideMark/>
          </w:tcPr>
          <w:p w14:paraId="2F167827" w14:textId="77777777" w:rsidR="00664ABC" w:rsidRPr="00664ABC" w:rsidRDefault="00664ABC" w:rsidP="00664ABC">
            <w:pPr>
              <w:widowControl/>
              <w:autoSpaceDE/>
              <w:autoSpaceDN/>
              <w:rPr>
                <w:rFonts w:ascii="Aptos Narrow" w:hAnsi="Aptos Narrow"/>
                <w:color w:val="000000"/>
                <w:lang w:val="en-US"/>
              </w:rPr>
            </w:pPr>
            <w:r w:rsidRPr="00664ABC">
              <w:rPr>
                <w:rFonts w:ascii="Aptos Narrow" w:hAnsi="Aptos Narrow"/>
                <w:color w:val="000000"/>
                <w:lang w:val="en-US"/>
              </w:rPr>
              <w:t> </w:t>
            </w:r>
          </w:p>
        </w:tc>
        <w:tc>
          <w:tcPr>
            <w:tcW w:w="1120" w:type="dxa"/>
            <w:tcBorders>
              <w:top w:val="nil"/>
              <w:left w:val="nil"/>
              <w:bottom w:val="single" w:sz="4" w:space="0" w:color="auto"/>
              <w:right w:val="single" w:sz="4" w:space="0" w:color="auto"/>
            </w:tcBorders>
            <w:noWrap/>
            <w:vAlign w:val="bottom"/>
            <w:hideMark/>
          </w:tcPr>
          <w:p w14:paraId="0C0C3268" w14:textId="77777777" w:rsidR="00664ABC" w:rsidRPr="00664ABC" w:rsidRDefault="00664ABC" w:rsidP="00664ABC">
            <w:pPr>
              <w:widowControl/>
              <w:autoSpaceDE/>
              <w:autoSpaceDN/>
              <w:jc w:val="right"/>
              <w:rPr>
                <w:rFonts w:ascii="Aptos Narrow" w:hAnsi="Aptos Narrow"/>
                <w:color w:val="000000"/>
                <w:lang w:val="en-US"/>
              </w:rPr>
            </w:pPr>
            <w:r w:rsidRPr="00664ABC">
              <w:rPr>
                <w:rFonts w:ascii="Aptos Narrow" w:hAnsi="Aptos Narrow"/>
                <w:color w:val="000000"/>
                <w:lang w:val="en-US"/>
              </w:rPr>
              <w:t>33 000</w:t>
            </w:r>
          </w:p>
        </w:tc>
      </w:tr>
      <w:tr w:rsidR="00664ABC" w:rsidRPr="00664ABC" w14:paraId="1BCB66FF" w14:textId="77777777" w:rsidTr="00664ABC">
        <w:trPr>
          <w:trHeight w:val="300"/>
        </w:trPr>
        <w:tc>
          <w:tcPr>
            <w:tcW w:w="2260" w:type="dxa"/>
            <w:tcBorders>
              <w:top w:val="nil"/>
              <w:left w:val="single" w:sz="8" w:space="0" w:color="auto"/>
              <w:bottom w:val="single" w:sz="8" w:space="0" w:color="000000"/>
              <w:right w:val="single" w:sz="8" w:space="0" w:color="auto"/>
            </w:tcBorders>
            <w:textDirection w:val="btLr"/>
            <w:hideMark/>
          </w:tcPr>
          <w:p w14:paraId="6EF7D6E2" w14:textId="77777777" w:rsidR="00664ABC" w:rsidRPr="00664ABC" w:rsidRDefault="00664ABC" w:rsidP="00664ABC">
            <w:pPr>
              <w:widowControl/>
              <w:autoSpaceDE/>
              <w:autoSpaceDN/>
              <w:rPr>
                <w:rFonts w:ascii="Aptos Narrow" w:hAnsi="Aptos Narrow"/>
                <w:b/>
                <w:bCs/>
                <w:color w:val="000000"/>
                <w:lang w:val="en-US"/>
              </w:rPr>
            </w:pPr>
            <w:r w:rsidRPr="00664ABC">
              <w:rPr>
                <w:rFonts w:ascii="Aptos Narrow" w:hAnsi="Aptos Narrow"/>
                <w:b/>
                <w:bCs/>
                <w:color w:val="000000"/>
                <w:lang w:val="en-US"/>
              </w:rPr>
              <w:lastRenderedPageBreak/>
              <w:t> </w:t>
            </w:r>
          </w:p>
        </w:tc>
        <w:tc>
          <w:tcPr>
            <w:tcW w:w="2540" w:type="dxa"/>
            <w:tcBorders>
              <w:top w:val="nil"/>
              <w:left w:val="nil"/>
              <w:bottom w:val="single" w:sz="8" w:space="0" w:color="000000"/>
              <w:right w:val="single" w:sz="8" w:space="0" w:color="auto"/>
            </w:tcBorders>
            <w:vAlign w:val="center"/>
            <w:hideMark/>
          </w:tcPr>
          <w:p w14:paraId="34FB8DC5" w14:textId="77777777" w:rsidR="00664ABC" w:rsidRPr="00664ABC" w:rsidRDefault="00664ABC" w:rsidP="00664ABC">
            <w:pPr>
              <w:widowControl/>
              <w:autoSpaceDE/>
              <w:autoSpaceDN/>
              <w:rPr>
                <w:color w:val="000000"/>
                <w:sz w:val="20"/>
                <w:szCs w:val="20"/>
                <w:lang w:val="en-US"/>
              </w:rPr>
            </w:pPr>
            <w:r w:rsidRPr="00664ABC">
              <w:rPr>
                <w:color w:val="000000"/>
                <w:sz w:val="20"/>
                <w:szCs w:val="20"/>
                <w:lang w:val="en-US"/>
              </w:rPr>
              <w:t>Tänavavalgustus</w:t>
            </w:r>
          </w:p>
        </w:tc>
        <w:tc>
          <w:tcPr>
            <w:tcW w:w="1180" w:type="dxa"/>
            <w:tcBorders>
              <w:top w:val="nil"/>
              <w:left w:val="nil"/>
              <w:bottom w:val="single" w:sz="4" w:space="0" w:color="auto"/>
              <w:right w:val="single" w:sz="4" w:space="0" w:color="auto"/>
            </w:tcBorders>
            <w:noWrap/>
            <w:vAlign w:val="bottom"/>
            <w:hideMark/>
          </w:tcPr>
          <w:p w14:paraId="317A872C" w14:textId="77777777" w:rsidR="00664ABC" w:rsidRPr="00664ABC" w:rsidRDefault="00664ABC" w:rsidP="00664ABC">
            <w:pPr>
              <w:widowControl/>
              <w:autoSpaceDE/>
              <w:autoSpaceDN/>
              <w:rPr>
                <w:rFonts w:ascii="Aptos Narrow" w:hAnsi="Aptos Narrow"/>
                <w:color w:val="000000"/>
                <w:lang w:val="en-US"/>
              </w:rPr>
            </w:pPr>
            <w:r w:rsidRPr="00664ABC">
              <w:rPr>
                <w:rFonts w:ascii="Aptos Narrow" w:hAnsi="Aptos Narrow"/>
                <w:color w:val="000000"/>
                <w:lang w:val="en-US"/>
              </w:rPr>
              <w:t> </w:t>
            </w:r>
          </w:p>
        </w:tc>
        <w:tc>
          <w:tcPr>
            <w:tcW w:w="1160" w:type="dxa"/>
            <w:tcBorders>
              <w:top w:val="nil"/>
              <w:left w:val="nil"/>
              <w:bottom w:val="single" w:sz="4" w:space="0" w:color="auto"/>
              <w:right w:val="single" w:sz="4" w:space="0" w:color="auto"/>
            </w:tcBorders>
            <w:noWrap/>
            <w:vAlign w:val="bottom"/>
            <w:hideMark/>
          </w:tcPr>
          <w:p w14:paraId="44A07D33" w14:textId="77777777" w:rsidR="00664ABC" w:rsidRPr="00664ABC" w:rsidRDefault="00664ABC" w:rsidP="00664ABC">
            <w:pPr>
              <w:widowControl/>
              <w:autoSpaceDE/>
              <w:autoSpaceDN/>
              <w:rPr>
                <w:rFonts w:ascii="Aptos Narrow" w:hAnsi="Aptos Narrow"/>
                <w:color w:val="000000"/>
                <w:lang w:val="en-US"/>
              </w:rPr>
            </w:pPr>
            <w:r w:rsidRPr="00664ABC">
              <w:rPr>
                <w:rFonts w:ascii="Aptos Narrow" w:hAnsi="Aptos Narrow"/>
                <w:color w:val="000000"/>
                <w:lang w:val="en-US"/>
              </w:rPr>
              <w:t> </w:t>
            </w:r>
          </w:p>
        </w:tc>
        <w:tc>
          <w:tcPr>
            <w:tcW w:w="1120" w:type="dxa"/>
            <w:tcBorders>
              <w:top w:val="nil"/>
              <w:left w:val="nil"/>
              <w:bottom w:val="single" w:sz="4" w:space="0" w:color="auto"/>
              <w:right w:val="single" w:sz="4" w:space="0" w:color="auto"/>
            </w:tcBorders>
            <w:noWrap/>
            <w:vAlign w:val="bottom"/>
            <w:hideMark/>
          </w:tcPr>
          <w:p w14:paraId="5BEFDBAD" w14:textId="77777777" w:rsidR="00664ABC" w:rsidRPr="00664ABC" w:rsidRDefault="00664ABC" w:rsidP="00664ABC">
            <w:pPr>
              <w:widowControl/>
              <w:autoSpaceDE/>
              <w:autoSpaceDN/>
              <w:jc w:val="right"/>
              <w:rPr>
                <w:rFonts w:ascii="Aptos Narrow" w:hAnsi="Aptos Narrow"/>
                <w:color w:val="000000"/>
                <w:lang w:val="en-US"/>
              </w:rPr>
            </w:pPr>
            <w:r w:rsidRPr="00664ABC">
              <w:rPr>
                <w:rFonts w:ascii="Aptos Narrow" w:hAnsi="Aptos Narrow"/>
                <w:color w:val="000000"/>
                <w:lang w:val="en-US"/>
              </w:rPr>
              <w:t>31 000</w:t>
            </w:r>
          </w:p>
        </w:tc>
      </w:tr>
      <w:tr w:rsidR="00664ABC" w:rsidRPr="00664ABC" w14:paraId="6C76CA1C" w14:textId="77777777" w:rsidTr="00664ABC">
        <w:trPr>
          <w:trHeight w:val="300"/>
        </w:trPr>
        <w:tc>
          <w:tcPr>
            <w:tcW w:w="2260" w:type="dxa"/>
            <w:tcBorders>
              <w:top w:val="nil"/>
              <w:left w:val="single" w:sz="8" w:space="0" w:color="auto"/>
              <w:bottom w:val="nil"/>
              <w:right w:val="single" w:sz="8" w:space="0" w:color="auto"/>
            </w:tcBorders>
            <w:vAlign w:val="center"/>
            <w:hideMark/>
          </w:tcPr>
          <w:p w14:paraId="653B14BC" w14:textId="77777777" w:rsidR="00664ABC" w:rsidRPr="00664ABC" w:rsidRDefault="00664ABC" w:rsidP="00664ABC">
            <w:pPr>
              <w:widowControl/>
              <w:autoSpaceDE/>
              <w:autoSpaceDN/>
              <w:ind w:firstLineChars="300" w:firstLine="542"/>
              <w:rPr>
                <w:b/>
                <w:bCs/>
                <w:color w:val="000000"/>
                <w:sz w:val="18"/>
                <w:szCs w:val="18"/>
                <w:lang w:val="en-US"/>
              </w:rPr>
            </w:pPr>
            <w:r w:rsidRPr="00664ABC">
              <w:rPr>
                <w:b/>
                <w:bCs/>
                <w:color w:val="000000"/>
                <w:sz w:val="18"/>
                <w:szCs w:val="18"/>
                <w:lang w:val="en-US"/>
              </w:rPr>
              <w:t>K O O L I D</w:t>
            </w:r>
          </w:p>
        </w:tc>
        <w:tc>
          <w:tcPr>
            <w:tcW w:w="2540" w:type="dxa"/>
            <w:tcBorders>
              <w:top w:val="nil"/>
              <w:left w:val="nil"/>
              <w:bottom w:val="single" w:sz="8" w:space="0" w:color="000000"/>
              <w:right w:val="single" w:sz="8" w:space="0" w:color="auto"/>
            </w:tcBorders>
            <w:vAlign w:val="center"/>
            <w:hideMark/>
          </w:tcPr>
          <w:p w14:paraId="269750CE" w14:textId="77777777" w:rsidR="00664ABC" w:rsidRPr="00664ABC" w:rsidRDefault="00664ABC" w:rsidP="00664ABC">
            <w:pPr>
              <w:widowControl/>
              <w:autoSpaceDE/>
              <w:autoSpaceDN/>
              <w:rPr>
                <w:color w:val="000000"/>
                <w:sz w:val="20"/>
                <w:szCs w:val="20"/>
                <w:lang w:val="en-US"/>
              </w:rPr>
            </w:pPr>
            <w:r w:rsidRPr="00664ABC">
              <w:rPr>
                <w:color w:val="000000"/>
                <w:sz w:val="20"/>
                <w:szCs w:val="20"/>
                <w:lang w:val="en-US"/>
              </w:rPr>
              <w:t>Pikavere Mõisakool</w:t>
            </w:r>
          </w:p>
        </w:tc>
        <w:tc>
          <w:tcPr>
            <w:tcW w:w="1180" w:type="dxa"/>
            <w:tcBorders>
              <w:top w:val="nil"/>
              <w:left w:val="single" w:sz="4" w:space="0" w:color="auto"/>
              <w:bottom w:val="single" w:sz="4" w:space="0" w:color="auto"/>
              <w:right w:val="single" w:sz="4" w:space="0" w:color="auto"/>
            </w:tcBorders>
            <w:noWrap/>
            <w:vAlign w:val="bottom"/>
            <w:hideMark/>
          </w:tcPr>
          <w:p w14:paraId="1603C6E1" w14:textId="77777777" w:rsidR="00664ABC" w:rsidRPr="00664ABC" w:rsidRDefault="00664ABC" w:rsidP="00664ABC">
            <w:pPr>
              <w:widowControl/>
              <w:autoSpaceDE/>
              <w:autoSpaceDN/>
              <w:jc w:val="right"/>
              <w:rPr>
                <w:rFonts w:ascii="Aptos Narrow" w:hAnsi="Aptos Narrow"/>
                <w:color w:val="000000"/>
                <w:lang w:val="en-US"/>
              </w:rPr>
            </w:pPr>
            <w:r w:rsidRPr="00664ABC">
              <w:rPr>
                <w:rFonts w:ascii="Aptos Narrow" w:hAnsi="Aptos Narrow"/>
                <w:color w:val="000000"/>
                <w:lang w:val="en-US"/>
              </w:rPr>
              <w:t>47 000</w:t>
            </w:r>
          </w:p>
        </w:tc>
        <w:tc>
          <w:tcPr>
            <w:tcW w:w="1160" w:type="dxa"/>
            <w:tcBorders>
              <w:top w:val="nil"/>
              <w:left w:val="nil"/>
              <w:bottom w:val="single" w:sz="4" w:space="0" w:color="auto"/>
              <w:right w:val="single" w:sz="4" w:space="0" w:color="auto"/>
            </w:tcBorders>
            <w:noWrap/>
            <w:vAlign w:val="bottom"/>
            <w:hideMark/>
          </w:tcPr>
          <w:p w14:paraId="29F169A0" w14:textId="77777777" w:rsidR="00664ABC" w:rsidRPr="00664ABC" w:rsidRDefault="00664ABC" w:rsidP="00664ABC">
            <w:pPr>
              <w:widowControl/>
              <w:autoSpaceDE/>
              <w:autoSpaceDN/>
              <w:jc w:val="right"/>
              <w:rPr>
                <w:rFonts w:ascii="Aptos Narrow" w:hAnsi="Aptos Narrow"/>
                <w:color w:val="000000"/>
                <w:lang w:val="en-US"/>
              </w:rPr>
            </w:pPr>
            <w:r w:rsidRPr="00664ABC">
              <w:rPr>
                <w:rFonts w:ascii="Aptos Narrow" w:hAnsi="Aptos Narrow"/>
                <w:color w:val="000000"/>
                <w:lang w:val="en-US"/>
              </w:rPr>
              <w:t>67 000</w:t>
            </w:r>
          </w:p>
        </w:tc>
        <w:tc>
          <w:tcPr>
            <w:tcW w:w="1120" w:type="dxa"/>
            <w:tcBorders>
              <w:top w:val="nil"/>
              <w:left w:val="nil"/>
              <w:bottom w:val="single" w:sz="4" w:space="0" w:color="auto"/>
              <w:right w:val="single" w:sz="4" w:space="0" w:color="auto"/>
            </w:tcBorders>
            <w:noWrap/>
            <w:vAlign w:val="bottom"/>
            <w:hideMark/>
          </w:tcPr>
          <w:p w14:paraId="2D6DE855" w14:textId="77777777" w:rsidR="00664ABC" w:rsidRPr="00664ABC" w:rsidRDefault="00664ABC" w:rsidP="00664ABC">
            <w:pPr>
              <w:widowControl/>
              <w:autoSpaceDE/>
              <w:autoSpaceDN/>
              <w:jc w:val="right"/>
              <w:rPr>
                <w:rFonts w:ascii="Aptos Narrow" w:hAnsi="Aptos Narrow"/>
                <w:color w:val="000000"/>
                <w:lang w:val="en-US"/>
              </w:rPr>
            </w:pPr>
            <w:r w:rsidRPr="00664ABC">
              <w:rPr>
                <w:rFonts w:ascii="Aptos Narrow" w:hAnsi="Aptos Narrow"/>
                <w:color w:val="000000"/>
                <w:lang w:val="en-US"/>
              </w:rPr>
              <w:t>49 000</w:t>
            </w:r>
          </w:p>
        </w:tc>
      </w:tr>
      <w:tr w:rsidR="00664ABC" w:rsidRPr="00664ABC" w14:paraId="7D5594FA" w14:textId="77777777" w:rsidTr="00664ABC">
        <w:trPr>
          <w:trHeight w:val="300"/>
        </w:trPr>
        <w:tc>
          <w:tcPr>
            <w:tcW w:w="2260" w:type="dxa"/>
            <w:tcBorders>
              <w:top w:val="nil"/>
              <w:left w:val="single" w:sz="8" w:space="0" w:color="auto"/>
              <w:bottom w:val="nil"/>
              <w:right w:val="single" w:sz="8" w:space="0" w:color="auto"/>
            </w:tcBorders>
            <w:textDirection w:val="btLr"/>
            <w:hideMark/>
          </w:tcPr>
          <w:p w14:paraId="24348E15" w14:textId="77777777" w:rsidR="00664ABC" w:rsidRPr="00664ABC" w:rsidRDefault="00664ABC" w:rsidP="00664ABC">
            <w:pPr>
              <w:widowControl/>
              <w:autoSpaceDE/>
              <w:autoSpaceDN/>
              <w:rPr>
                <w:rFonts w:ascii="Aptos Narrow" w:hAnsi="Aptos Narrow"/>
                <w:b/>
                <w:bCs/>
                <w:color w:val="000000"/>
                <w:lang w:val="en-US"/>
              </w:rPr>
            </w:pPr>
            <w:r w:rsidRPr="00664ABC">
              <w:rPr>
                <w:rFonts w:ascii="Aptos Narrow" w:hAnsi="Aptos Narrow"/>
                <w:b/>
                <w:bCs/>
                <w:color w:val="000000"/>
                <w:lang w:val="en-US"/>
              </w:rPr>
              <w:t> </w:t>
            </w:r>
          </w:p>
        </w:tc>
        <w:tc>
          <w:tcPr>
            <w:tcW w:w="2540" w:type="dxa"/>
            <w:tcBorders>
              <w:top w:val="nil"/>
              <w:left w:val="nil"/>
              <w:bottom w:val="single" w:sz="8" w:space="0" w:color="000000"/>
              <w:right w:val="single" w:sz="8" w:space="0" w:color="auto"/>
            </w:tcBorders>
            <w:vAlign w:val="center"/>
            <w:hideMark/>
          </w:tcPr>
          <w:p w14:paraId="0F3B837D" w14:textId="77777777" w:rsidR="00664ABC" w:rsidRPr="00664ABC" w:rsidRDefault="00664ABC" w:rsidP="00664ABC">
            <w:pPr>
              <w:widowControl/>
              <w:autoSpaceDE/>
              <w:autoSpaceDN/>
              <w:rPr>
                <w:color w:val="000000"/>
                <w:sz w:val="20"/>
                <w:szCs w:val="20"/>
                <w:lang w:val="en-US"/>
              </w:rPr>
            </w:pPr>
            <w:r w:rsidRPr="00664ABC">
              <w:rPr>
                <w:color w:val="000000"/>
                <w:sz w:val="20"/>
                <w:szCs w:val="20"/>
                <w:lang w:val="en-US"/>
              </w:rPr>
              <w:t>Aruküla Põhikool</w:t>
            </w:r>
          </w:p>
        </w:tc>
        <w:tc>
          <w:tcPr>
            <w:tcW w:w="1180" w:type="dxa"/>
            <w:tcBorders>
              <w:top w:val="nil"/>
              <w:left w:val="single" w:sz="4" w:space="0" w:color="auto"/>
              <w:bottom w:val="single" w:sz="4" w:space="0" w:color="auto"/>
              <w:right w:val="single" w:sz="4" w:space="0" w:color="auto"/>
            </w:tcBorders>
            <w:noWrap/>
            <w:vAlign w:val="bottom"/>
            <w:hideMark/>
          </w:tcPr>
          <w:p w14:paraId="79300D4D" w14:textId="77777777" w:rsidR="00664ABC" w:rsidRPr="00664ABC" w:rsidRDefault="00664ABC" w:rsidP="00664ABC">
            <w:pPr>
              <w:widowControl/>
              <w:autoSpaceDE/>
              <w:autoSpaceDN/>
              <w:jc w:val="right"/>
              <w:rPr>
                <w:rFonts w:ascii="Aptos Narrow" w:hAnsi="Aptos Narrow"/>
                <w:color w:val="000000"/>
                <w:lang w:val="en-US"/>
              </w:rPr>
            </w:pPr>
            <w:r w:rsidRPr="00664ABC">
              <w:rPr>
                <w:rFonts w:ascii="Aptos Narrow" w:hAnsi="Aptos Narrow"/>
                <w:color w:val="000000"/>
                <w:lang w:val="en-US"/>
              </w:rPr>
              <w:t>8 000</w:t>
            </w:r>
          </w:p>
        </w:tc>
        <w:tc>
          <w:tcPr>
            <w:tcW w:w="1160" w:type="dxa"/>
            <w:tcBorders>
              <w:top w:val="nil"/>
              <w:left w:val="nil"/>
              <w:bottom w:val="single" w:sz="4" w:space="0" w:color="auto"/>
              <w:right w:val="single" w:sz="4" w:space="0" w:color="auto"/>
            </w:tcBorders>
            <w:noWrap/>
            <w:vAlign w:val="bottom"/>
            <w:hideMark/>
          </w:tcPr>
          <w:p w14:paraId="437B3A55" w14:textId="77777777" w:rsidR="00664ABC" w:rsidRPr="00664ABC" w:rsidRDefault="00664ABC" w:rsidP="00664ABC">
            <w:pPr>
              <w:widowControl/>
              <w:autoSpaceDE/>
              <w:autoSpaceDN/>
              <w:rPr>
                <w:rFonts w:ascii="Aptos Narrow" w:hAnsi="Aptos Narrow"/>
                <w:color w:val="000000"/>
                <w:lang w:val="en-US"/>
              </w:rPr>
            </w:pPr>
            <w:r w:rsidRPr="00664ABC">
              <w:rPr>
                <w:rFonts w:ascii="Aptos Narrow" w:hAnsi="Aptos Narrow"/>
                <w:color w:val="000000"/>
                <w:lang w:val="en-US"/>
              </w:rPr>
              <w:t> </w:t>
            </w:r>
          </w:p>
        </w:tc>
        <w:tc>
          <w:tcPr>
            <w:tcW w:w="1120" w:type="dxa"/>
            <w:tcBorders>
              <w:top w:val="nil"/>
              <w:left w:val="nil"/>
              <w:bottom w:val="single" w:sz="4" w:space="0" w:color="auto"/>
              <w:right w:val="single" w:sz="4" w:space="0" w:color="auto"/>
            </w:tcBorders>
            <w:noWrap/>
            <w:vAlign w:val="bottom"/>
            <w:hideMark/>
          </w:tcPr>
          <w:p w14:paraId="6979B65A" w14:textId="77777777" w:rsidR="00664ABC" w:rsidRPr="00664ABC" w:rsidRDefault="00664ABC" w:rsidP="00664ABC">
            <w:pPr>
              <w:widowControl/>
              <w:autoSpaceDE/>
              <w:autoSpaceDN/>
              <w:rPr>
                <w:rFonts w:ascii="Aptos Narrow" w:hAnsi="Aptos Narrow"/>
                <w:color w:val="000000"/>
                <w:lang w:val="en-US"/>
              </w:rPr>
            </w:pPr>
            <w:r w:rsidRPr="00664ABC">
              <w:rPr>
                <w:rFonts w:ascii="Aptos Narrow" w:hAnsi="Aptos Narrow"/>
                <w:color w:val="000000"/>
                <w:lang w:val="en-US"/>
              </w:rPr>
              <w:t> </w:t>
            </w:r>
          </w:p>
        </w:tc>
      </w:tr>
      <w:tr w:rsidR="00664ABC" w:rsidRPr="00664ABC" w14:paraId="204E67A8" w14:textId="77777777" w:rsidTr="00664ABC">
        <w:trPr>
          <w:trHeight w:val="300"/>
        </w:trPr>
        <w:tc>
          <w:tcPr>
            <w:tcW w:w="2260" w:type="dxa"/>
            <w:tcBorders>
              <w:top w:val="nil"/>
              <w:left w:val="single" w:sz="8" w:space="0" w:color="auto"/>
              <w:bottom w:val="single" w:sz="8" w:space="0" w:color="000000"/>
              <w:right w:val="single" w:sz="8" w:space="0" w:color="auto"/>
            </w:tcBorders>
            <w:textDirection w:val="btLr"/>
            <w:hideMark/>
          </w:tcPr>
          <w:p w14:paraId="57412571" w14:textId="77777777" w:rsidR="00664ABC" w:rsidRPr="00664ABC" w:rsidRDefault="00664ABC" w:rsidP="00664ABC">
            <w:pPr>
              <w:widowControl/>
              <w:autoSpaceDE/>
              <w:autoSpaceDN/>
              <w:rPr>
                <w:rFonts w:ascii="Aptos Narrow" w:hAnsi="Aptos Narrow"/>
                <w:b/>
                <w:bCs/>
                <w:color w:val="000000"/>
                <w:lang w:val="en-US"/>
              </w:rPr>
            </w:pPr>
            <w:r w:rsidRPr="00664ABC">
              <w:rPr>
                <w:rFonts w:ascii="Aptos Narrow" w:hAnsi="Aptos Narrow"/>
                <w:b/>
                <w:bCs/>
                <w:color w:val="000000"/>
                <w:lang w:val="en-US"/>
              </w:rPr>
              <w:t> </w:t>
            </w:r>
          </w:p>
        </w:tc>
        <w:tc>
          <w:tcPr>
            <w:tcW w:w="2540" w:type="dxa"/>
            <w:tcBorders>
              <w:top w:val="nil"/>
              <w:left w:val="nil"/>
              <w:bottom w:val="single" w:sz="8" w:space="0" w:color="000000"/>
              <w:right w:val="single" w:sz="8" w:space="0" w:color="auto"/>
            </w:tcBorders>
            <w:vAlign w:val="center"/>
            <w:hideMark/>
          </w:tcPr>
          <w:p w14:paraId="79464C2B" w14:textId="77777777" w:rsidR="00664ABC" w:rsidRPr="00664ABC" w:rsidRDefault="00664ABC" w:rsidP="00664ABC">
            <w:pPr>
              <w:widowControl/>
              <w:autoSpaceDE/>
              <w:autoSpaceDN/>
              <w:rPr>
                <w:color w:val="000000"/>
                <w:sz w:val="20"/>
                <w:szCs w:val="20"/>
                <w:lang w:val="en-US"/>
              </w:rPr>
            </w:pPr>
            <w:r w:rsidRPr="00664ABC">
              <w:rPr>
                <w:color w:val="000000"/>
                <w:sz w:val="20"/>
                <w:szCs w:val="20"/>
                <w:lang w:val="en-US"/>
              </w:rPr>
              <w:t>Raasiku Põhikool</w:t>
            </w:r>
          </w:p>
        </w:tc>
        <w:tc>
          <w:tcPr>
            <w:tcW w:w="1180" w:type="dxa"/>
            <w:tcBorders>
              <w:top w:val="nil"/>
              <w:left w:val="single" w:sz="4" w:space="0" w:color="auto"/>
              <w:bottom w:val="single" w:sz="4" w:space="0" w:color="auto"/>
              <w:right w:val="single" w:sz="4" w:space="0" w:color="auto"/>
            </w:tcBorders>
            <w:noWrap/>
            <w:vAlign w:val="bottom"/>
            <w:hideMark/>
          </w:tcPr>
          <w:p w14:paraId="18E511F2" w14:textId="77777777" w:rsidR="00664ABC" w:rsidRPr="00664ABC" w:rsidRDefault="00664ABC" w:rsidP="00664ABC">
            <w:pPr>
              <w:widowControl/>
              <w:autoSpaceDE/>
              <w:autoSpaceDN/>
              <w:rPr>
                <w:rFonts w:ascii="Aptos Narrow" w:hAnsi="Aptos Narrow"/>
                <w:color w:val="000000"/>
                <w:lang w:val="en-US"/>
              </w:rPr>
            </w:pPr>
            <w:r w:rsidRPr="00664ABC">
              <w:rPr>
                <w:rFonts w:ascii="Aptos Narrow" w:hAnsi="Aptos Narrow"/>
                <w:color w:val="000000"/>
                <w:lang w:val="en-US"/>
              </w:rPr>
              <w:t> </w:t>
            </w:r>
          </w:p>
        </w:tc>
        <w:tc>
          <w:tcPr>
            <w:tcW w:w="1160" w:type="dxa"/>
            <w:tcBorders>
              <w:top w:val="nil"/>
              <w:left w:val="nil"/>
              <w:bottom w:val="single" w:sz="4" w:space="0" w:color="auto"/>
              <w:right w:val="single" w:sz="4" w:space="0" w:color="auto"/>
            </w:tcBorders>
            <w:noWrap/>
            <w:vAlign w:val="bottom"/>
            <w:hideMark/>
          </w:tcPr>
          <w:p w14:paraId="26EE425D" w14:textId="77777777" w:rsidR="00664ABC" w:rsidRPr="00664ABC" w:rsidRDefault="00664ABC" w:rsidP="00664ABC">
            <w:pPr>
              <w:widowControl/>
              <w:autoSpaceDE/>
              <w:autoSpaceDN/>
              <w:rPr>
                <w:rFonts w:ascii="Aptos Narrow" w:hAnsi="Aptos Narrow"/>
                <w:color w:val="000000"/>
                <w:lang w:val="en-US"/>
              </w:rPr>
            </w:pPr>
            <w:r w:rsidRPr="00664ABC">
              <w:rPr>
                <w:rFonts w:ascii="Aptos Narrow" w:hAnsi="Aptos Narrow"/>
                <w:color w:val="000000"/>
                <w:lang w:val="en-US"/>
              </w:rPr>
              <w:t> </w:t>
            </w:r>
          </w:p>
        </w:tc>
        <w:tc>
          <w:tcPr>
            <w:tcW w:w="1120" w:type="dxa"/>
            <w:tcBorders>
              <w:top w:val="nil"/>
              <w:left w:val="nil"/>
              <w:bottom w:val="single" w:sz="4" w:space="0" w:color="auto"/>
              <w:right w:val="single" w:sz="4" w:space="0" w:color="auto"/>
            </w:tcBorders>
            <w:noWrap/>
            <w:vAlign w:val="bottom"/>
            <w:hideMark/>
          </w:tcPr>
          <w:p w14:paraId="1D74AE46" w14:textId="77777777" w:rsidR="00664ABC" w:rsidRPr="00664ABC" w:rsidRDefault="00664ABC" w:rsidP="00664ABC">
            <w:pPr>
              <w:widowControl/>
              <w:autoSpaceDE/>
              <w:autoSpaceDN/>
              <w:jc w:val="right"/>
              <w:rPr>
                <w:rFonts w:ascii="Aptos Narrow" w:hAnsi="Aptos Narrow"/>
                <w:color w:val="000000"/>
                <w:lang w:val="en-US"/>
              </w:rPr>
            </w:pPr>
            <w:r w:rsidRPr="00664ABC">
              <w:rPr>
                <w:rFonts w:ascii="Aptos Narrow" w:hAnsi="Aptos Narrow"/>
                <w:color w:val="000000"/>
                <w:lang w:val="en-US"/>
              </w:rPr>
              <w:t>23 000</w:t>
            </w:r>
          </w:p>
        </w:tc>
      </w:tr>
      <w:tr w:rsidR="00664ABC" w:rsidRPr="00664ABC" w14:paraId="2FBB66A7" w14:textId="77777777" w:rsidTr="00664ABC">
        <w:trPr>
          <w:trHeight w:val="300"/>
        </w:trPr>
        <w:tc>
          <w:tcPr>
            <w:tcW w:w="2260" w:type="dxa"/>
            <w:vMerge w:val="restart"/>
            <w:tcBorders>
              <w:top w:val="nil"/>
              <w:left w:val="single" w:sz="8" w:space="0" w:color="auto"/>
              <w:bottom w:val="single" w:sz="8" w:space="0" w:color="000000"/>
              <w:right w:val="single" w:sz="8" w:space="0" w:color="auto"/>
            </w:tcBorders>
            <w:vAlign w:val="center"/>
            <w:hideMark/>
          </w:tcPr>
          <w:p w14:paraId="7AEB62A8" w14:textId="77777777" w:rsidR="00664ABC" w:rsidRPr="00664ABC" w:rsidRDefault="00664ABC" w:rsidP="00664ABC">
            <w:pPr>
              <w:widowControl/>
              <w:autoSpaceDE/>
              <w:autoSpaceDN/>
              <w:ind w:firstLineChars="100" w:firstLine="181"/>
              <w:rPr>
                <w:b/>
                <w:bCs/>
                <w:color w:val="000000"/>
                <w:sz w:val="18"/>
                <w:szCs w:val="18"/>
                <w:lang w:val="en-US"/>
              </w:rPr>
            </w:pPr>
            <w:r w:rsidRPr="00664ABC">
              <w:rPr>
                <w:b/>
                <w:bCs/>
                <w:color w:val="000000"/>
                <w:sz w:val="18"/>
                <w:szCs w:val="18"/>
                <w:lang w:val="en-US"/>
              </w:rPr>
              <w:t>L A S T E- A I A D</w:t>
            </w:r>
          </w:p>
        </w:tc>
        <w:tc>
          <w:tcPr>
            <w:tcW w:w="2540" w:type="dxa"/>
            <w:tcBorders>
              <w:top w:val="nil"/>
              <w:left w:val="nil"/>
              <w:bottom w:val="single" w:sz="8" w:space="0" w:color="000000"/>
              <w:right w:val="single" w:sz="8" w:space="0" w:color="auto"/>
            </w:tcBorders>
            <w:vAlign w:val="center"/>
            <w:hideMark/>
          </w:tcPr>
          <w:p w14:paraId="3334C3F0" w14:textId="77777777" w:rsidR="00664ABC" w:rsidRPr="00664ABC" w:rsidRDefault="00664ABC" w:rsidP="00664ABC">
            <w:pPr>
              <w:widowControl/>
              <w:autoSpaceDE/>
              <w:autoSpaceDN/>
              <w:rPr>
                <w:color w:val="000000"/>
                <w:sz w:val="20"/>
                <w:szCs w:val="20"/>
                <w:lang w:val="en-US"/>
              </w:rPr>
            </w:pPr>
            <w:r w:rsidRPr="00664ABC">
              <w:rPr>
                <w:color w:val="000000"/>
                <w:sz w:val="20"/>
                <w:szCs w:val="20"/>
                <w:lang w:val="en-US"/>
              </w:rPr>
              <w:t>Aruküla Lasteaed Rukkilill</w:t>
            </w:r>
          </w:p>
        </w:tc>
        <w:tc>
          <w:tcPr>
            <w:tcW w:w="1180" w:type="dxa"/>
            <w:tcBorders>
              <w:top w:val="nil"/>
              <w:left w:val="single" w:sz="4" w:space="0" w:color="auto"/>
              <w:bottom w:val="single" w:sz="4" w:space="0" w:color="auto"/>
              <w:right w:val="single" w:sz="4" w:space="0" w:color="auto"/>
            </w:tcBorders>
            <w:noWrap/>
            <w:vAlign w:val="bottom"/>
            <w:hideMark/>
          </w:tcPr>
          <w:p w14:paraId="0A4DA03D" w14:textId="77777777" w:rsidR="00664ABC" w:rsidRPr="00664ABC" w:rsidRDefault="00664ABC" w:rsidP="00664ABC">
            <w:pPr>
              <w:widowControl/>
              <w:autoSpaceDE/>
              <w:autoSpaceDN/>
              <w:rPr>
                <w:rFonts w:ascii="Aptos Narrow" w:hAnsi="Aptos Narrow"/>
                <w:color w:val="000000"/>
                <w:lang w:val="en-US"/>
              </w:rPr>
            </w:pPr>
            <w:r w:rsidRPr="00664ABC">
              <w:rPr>
                <w:rFonts w:ascii="Aptos Narrow" w:hAnsi="Aptos Narrow"/>
                <w:color w:val="000000"/>
                <w:lang w:val="en-US"/>
              </w:rPr>
              <w:t> </w:t>
            </w:r>
          </w:p>
        </w:tc>
        <w:tc>
          <w:tcPr>
            <w:tcW w:w="1160" w:type="dxa"/>
            <w:tcBorders>
              <w:top w:val="nil"/>
              <w:left w:val="nil"/>
              <w:bottom w:val="single" w:sz="4" w:space="0" w:color="auto"/>
              <w:right w:val="single" w:sz="4" w:space="0" w:color="auto"/>
            </w:tcBorders>
            <w:noWrap/>
            <w:vAlign w:val="bottom"/>
            <w:hideMark/>
          </w:tcPr>
          <w:p w14:paraId="5F08F3AA" w14:textId="77777777" w:rsidR="00664ABC" w:rsidRPr="00664ABC" w:rsidRDefault="00664ABC" w:rsidP="00664ABC">
            <w:pPr>
              <w:widowControl/>
              <w:autoSpaceDE/>
              <w:autoSpaceDN/>
              <w:jc w:val="right"/>
              <w:rPr>
                <w:rFonts w:ascii="Aptos Narrow" w:hAnsi="Aptos Narrow"/>
                <w:color w:val="000000"/>
                <w:lang w:val="en-US"/>
              </w:rPr>
            </w:pPr>
            <w:r w:rsidRPr="00664ABC">
              <w:rPr>
                <w:rFonts w:ascii="Aptos Narrow" w:hAnsi="Aptos Narrow"/>
                <w:color w:val="000000"/>
                <w:lang w:val="en-US"/>
              </w:rPr>
              <w:t>271 000</w:t>
            </w:r>
          </w:p>
        </w:tc>
        <w:tc>
          <w:tcPr>
            <w:tcW w:w="1120" w:type="dxa"/>
            <w:tcBorders>
              <w:top w:val="nil"/>
              <w:left w:val="nil"/>
              <w:bottom w:val="single" w:sz="4" w:space="0" w:color="auto"/>
              <w:right w:val="single" w:sz="4" w:space="0" w:color="auto"/>
            </w:tcBorders>
            <w:noWrap/>
            <w:vAlign w:val="bottom"/>
            <w:hideMark/>
          </w:tcPr>
          <w:p w14:paraId="7578A0BD" w14:textId="77777777" w:rsidR="00664ABC" w:rsidRPr="00664ABC" w:rsidRDefault="00664ABC" w:rsidP="00664ABC">
            <w:pPr>
              <w:widowControl/>
              <w:autoSpaceDE/>
              <w:autoSpaceDN/>
              <w:rPr>
                <w:rFonts w:ascii="Aptos Narrow" w:hAnsi="Aptos Narrow"/>
                <w:color w:val="000000"/>
                <w:lang w:val="en-US"/>
              </w:rPr>
            </w:pPr>
            <w:r w:rsidRPr="00664ABC">
              <w:rPr>
                <w:rFonts w:ascii="Aptos Narrow" w:hAnsi="Aptos Narrow"/>
                <w:color w:val="000000"/>
                <w:lang w:val="en-US"/>
              </w:rPr>
              <w:t> </w:t>
            </w:r>
          </w:p>
        </w:tc>
      </w:tr>
      <w:tr w:rsidR="00664ABC" w:rsidRPr="00664ABC" w14:paraId="0EC8B2D7" w14:textId="77777777" w:rsidTr="00664ABC">
        <w:trPr>
          <w:trHeight w:val="300"/>
        </w:trPr>
        <w:tc>
          <w:tcPr>
            <w:tcW w:w="2260" w:type="dxa"/>
            <w:vMerge/>
            <w:tcBorders>
              <w:top w:val="nil"/>
              <w:left w:val="single" w:sz="8" w:space="0" w:color="auto"/>
              <w:bottom w:val="single" w:sz="8" w:space="0" w:color="000000"/>
              <w:right w:val="single" w:sz="8" w:space="0" w:color="auto"/>
            </w:tcBorders>
            <w:vAlign w:val="center"/>
            <w:hideMark/>
          </w:tcPr>
          <w:p w14:paraId="435DCF0A" w14:textId="77777777" w:rsidR="00664ABC" w:rsidRPr="00664ABC" w:rsidRDefault="00664ABC" w:rsidP="00664ABC">
            <w:pPr>
              <w:widowControl/>
              <w:autoSpaceDE/>
              <w:autoSpaceDN/>
              <w:rPr>
                <w:b/>
                <w:bCs/>
                <w:color w:val="000000"/>
                <w:sz w:val="18"/>
                <w:szCs w:val="18"/>
                <w:lang w:val="en-US"/>
              </w:rPr>
            </w:pPr>
          </w:p>
        </w:tc>
        <w:tc>
          <w:tcPr>
            <w:tcW w:w="2540" w:type="dxa"/>
            <w:tcBorders>
              <w:top w:val="nil"/>
              <w:left w:val="nil"/>
              <w:bottom w:val="single" w:sz="8" w:space="0" w:color="000000"/>
              <w:right w:val="single" w:sz="8" w:space="0" w:color="auto"/>
            </w:tcBorders>
            <w:vAlign w:val="center"/>
            <w:hideMark/>
          </w:tcPr>
          <w:p w14:paraId="00DC7938" w14:textId="77777777" w:rsidR="00664ABC" w:rsidRPr="00664ABC" w:rsidRDefault="00664ABC" w:rsidP="00664ABC">
            <w:pPr>
              <w:widowControl/>
              <w:autoSpaceDE/>
              <w:autoSpaceDN/>
              <w:rPr>
                <w:color w:val="000000"/>
                <w:sz w:val="20"/>
                <w:szCs w:val="20"/>
                <w:lang w:val="en-US"/>
              </w:rPr>
            </w:pPr>
            <w:r w:rsidRPr="00664ABC">
              <w:rPr>
                <w:color w:val="000000"/>
                <w:sz w:val="20"/>
                <w:szCs w:val="20"/>
                <w:lang w:val="en-US"/>
              </w:rPr>
              <w:t>Raasiku Lasteaed Oravake</w:t>
            </w:r>
          </w:p>
        </w:tc>
        <w:tc>
          <w:tcPr>
            <w:tcW w:w="1180" w:type="dxa"/>
            <w:tcBorders>
              <w:top w:val="nil"/>
              <w:left w:val="single" w:sz="4" w:space="0" w:color="auto"/>
              <w:bottom w:val="single" w:sz="4" w:space="0" w:color="auto"/>
              <w:right w:val="single" w:sz="4" w:space="0" w:color="auto"/>
            </w:tcBorders>
            <w:noWrap/>
            <w:vAlign w:val="bottom"/>
            <w:hideMark/>
          </w:tcPr>
          <w:p w14:paraId="252310DE" w14:textId="77777777" w:rsidR="00664ABC" w:rsidRPr="00664ABC" w:rsidRDefault="00664ABC" w:rsidP="00664ABC">
            <w:pPr>
              <w:widowControl/>
              <w:autoSpaceDE/>
              <w:autoSpaceDN/>
              <w:jc w:val="right"/>
              <w:rPr>
                <w:rFonts w:ascii="Aptos Narrow" w:hAnsi="Aptos Narrow"/>
                <w:color w:val="000000"/>
                <w:lang w:val="en-US"/>
              </w:rPr>
            </w:pPr>
            <w:r w:rsidRPr="00664ABC">
              <w:rPr>
                <w:rFonts w:ascii="Aptos Narrow" w:hAnsi="Aptos Narrow"/>
                <w:color w:val="000000"/>
                <w:lang w:val="en-US"/>
              </w:rPr>
              <w:t>231 000</w:t>
            </w:r>
          </w:p>
        </w:tc>
        <w:tc>
          <w:tcPr>
            <w:tcW w:w="1160" w:type="dxa"/>
            <w:tcBorders>
              <w:top w:val="nil"/>
              <w:left w:val="nil"/>
              <w:bottom w:val="single" w:sz="4" w:space="0" w:color="auto"/>
              <w:right w:val="single" w:sz="4" w:space="0" w:color="auto"/>
            </w:tcBorders>
            <w:noWrap/>
            <w:vAlign w:val="bottom"/>
            <w:hideMark/>
          </w:tcPr>
          <w:p w14:paraId="4D4ADEFA" w14:textId="77777777" w:rsidR="00664ABC" w:rsidRPr="00664ABC" w:rsidRDefault="00664ABC" w:rsidP="00664ABC">
            <w:pPr>
              <w:widowControl/>
              <w:autoSpaceDE/>
              <w:autoSpaceDN/>
              <w:jc w:val="right"/>
              <w:rPr>
                <w:rFonts w:ascii="Aptos Narrow" w:hAnsi="Aptos Narrow"/>
                <w:color w:val="000000"/>
                <w:lang w:val="en-US"/>
              </w:rPr>
            </w:pPr>
            <w:r w:rsidRPr="00664ABC">
              <w:rPr>
                <w:rFonts w:ascii="Aptos Narrow" w:hAnsi="Aptos Narrow"/>
                <w:color w:val="000000"/>
                <w:lang w:val="en-US"/>
              </w:rPr>
              <w:t>38 000</w:t>
            </w:r>
          </w:p>
        </w:tc>
        <w:tc>
          <w:tcPr>
            <w:tcW w:w="1120" w:type="dxa"/>
            <w:tcBorders>
              <w:top w:val="nil"/>
              <w:left w:val="nil"/>
              <w:bottom w:val="single" w:sz="4" w:space="0" w:color="auto"/>
              <w:right w:val="single" w:sz="4" w:space="0" w:color="auto"/>
            </w:tcBorders>
            <w:noWrap/>
            <w:vAlign w:val="bottom"/>
            <w:hideMark/>
          </w:tcPr>
          <w:p w14:paraId="4C59095B" w14:textId="77777777" w:rsidR="00664ABC" w:rsidRPr="00664ABC" w:rsidRDefault="00664ABC" w:rsidP="00664ABC">
            <w:pPr>
              <w:widowControl/>
              <w:autoSpaceDE/>
              <w:autoSpaceDN/>
              <w:rPr>
                <w:rFonts w:ascii="Aptos Narrow" w:hAnsi="Aptos Narrow"/>
                <w:color w:val="000000"/>
                <w:lang w:val="en-US"/>
              </w:rPr>
            </w:pPr>
            <w:r w:rsidRPr="00664ABC">
              <w:rPr>
                <w:rFonts w:ascii="Aptos Narrow" w:hAnsi="Aptos Narrow"/>
                <w:color w:val="000000"/>
                <w:lang w:val="en-US"/>
              </w:rPr>
              <w:t> </w:t>
            </w:r>
          </w:p>
        </w:tc>
      </w:tr>
      <w:tr w:rsidR="00664ABC" w:rsidRPr="00664ABC" w14:paraId="1C31B868" w14:textId="77777777" w:rsidTr="00664ABC">
        <w:trPr>
          <w:trHeight w:val="300"/>
        </w:trPr>
        <w:tc>
          <w:tcPr>
            <w:tcW w:w="2260" w:type="dxa"/>
            <w:vMerge w:val="restart"/>
            <w:tcBorders>
              <w:top w:val="nil"/>
              <w:left w:val="single" w:sz="8" w:space="0" w:color="auto"/>
              <w:bottom w:val="single" w:sz="8" w:space="0" w:color="000000"/>
              <w:right w:val="single" w:sz="8" w:space="0" w:color="auto"/>
            </w:tcBorders>
            <w:textDirection w:val="btLr"/>
            <w:vAlign w:val="center"/>
            <w:hideMark/>
          </w:tcPr>
          <w:p w14:paraId="4481A039" w14:textId="77777777" w:rsidR="00664ABC" w:rsidRPr="00664ABC" w:rsidRDefault="00664ABC" w:rsidP="00664ABC">
            <w:pPr>
              <w:widowControl/>
              <w:autoSpaceDE/>
              <w:autoSpaceDN/>
              <w:rPr>
                <w:b/>
                <w:bCs/>
                <w:color w:val="000000"/>
                <w:sz w:val="18"/>
                <w:szCs w:val="18"/>
                <w:lang w:val="en-US"/>
              </w:rPr>
            </w:pPr>
            <w:r w:rsidRPr="00664ABC">
              <w:rPr>
                <w:b/>
                <w:bCs/>
                <w:color w:val="000000"/>
                <w:sz w:val="18"/>
                <w:szCs w:val="18"/>
                <w:lang w:val="en-US"/>
              </w:rPr>
              <w:t> </w:t>
            </w:r>
          </w:p>
        </w:tc>
        <w:tc>
          <w:tcPr>
            <w:tcW w:w="2540" w:type="dxa"/>
            <w:tcBorders>
              <w:top w:val="nil"/>
              <w:left w:val="nil"/>
              <w:bottom w:val="single" w:sz="8" w:space="0" w:color="000000"/>
              <w:right w:val="single" w:sz="8" w:space="0" w:color="auto"/>
            </w:tcBorders>
            <w:vAlign w:val="center"/>
            <w:hideMark/>
          </w:tcPr>
          <w:p w14:paraId="3BEC7470" w14:textId="77777777" w:rsidR="00664ABC" w:rsidRPr="00664ABC" w:rsidRDefault="00664ABC" w:rsidP="00664ABC">
            <w:pPr>
              <w:widowControl/>
              <w:autoSpaceDE/>
              <w:autoSpaceDN/>
              <w:rPr>
                <w:color w:val="000000"/>
                <w:sz w:val="20"/>
                <w:szCs w:val="20"/>
                <w:lang w:val="en-US"/>
              </w:rPr>
            </w:pPr>
            <w:r w:rsidRPr="00664ABC">
              <w:rPr>
                <w:color w:val="000000"/>
                <w:sz w:val="20"/>
                <w:szCs w:val="20"/>
                <w:lang w:val="en-US"/>
              </w:rPr>
              <w:t>Raasiku Raamatukogud</w:t>
            </w:r>
          </w:p>
        </w:tc>
        <w:tc>
          <w:tcPr>
            <w:tcW w:w="1180" w:type="dxa"/>
            <w:tcBorders>
              <w:top w:val="nil"/>
              <w:left w:val="single" w:sz="4" w:space="0" w:color="auto"/>
              <w:bottom w:val="single" w:sz="4" w:space="0" w:color="auto"/>
              <w:right w:val="single" w:sz="4" w:space="0" w:color="auto"/>
            </w:tcBorders>
            <w:noWrap/>
            <w:vAlign w:val="bottom"/>
            <w:hideMark/>
          </w:tcPr>
          <w:p w14:paraId="793BBC55" w14:textId="77777777" w:rsidR="00664ABC" w:rsidRPr="00664ABC" w:rsidRDefault="00664ABC" w:rsidP="00664ABC">
            <w:pPr>
              <w:widowControl/>
              <w:autoSpaceDE/>
              <w:autoSpaceDN/>
              <w:rPr>
                <w:rFonts w:ascii="Aptos Narrow" w:hAnsi="Aptos Narrow"/>
                <w:color w:val="000000"/>
                <w:lang w:val="en-US"/>
              </w:rPr>
            </w:pPr>
            <w:r w:rsidRPr="00664ABC">
              <w:rPr>
                <w:rFonts w:ascii="Aptos Narrow" w:hAnsi="Aptos Narrow"/>
                <w:color w:val="000000"/>
                <w:lang w:val="en-US"/>
              </w:rPr>
              <w:t> </w:t>
            </w:r>
          </w:p>
        </w:tc>
        <w:tc>
          <w:tcPr>
            <w:tcW w:w="1160" w:type="dxa"/>
            <w:tcBorders>
              <w:top w:val="nil"/>
              <w:left w:val="nil"/>
              <w:bottom w:val="single" w:sz="4" w:space="0" w:color="auto"/>
              <w:right w:val="single" w:sz="4" w:space="0" w:color="auto"/>
            </w:tcBorders>
            <w:noWrap/>
            <w:vAlign w:val="bottom"/>
            <w:hideMark/>
          </w:tcPr>
          <w:p w14:paraId="03B50C4F" w14:textId="77777777" w:rsidR="00664ABC" w:rsidRPr="00664ABC" w:rsidRDefault="00664ABC" w:rsidP="00664ABC">
            <w:pPr>
              <w:widowControl/>
              <w:autoSpaceDE/>
              <w:autoSpaceDN/>
              <w:rPr>
                <w:rFonts w:ascii="Aptos Narrow" w:hAnsi="Aptos Narrow"/>
                <w:color w:val="000000"/>
                <w:lang w:val="en-US"/>
              </w:rPr>
            </w:pPr>
            <w:r w:rsidRPr="00664ABC">
              <w:rPr>
                <w:rFonts w:ascii="Aptos Narrow" w:hAnsi="Aptos Narrow"/>
                <w:color w:val="000000"/>
                <w:lang w:val="en-US"/>
              </w:rPr>
              <w:t> </w:t>
            </w:r>
          </w:p>
        </w:tc>
        <w:tc>
          <w:tcPr>
            <w:tcW w:w="1120" w:type="dxa"/>
            <w:tcBorders>
              <w:top w:val="nil"/>
              <w:left w:val="nil"/>
              <w:bottom w:val="single" w:sz="4" w:space="0" w:color="auto"/>
              <w:right w:val="single" w:sz="4" w:space="0" w:color="auto"/>
            </w:tcBorders>
            <w:noWrap/>
            <w:vAlign w:val="bottom"/>
            <w:hideMark/>
          </w:tcPr>
          <w:p w14:paraId="53A5D6E4" w14:textId="77777777" w:rsidR="00664ABC" w:rsidRPr="00664ABC" w:rsidRDefault="00664ABC" w:rsidP="00664ABC">
            <w:pPr>
              <w:widowControl/>
              <w:autoSpaceDE/>
              <w:autoSpaceDN/>
              <w:jc w:val="right"/>
              <w:rPr>
                <w:rFonts w:ascii="Aptos Narrow" w:hAnsi="Aptos Narrow"/>
                <w:color w:val="000000"/>
                <w:lang w:val="en-US"/>
              </w:rPr>
            </w:pPr>
            <w:r w:rsidRPr="00664ABC">
              <w:rPr>
                <w:rFonts w:ascii="Aptos Narrow" w:hAnsi="Aptos Narrow"/>
                <w:color w:val="000000"/>
                <w:lang w:val="en-US"/>
              </w:rPr>
              <w:t>12 000</w:t>
            </w:r>
          </w:p>
        </w:tc>
      </w:tr>
      <w:tr w:rsidR="00664ABC" w:rsidRPr="00664ABC" w14:paraId="639BE586" w14:textId="77777777" w:rsidTr="00664ABC">
        <w:trPr>
          <w:trHeight w:val="300"/>
        </w:trPr>
        <w:tc>
          <w:tcPr>
            <w:tcW w:w="2260" w:type="dxa"/>
            <w:vMerge/>
            <w:tcBorders>
              <w:top w:val="nil"/>
              <w:left w:val="single" w:sz="8" w:space="0" w:color="auto"/>
              <w:bottom w:val="single" w:sz="8" w:space="0" w:color="000000"/>
              <w:right w:val="single" w:sz="8" w:space="0" w:color="auto"/>
            </w:tcBorders>
            <w:vAlign w:val="center"/>
            <w:hideMark/>
          </w:tcPr>
          <w:p w14:paraId="3A7C1D83" w14:textId="77777777" w:rsidR="00664ABC" w:rsidRPr="00664ABC" w:rsidRDefault="00664ABC" w:rsidP="00664ABC">
            <w:pPr>
              <w:widowControl/>
              <w:autoSpaceDE/>
              <w:autoSpaceDN/>
              <w:rPr>
                <w:b/>
                <w:bCs/>
                <w:color w:val="000000"/>
                <w:sz w:val="18"/>
                <w:szCs w:val="18"/>
                <w:lang w:val="en-US"/>
              </w:rPr>
            </w:pPr>
          </w:p>
        </w:tc>
        <w:tc>
          <w:tcPr>
            <w:tcW w:w="2540" w:type="dxa"/>
            <w:tcBorders>
              <w:top w:val="nil"/>
              <w:left w:val="nil"/>
              <w:bottom w:val="single" w:sz="8" w:space="0" w:color="auto"/>
              <w:right w:val="single" w:sz="8" w:space="0" w:color="auto"/>
            </w:tcBorders>
            <w:vAlign w:val="center"/>
            <w:hideMark/>
          </w:tcPr>
          <w:p w14:paraId="4684F91D" w14:textId="77777777" w:rsidR="00664ABC" w:rsidRPr="00664ABC" w:rsidRDefault="00664ABC" w:rsidP="00664ABC">
            <w:pPr>
              <w:widowControl/>
              <w:autoSpaceDE/>
              <w:autoSpaceDN/>
              <w:rPr>
                <w:color w:val="000000"/>
                <w:sz w:val="20"/>
                <w:szCs w:val="20"/>
                <w:lang w:val="en-US"/>
              </w:rPr>
            </w:pPr>
            <w:r w:rsidRPr="00664ABC">
              <w:rPr>
                <w:color w:val="000000"/>
                <w:sz w:val="20"/>
                <w:szCs w:val="20"/>
                <w:lang w:val="en-US"/>
              </w:rPr>
              <w:t>Puhkepargid</w:t>
            </w:r>
          </w:p>
        </w:tc>
        <w:tc>
          <w:tcPr>
            <w:tcW w:w="1180" w:type="dxa"/>
            <w:tcBorders>
              <w:top w:val="nil"/>
              <w:left w:val="single" w:sz="4" w:space="0" w:color="auto"/>
              <w:bottom w:val="single" w:sz="4" w:space="0" w:color="auto"/>
              <w:right w:val="single" w:sz="4" w:space="0" w:color="auto"/>
            </w:tcBorders>
            <w:noWrap/>
            <w:vAlign w:val="bottom"/>
            <w:hideMark/>
          </w:tcPr>
          <w:p w14:paraId="7655B528" w14:textId="77777777" w:rsidR="00664ABC" w:rsidRPr="00664ABC" w:rsidRDefault="00664ABC" w:rsidP="00664ABC">
            <w:pPr>
              <w:widowControl/>
              <w:autoSpaceDE/>
              <w:autoSpaceDN/>
              <w:rPr>
                <w:rFonts w:ascii="Aptos Narrow" w:hAnsi="Aptos Narrow"/>
                <w:color w:val="000000"/>
                <w:lang w:val="en-US"/>
              </w:rPr>
            </w:pPr>
            <w:r w:rsidRPr="00664ABC">
              <w:rPr>
                <w:rFonts w:ascii="Aptos Narrow" w:hAnsi="Aptos Narrow"/>
                <w:color w:val="000000"/>
                <w:lang w:val="en-US"/>
              </w:rPr>
              <w:t> </w:t>
            </w:r>
          </w:p>
        </w:tc>
        <w:tc>
          <w:tcPr>
            <w:tcW w:w="1160" w:type="dxa"/>
            <w:tcBorders>
              <w:top w:val="nil"/>
              <w:left w:val="nil"/>
              <w:bottom w:val="single" w:sz="4" w:space="0" w:color="auto"/>
              <w:right w:val="single" w:sz="4" w:space="0" w:color="auto"/>
            </w:tcBorders>
            <w:noWrap/>
            <w:vAlign w:val="bottom"/>
            <w:hideMark/>
          </w:tcPr>
          <w:p w14:paraId="5113C7C0" w14:textId="77777777" w:rsidR="00664ABC" w:rsidRPr="00664ABC" w:rsidRDefault="00664ABC" w:rsidP="00664ABC">
            <w:pPr>
              <w:widowControl/>
              <w:autoSpaceDE/>
              <w:autoSpaceDN/>
              <w:rPr>
                <w:rFonts w:ascii="Aptos Narrow" w:hAnsi="Aptos Narrow"/>
                <w:color w:val="000000"/>
                <w:lang w:val="en-US"/>
              </w:rPr>
            </w:pPr>
            <w:r w:rsidRPr="00664ABC">
              <w:rPr>
                <w:rFonts w:ascii="Aptos Narrow" w:hAnsi="Aptos Narrow"/>
                <w:color w:val="000000"/>
                <w:lang w:val="en-US"/>
              </w:rPr>
              <w:t> </w:t>
            </w:r>
          </w:p>
        </w:tc>
        <w:tc>
          <w:tcPr>
            <w:tcW w:w="1120" w:type="dxa"/>
            <w:tcBorders>
              <w:top w:val="nil"/>
              <w:left w:val="nil"/>
              <w:bottom w:val="single" w:sz="4" w:space="0" w:color="auto"/>
              <w:right w:val="single" w:sz="4" w:space="0" w:color="auto"/>
            </w:tcBorders>
            <w:noWrap/>
            <w:vAlign w:val="bottom"/>
            <w:hideMark/>
          </w:tcPr>
          <w:p w14:paraId="7EE2F347" w14:textId="77777777" w:rsidR="00664ABC" w:rsidRPr="00664ABC" w:rsidRDefault="00664ABC" w:rsidP="00664ABC">
            <w:pPr>
              <w:widowControl/>
              <w:autoSpaceDE/>
              <w:autoSpaceDN/>
              <w:jc w:val="right"/>
              <w:rPr>
                <w:rFonts w:ascii="Aptos Narrow" w:hAnsi="Aptos Narrow"/>
                <w:color w:val="000000"/>
                <w:lang w:val="en-US"/>
              </w:rPr>
            </w:pPr>
            <w:r w:rsidRPr="00664ABC">
              <w:rPr>
                <w:rFonts w:ascii="Aptos Narrow" w:hAnsi="Aptos Narrow"/>
                <w:color w:val="000000"/>
                <w:lang w:val="en-US"/>
              </w:rPr>
              <w:t>76 000</w:t>
            </w:r>
          </w:p>
        </w:tc>
      </w:tr>
      <w:tr w:rsidR="00664ABC" w:rsidRPr="00664ABC" w14:paraId="523F356D" w14:textId="77777777" w:rsidTr="00664ABC">
        <w:trPr>
          <w:trHeight w:val="300"/>
        </w:trPr>
        <w:tc>
          <w:tcPr>
            <w:tcW w:w="4800" w:type="dxa"/>
            <w:gridSpan w:val="2"/>
            <w:tcBorders>
              <w:top w:val="nil"/>
              <w:left w:val="single" w:sz="8" w:space="0" w:color="000000"/>
              <w:bottom w:val="single" w:sz="8" w:space="0" w:color="000000"/>
              <w:right w:val="single" w:sz="8" w:space="0" w:color="000000"/>
            </w:tcBorders>
            <w:shd w:val="clear" w:color="000000" w:fill="F1F1F1"/>
            <w:vAlign w:val="center"/>
            <w:hideMark/>
          </w:tcPr>
          <w:p w14:paraId="6EC133E6" w14:textId="77777777" w:rsidR="00664ABC" w:rsidRPr="00664ABC" w:rsidRDefault="00664ABC" w:rsidP="00664ABC">
            <w:pPr>
              <w:widowControl/>
              <w:autoSpaceDE/>
              <w:autoSpaceDN/>
              <w:jc w:val="right"/>
              <w:rPr>
                <w:b/>
                <w:bCs/>
                <w:color w:val="000000"/>
                <w:sz w:val="18"/>
                <w:szCs w:val="18"/>
                <w:lang w:val="en-US"/>
              </w:rPr>
            </w:pPr>
            <w:r w:rsidRPr="00664ABC">
              <w:rPr>
                <w:b/>
                <w:bCs/>
                <w:color w:val="000000"/>
                <w:sz w:val="18"/>
                <w:szCs w:val="18"/>
                <w:lang w:val="en-US"/>
              </w:rPr>
              <w:t>KOKKU</w:t>
            </w:r>
          </w:p>
        </w:tc>
        <w:tc>
          <w:tcPr>
            <w:tcW w:w="1180" w:type="dxa"/>
            <w:tcBorders>
              <w:top w:val="nil"/>
              <w:left w:val="single" w:sz="4" w:space="0" w:color="auto"/>
              <w:bottom w:val="single" w:sz="4" w:space="0" w:color="auto"/>
              <w:right w:val="single" w:sz="4" w:space="0" w:color="auto"/>
            </w:tcBorders>
            <w:noWrap/>
            <w:vAlign w:val="bottom"/>
            <w:hideMark/>
          </w:tcPr>
          <w:p w14:paraId="04F0DFD1" w14:textId="77777777" w:rsidR="00664ABC" w:rsidRPr="00664ABC" w:rsidRDefault="00664ABC" w:rsidP="00664ABC">
            <w:pPr>
              <w:widowControl/>
              <w:autoSpaceDE/>
              <w:autoSpaceDN/>
              <w:jc w:val="right"/>
              <w:rPr>
                <w:rFonts w:ascii="Aptos Narrow" w:hAnsi="Aptos Narrow"/>
                <w:b/>
                <w:bCs/>
                <w:color w:val="000000"/>
                <w:lang w:val="en-US"/>
              </w:rPr>
            </w:pPr>
            <w:r w:rsidRPr="00664ABC">
              <w:rPr>
                <w:rFonts w:ascii="Aptos Narrow" w:hAnsi="Aptos Narrow"/>
                <w:b/>
                <w:bCs/>
                <w:color w:val="000000"/>
                <w:lang w:val="en-US"/>
              </w:rPr>
              <w:t>1 625 000</w:t>
            </w:r>
          </w:p>
        </w:tc>
        <w:tc>
          <w:tcPr>
            <w:tcW w:w="1160" w:type="dxa"/>
            <w:tcBorders>
              <w:top w:val="nil"/>
              <w:left w:val="nil"/>
              <w:bottom w:val="single" w:sz="4" w:space="0" w:color="auto"/>
              <w:right w:val="single" w:sz="4" w:space="0" w:color="auto"/>
            </w:tcBorders>
            <w:noWrap/>
            <w:vAlign w:val="bottom"/>
            <w:hideMark/>
          </w:tcPr>
          <w:p w14:paraId="27C6FFB6" w14:textId="77777777" w:rsidR="00664ABC" w:rsidRPr="00664ABC" w:rsidRDefault="00664ABC" w:rsidP="00664ABC">
            <w:pPr>
              <w:widowControl/>
              <w:autoSpaceDE/>
              <w:autoSpaceDN/>
              <w:jc w:val="right"/>
              <w:rPr>
                <w:rFonts w:ascii="Aptos Narrow" w:hAnsi="Aptos Narrow"/>
                <w:b/>
                <w:bCs/>
                <w:color w:val="000000"/>
                <w:lang w:val="en-US"/>
              </w:rPr>
            </w:pPr>
            <w:r w:rsidRPr="00664ABC">
              <w:rPr>
                <w:rFonts w:ascii="Aptos Narrow" w:hAnsi="Aptos Narrow"/>
                <w:b/>
                <w:bCs/>
                <w:color w:val="000000"/>
                <w:lang w:val="en-US"/>
              </w:rPr>
              <w:t>717 000</w:t>
            </w:r>
          </w:p>
        </w:tc>
        <w:tc>
          <w:tcPr>
            <w:tcW w:w="1120" w:type="dxa"/>
            <w:tcBorders>
              <w:top w:val="nil"/>
              <w:left w:val="nil"/>
              <w:bottom w:val="single" w:sz="4" w:space="0" w:color="auto"/>
              <w:right w:val="single" w:sz="4" w:space="0" w:color="auto"/>
            </w:tcBorders>
            <w:noWrap/>
            <w:vAlign w:val="bottom"/>
            <w:hideMark/>
          </w:tcPr>
          <w:p w14:paraId="184CB818" w14:textId="77777777" w:rsidR="00664ABC" w:rsidRPr="00664ABC" w:rsidRDefault="00664ABC" w:rsidP="00664ABC">
            <w:pPr>
              <w:widowControl/>
              <w:autoSpaceDE/>
              <w:autoSpaceDN/>
              <w:jc w:val="right"/>
              <w:rPr>
                <w:rFonts w:ascii="Aptos Narrow" w:hAnsi="Aptos Narrow"/>
                <w:b/>
                <w:bCs/>
                <w:color w:val="000000"/>
                <w:lang w:val="en-US"/>
              </w:rPr>
            </w:pPr>
            <w:r w:rsidRPr="00664ABC">
              <w:rPr>
                <w:rFonts w:ascii="Aptos Narrow" w:hAnsi="Aptos Narrow"/>
                <w:b/>
                <w:bCs/>
                <w:color w:val="000000"/>
                <w:lang w:val="en-US"/>
              </w:rPr>
              <w:t>4 252 000</w:t>
            </w:r>
          </w:p>
        </w:tc>
      </w:tr>
    </w:tbl>
    <w:p w14:paraId="3BC80CE7" w14:textId="631C2BA3" w:rsidR="00A729A7" w:rsidRDefault="00A729A7">
      <w:pPr>
        <w:pStyle w:val="BodyText"/>
        <w:tabs>
          <w:tab w:val="left" w:pos="2714"/>
        </w:tabs>
        <w:spacing w:before="79"/>
        <w:ind w:left="257" w:right="1055"/>
      </w:pPr>
    </w:p>
    <w:p w14:paraId="2C4CBD0B" w14:textId="3FA9935B" w:rsidR="005823DE" w:rsidRDefault="00A729A7">
      <w:pPr>
        <w:rPr>
          <w:sz w:val="20"/>
        </w:rPr>
      </w:pPr>
      <w:r>
        <w:rPr>
          <w:sz w:val="20"/>
        </w:rPr>
        <w:t xml:space="preserve"> </w:t>
      </w:r>
    </w:p>
    <w:p w14:paraId="171C54E3" w14:textId="7602617F" w:rsidR="00586D85" w:rsidRDefault="00D616D3" w:rsidP="00B65FB2">
      <w:pPr>
        <w:pStyle w:val="Heading2"/>
        <w:numPr>
          <w:ilvl w:val="1"/>
          <w:numId w:val="3"/>
        </w:numPr>
      </w:pPr>
      <w:bookmarkStart w:id="12" w:name="_Toc240953238"/>
      <w:r w:rsidRPr="00B65FB2">
        <w:t>Laenude teenindamine</w:t>
      </w:r>
      <w:bookmarkEnd w:id="12"/>
    </w:p>
    <w:p w14:paraId="344E7FBA" w14:textId="77777777" w:rsidR="00193A60" w:rsidRDefault="00193A60" w:rsidP="00193A60">
      <w:pPr>
        <w:pStyle w:val="Heading2"/>
        <w:ind w:left="256" w:firstLine="0"/>
        <w:rPr>
          <w:b w:val="0"/>
          <w:bCs w:val="0"/>
          <w:sz w:val="24"/>
          <w:szCs w:val="24"/>
        </w:rPr>
      </w:pPr>
    </w:p>
    <w:p w14:paraId="67D10D6D" w14:textId="43B3B34A" w:rsidR="00193A60" w:rsidRDefault="00193A60" w:rsidP="00360CCF">
      <w:pPr>
        <w:pStyle w:val="BodyText"/>
        <w:spacing w:line="360" w:lineRule="auto"/>
        <w:ind w:left="255" w:right="1054"/>
        <w:jc w:val="both"/>
      </w:pPr>
      <w:r>
        <w:t>Raasiku valla laenukohustuste teenindamine toimub vastavalt sõlmitud laenulepingutele ning kavandatud maksegraafikutele. Laenude teenindamise kulud hõlmavad põhiosa tagasimakseid ja intressikulusid</w:t>
      </w:r>
      <w:r w:rsidR="002710A8">
        <w:t xml:space="preserve"> ning need on eelarvestrateegia perioodil arvestatud valla finants</w:t>
      </w:r>
      <w:r w:rsidR="00FA0E6B">
        <w:t>võimekust ja kavandatavaid investeeringuid arvestades.</w:t>
      </w:r>
      <w:r w:rsidR="006D2A9E">
        <w:t xml:space="preserve"> Laenukohustuste maht ja teenindamisega seotud kulud mõjutavad valla võimalusi uute investeeringute</w:t>
      </w:r>
      <w:r w:rsidR="004A542C">
        <w:t xml:space="preserve"> finantseerimiseks. Seetõttu lähtutakse uute laenukohustuste võtmisel põhimõttest, et nende teenindamine peab </w:t>
      </w:r>
      <w:r w:rsidR="002A728D">
        <w:t>olema pikaajaliselt jõukohane ning kooskõlas kohaliku omavalitsuse üksuse finants</w:t>
      </w:r>
      <w:r w:rsidR="005A7821">
        <w:t>juhtimise ja seadusest tulenevate piirangutega.</w:t>
      </w:r>
    </w:p>
    <w:p w14:paraId="6867B4D7" w14:textId="0DD00CE2" w:rsidR="00FA0E6B" w:rsidRPr="00193A60" w:rsidRDefault="00432C97" w:rsidP="00360CCF">
      <w:pPr>
        <w:pStyle w:val="BodyText"/>
        <w:spacing w:line="360" w:lineRule="auto"/>
        <w:ind w:left="255" w:right="1054"/>
        <w:jc w:val="both"/>
      </w:pPr>
      <w:r>
        <w:t xml:space="preserve">Eelarvestrateegia perioodil kavandatakse olemasolevate laenukohustuste regulaarset teenindamist ning laenude põhiosa </w:t>
      </w:r>
      <w:r w:rsidR="008A25D4">
        <w:t xml:space="preserve">vähendamist vastavalt kehtivatele tagasimaksegraafikutele. Uute laenude kaasamist kaalutakse eelkõige </w:t>
      </w:r>
      <w:r w:rsidR="00BD3311">
        <w:t>ivesteeringute finantseerimiseks juhul, kui selleks on piisav laenuvõimekus ning investeeringu</w:t>
      </w:r>
      <w:r w:rsidR="001A7763">
        <w:t xml:space="preserve"> edasilükkamine või täielik finansteerimine omavahenditest ei ole otstarbekas.</w:t>
      </w:r>
      <w:r w:rsidR="003032E1">
        <w:t xml:space="preserve"> Laenukohustuste teenindamise planeerimisel arvestatakse intressimäärade võimalikku muutust</w:t>
      </w:r>
      <w:r w:rsidR="003C749C">
        <w:t xml:space="preserve">, põhitegevuse tulude ja kulude arengut ning valla rahavoogude </w:t>
      </w:r>
      <w:r w:rsidR="00B439B5">
        <w:t>piisavust. Eesmärk on säilitada valla finantsiline jätkusuutlikkus ja võimekus täita nii olemasolevaid kui ka tulevikus võeta</w:t>
      </w:r>
      <w:r w:rsidR="0001643F">
        <w:t>vaid kohustusi.</w:t>
      </w:r>
    </w:p>
    <w:p w14:paraId="273ECB16" w14:textId="45A6B38C" w:rsidR="00586D85" w:rsidRDefault="00080FF4" w:rsidP="00360CCF">
      <w:pPr>
        <w:pStyle w:val="BodyText"/>
        <w:spacing w:line="360" w:lineRule="auto"/>
        <w:ind w:left="255" w:right="1054"/>
        <w:jc w:val="both"/>
      </w:pPr>
      <w:r>
        <w:t>2025. aasta</w:t>
      </w:r>
      <w:r w:rsidR="0029726D">
        <w:t>l</w:t>
      </w:r>
      <w:r>
        <w:t xml:space="preserve"> </w:t>
      </w:r>
      <w:r w:rsidR="0029726D">
        <w:t>võeti</w:t>
      </w:r>
      <w:r>
        <w:t xml:space="preserve"> 3 000 000 eurot </w:t>
      </w:r>
      <w:r w:rsidR="0029726D">
        <w:t>laenu</w:t>
      </w:r>
      <w:r w:rsidR="0092512B">
        <w:t>, millega finantseeriti Aruküla-Kalesi kergliiklustee rajamist ning investeeringuid kolme ÜVK-ga seotud projekti: Raasiku reoveekogumisala ühisveevärgi- ja kanalisatsiooni väljaehitamine, Aruküla reoveekogumisala ÜVK väljaehitamine ja Raasiku reoveekogumisala kirdeosa ÜVK väljaehitamine.</w:t>
      </w:r>
      <w:r w:rsidR="00CD4A14">
        <w:t xml:space="preserve"> </w:t>
      </w:r>
      <w:r w:rsidR="00924FFD">
        <w:t>801</w:t>
      </w:r>
      <w:r w:rsidR="003A182D">
        <w:t xml:space="preserve"> 0</w:t>
      </w:r>
      <w:r w:rsidRPr="006625B7">
        <w:t>00</w:t>
      </w:r>
      <w:r>
        <w:t xml:space="preserve"> eurot</w:t>
      </w:r>
      <w:r w:rsidR="00CD4A14">
        <w:t xml:space="preserve"> </w:t>
      </w:r>
      <w:r w:rsidR="00356A13">
        <w:t>kulus</w:t>
      </w:r>
      <w:r>
        <w:t xml:space="preserve"> olemasolevate laenude tagasimaksmiseks. </w:t>
      </w:r>
      <w:r w:rsidR="00D616D3">
        <w:t xml:space="preserve">Raasiku vallal on </w:t>
      </w:r>
      <w:r w:rsidR="00D616D3" w:rsidRPr="00F92CA5">
        <w:t>kuus</w:t>
      </w:r>
      <w:r w:rsidR="00D616D3">
        <w:t xml:space="preserve"> kehtivat laenulepingu</w:t>
      </w:r>
      <w:r w:rsidR="002A35FE">
        <w:t>t.</w:t>
      </w:r>
      <w:r w:rsidR="00D616D3">
        <w:t xml:space="preserve"> </w:t>
      </w:r>
      <w:r w:rsidR="007C4102">
        <w:t>Seisuga 31.08.2026</w:t>
      </w:r>
      <w:r w:rsidR="00D616D3">
        <w:rPr>
          <w:spacing w:val="1"/>
        </w:rPr>
        <w:t xml:space="preserve"> </w:t>
      </w:r>
      <w:r w:rsidR="00D616D3">
        <w:t>on</w:t>
      </w:r>
      <w:r w:rsidR="00D616D3">
        <w:rPr>
          <w:spacing w:val="1"/>
        </w:rPr>
        <w:t xml:space="preserve"> </w:t>
      </w:r>
      <w:r w:rsidR="00D616D3">
        <w:t>Raasiku</w:t>
      </w:r>
      <w:r w:rsidR="00D616D3">
        <w:rPr>
          <w:spacing w:val="1"/>
        </w:rPr>
        <w:t xml:space="preserve"> </w:t>
      </w:r>
      <w:r w:rsidR="00D616D3">
        <w:t>vallal</w:t>
      </w:r>
      <w:r w:rsidR="00D616D3">
        <w:rPr>
          <w:spacing w:val="1"/>
        </w:rPr>
        <w:t xml:space="preserve"> </w:t>
      </w:r>
      <w:r w:rsidR="00D616D3">
        <w:t>teenindada</w:t>
      </w:r>
      <w:r w:rsidR="00D616D3">
        <w:rPr>
          <w:spacing w:val="1"/>
        </w:rPr>
        <w:t xml:space="preserve"> </w:t>
      </w:r>
      <w:r w:rsidR="00D616D3">
        <w:t>laenulepingu</w:t>
      </w:r>
      <w:r w:rsidR="0032280E">
        <w:t>d</w:t>
      </w:r>
      <w:r w:rsidR="00D616D3">
        <w:rPr>
          <w:spacing w:val="-1"/>
        </w:rPr>
        <w:t xml:space="preserve"> </w:t>
      </w:r>
      <w:r w:rsidR="00D616D3">
        <w:t xml:space="preserve">kogusummas </w:t>
      </w:r>
      <w:r w:rsidR="007A4018">
        <w:t>7,</w:t>
      </w:r>
      <w:r w:rsidR="007C4102">
        <w:t>0</w:t>
      </w:r>
      <w:r w:rsidR="00D616D3">
        <w:t xml:space="preserve"> mln eurot</w:t>
      </w:r>
      <w:r w:rsidR="00356A13">
        <w:t>.</w:t>
      </w:r>
    </w:p>
    <w:p w14:paraId="01002E07" w14:textId="2529C087" w:rsidR="006748D2" w:rsidRDefault="006748D2" w:rsidP="00360CCF">
      <w:pPr>
        <w:pStyle w:val="BodyText"/>
        <w:spacing w:line="360" w:lineRule="auto"/>
        <w:ind w:left="255" w:right="1054"/>
        <w:jc w:val="both"/>
      </w:pPr>
      <w:r>
        <w:t xml:space="preserve">Kohaliku omavalitsuse üksuse finantsjuhtimise seaduse järgi kuuluvad finantseerimistegevuse eelarveosa koosseisu laenude võtmine, võlakirjade emiteerimine, kapitalirendi- ja faktooringkohustuste võtmine, kohustuste võtmine teenuste kontsessioonikokkulepete alusel ja võetud laenude tagasimaksmine, kapitalirendi- ja faktooringkohustuste täitmine, emiteeritud </w:t>
      </w:r>
      <w:r w:rsidR="000725F1">
        <w:lastRenderedPageBreak/>
        <w:t>võlakirjade lunastamine ning tagasimaksed teenuste kontsessioonikokkulepete alusel. Finantseerimistegevuse kogusumma on üks komponent eelarve ülejäägi ja puudujäägi arvestamisel. Finantsjuhtimise seadus pöörab suurt tähelepanu omavalitsuste võlakoormusele. Seaduse kohaselt on netovõlakoormus võlakohustuste ja likviidsete varade vahe aruandeaasta lõpu seisuga. Võlakoormuse arvestamisel lähtutakse netoarvestuse põhimõttest, et suuremas summas likviidsete vahendite olemasolul saaks omavalitsusüksustele võimaldada suuremas summas kohustuste võtmist.</w:t>
      </w:r>
    </w:p>
    <w:p w14:paraId="7C0AEB62" w14:textId="173C1472" w:rsidR="008E2F4B" w:rsidRPr="008E2F4B" w:rsidRDefault="002B59CA" w:rsidP="00360CCF">
      <w:pPr>
        <w:pStyle w:val="BodyText"/>
        <w:spacing w:line="360" w:lineRule="auto"/>
        <w:ind w:left="255" w:right="1054"/>
        <w:jc w:val="both"/>
        <w:rPr>
          <w:color w:val="202020"/>
          <w:shd w:val="clear" w:color="auto" w:fill="FFFFFF"/>
        </w:rPr>
      </w:pPr>
      <w:r w:rsidRPr="008E2F4B">
        <w:rPr>
          <w:color w:val="202020"/>
          <w:shd w:val="clear" w:color="auto" w:fill="FFFFFF"/>
        </w:rPr>
        <w:t xml:space="preserve">Netovõlakoormuse piirmäärad jäävad 2026. a tasemele (kas kaheksakordne </w:t>
      </w:r>
      <w:r w:rsidR="004654CB">
        <w:rPr>
          <w:color w:val="202020"/>
          <w:shd w:val="clear" w:color="auto" w:fill="FFFFFF"/>
        </w:rPr>
        <w:t>põhitegevuse</w:t>
      </w:r>
      <w:r w:rsidRPr="008E2F4B">
        <w:rPr>
          <w:color w:val="202020"/>
          <w:shd w:val="clear" w:color="auto" w:fill="FFFFFF"/>
        </w:rPr>
        <w:t xml:space="preserve"> tulem või 70% </w:t>
      </w:r>
      <w:r w:rsidR="004654CB">
        <w:rPr>
          <w:color w:val="202020"/>
          <w:shd w:val="clear" w:color="auto" w:fill="FFFFFF"/>
        </w:rPr>
        <w:t>põhitegevuse</w:t>
      </w:r>
      <w:r w:rsidRPr="008E2F4B">
        <w:rPr>
          <w:color w:val="202020"/>
          <w:shd w:val="clear" w:color="auto" w:fill="FFFFFF"/>
        </w:rPr>
        <w:t xml:space="preserve"> tuludest, olenevalt kumb on suurem). </w:t>
      </w:r>
      <w:r w:rsidR="008E2F4B" w:rsidRPr="008E2F4B">
        <w:t xml:space="preserve">2028. a </w:t>
      </w:r>
      <w:r w:rsidR="008E2F4B" w:rsidRPr="008E2F4B">
        <w:rPr>
          <w:color w:val="202020"/>
          <w:shd w:val="clear" w:color="auto" w:fill="FFFFFF"/>
        </w:rPr>
        <w:t xml:space="preserve">netovõlakoormuse piirmäär on kas kaheksakordne </w:t>
      </w:r>
      <w:r w:rsidR="004654CB">
        <w:rPr>
          <w:color w:val="202020"/>
          <w:shd w:val="clear" w:color="auto" w:fill="FFFFFF"/>
        </w:rPr>
        <w:t>põhitegevuse</w:t>
      </w:r>
      <w:r w:rsidR="008E2F4B" w:rsidRPr="008E2F4B">
        <w:rPr>
          <w:color w:val="202020"/>
          <w:shd w:val="clear" w:color="auto" w:fill="FFFFFF"/>
        </w:rPr>
        <w:t xml:space="preserve"> tulem või 60% </w:t>
      </w:r>
      <w:r w:rsidR="001C13D9">
        <w:rPr>
          <w:color w:val="202020"/>
          <w:shd w:val="clear" w:color="auto" w:fill="FFFFFF"/>
        </w:rPr>
        <w:t>põhitegevuse</w:t>
      </w:r>
      <w:r w:rsidR="008E2F4B" w:rsidRPr="008E2F4B">
        <w:rPr>
          <w:color w:val="202020"/>
          <w:shd w:val="clear" w:color="auto" w:fill="FFFFFF"/>
        </w:rPr>
        <w:t xml:space="preserve"> tuludest, olenevalt kumb on suurem.</w:t>
      </w:r>
    </w:p>
    <w:p w14:paraId="0694D3BA" w14:textId="49F50211" w:rsidR="002B59CA" w:rsidRDefault="002B59CA" w:rsidP="002B59CA">
      <w:pPr>
        <w:rPr>
          <w:rFonts w:ascii="Arial" w:hAnsi="Arial" w:cs="Arial"/>
          <w:color w:val="202020"/>
          <w:shd w:val="clear" w:color="auto" w:fill="FFFFFF"/>
        </w:rPr>
      </w:pPr>
    </w:p>
    <w:p w14:paraId="0286B81D" w14:textId="0947E863" w:rsidR="00655A0A" w:rsidRPr="00FD2CCC" w:rsidRDefault="005823DE" w:rsidP="00DD678F">
      <w:pPr>
        <w:pStyle w:val="Heading2"/>
        <w:numPr>
          <w:ilvl w:val="1"/>
          <w:numId w:val="20"/>
        </w:numPr>
      </w:pPr>
      <w:bookmarkStart w:id="13" w:name="_Toc240953239"/>
      <w:r w:rsidRPr="00FD2CCC">
        <w:t>V</w:t>
      </w:r>
      <w:r w:rsidR="00D616D3" w:rsidRPr="00FD2CCC">
        <w:t>allaeelarve</w:t>
      </w:r>
      <w:r w:rsidR="00D616D3" w:rsidRPr="00FD2CCC">
        <w:rPr>
          <w:spacing w:val="-7"/>
        </w:rPr>
        <w:t xml:space="preserve"> </w:t>
      </w:r>
      <w:r w:rsidR="00D616D3" w:rsidRPr="00FD2CCC">
        <w:t>prognoos</w:t>
      </w:r>
      <w:r w:rsidR="00D616D3" w:rsidRPr="00FD2CCC">
        <w:rPr>
          <w:spacing w:val="-8"/>
        </w:rPr>
        <w:t xml:space="preserve"> </w:t>
      </w:r>
      <w:r w:rsidR="00D616D3" w:rsidRPr="00FD2CCC">
        <w:t>aastateks</w:t>
      </w:r>
      <w:r w:rsidR="00D616D3" w:rsidRPr="00FD2CCC">
        <w:rPr>
          <w:spacing w:val="-6"/>
        </w:rPr>
        <w:t xml:space="preserve"> </w:t>
      </w:r>
      <w:r w:rsidR="00D616D3" w:rsidRPr="00FD2CCC">
        <w:t>202</w:t>
      </w:r>
      <w:r w:rsidR="00FD41A5">
        <w:t>7</w:t>
      </w:r>
      <w:r w:rsidR="008D7057" w:rsidRPr="00FD2CCC">
        <w:t>–</w:t>
      </w:r>
      <w:r w:rsidR="00D616D3" w:rsidRPr="00FD2CCC">
        <w:t>20</w:t>
      </w:r>
      <w:r w:rsidR="00FD41A5">
        <w:t>30</w:t>
      </w:r>
      <w:bookmarkEnd w:id="13"/>
    </w:p>
    <w:p w14:paraId="4BE5FBB7" w14:textId="37FA2C6C" w:rsidR="00586D85" w:rsidRPr="00FD2CCC" w:rsidRDefault="00D616D3" w:rsidP="00DD678F">
      <w:pPr>
        <w:pStyle w:val="Heading3"/>
        <w:numPr>
          <w:ilvl w:val="2"/>
          <w:numId w:val="20"/>
        </w:numPr>
        <w:rPr>
          <w:b/>
          <w:bCs/>
        </w:rPr>
      </w:pPr>
      <w:bookmarkStart w:id="14" w:name="_Toc240953240"/>
      <w:r w:rsidRPr="00FD2CCC">
        <w:rPr>
          <w:b/>
          <w:bCs/>
        </w:rPr>
        <w:t>Tulude</w:t>
      </w:r>
      <w:r w:rsidRPr="00FD2CCC">
        <w:rPr>
          <w:b/>
          <w:bCs/>
          <w:spacing w:val="-6"/>
        </w:rPr>
        <w:t xml:space="preserve"> </w:t>
      </w:r>
      <w:r w:rsidRPr="00FD2CCC">
        <w:rPr>
          <w:b/>
          <w:bCs/>
        </w:rPr>
        <w:t>prognoos</w:t>
      </w:r>
      <w:bookmarkEnd w:id="14"/>
    </w:p>
    <w:p w14:paraId="50F6771E" w14:textId="757D9899" w:rsidR="00586D85" w:rsidRDefault="00D616D3" w:rsidP="00AF1E21">
      <w:pPr>
        <w:pStyle w:val="BodyText"/>
        <w:spacing w:before="239" w:line="360" w:lineRule="auto"/>
        <w:ind w:left="257" w:right="1052"/>
        <w:jc w:val="both"/>
      </w:pPr>
      <w:r>
        <w:t>Käesolevas</w:t>
      </w:r>
      <w:r>
        <w:rPr>
          <w:spacing w:val="1"/>
        </w:rPr>
        <w:t xml:space="preserve"> </w:t>
      </w:r>
      <w:r>
        <w:t>eelarvestrateegias</w:t>
      </w:r>
      <w:r>
        <w:rPr>
          <w:spacing w:val="1"/>
        </w:rPr>
        <w:t xml:space="preserve"> </w:t>
      </w:r>
      <w:r>
        <w:t>on</w:t>
      </w:r>
      <w:r>
        <w:rPr>
          <w:spacing w:val="1"/>
        </w:rPr>
        <w:t xml:space="preserve"> </w:t>
      </w:r>
      <w:r>
        <w:t>põhitegevuse</w:t>
      </w:r>
      <w:r>
        <w:rPr>
          <w:spacing w:val="1"/>
        </w:rPr>
        <w:t xml:space="preserve"> </w:t>
      </w:r>
      <w:r>
        <w:t>tulude</w:t>
      </w:r>
      <w:r>
        <w:rPr>
          <w:spacing w:val="1"/>
        </w:rPr>
        <w:t xml:space="preserve"> </w:t>
      </w:r>
      <w:r>
        <w:t>osas</w:t>
      </w:r>
      <w:r>
        <w:rPr>
          <w:spacing w:val="1"/>
        </w:rPr>
        <w:t xml:space="preserve"> </w:t>
      </w:r>
      <w:r>
        <w:t>välja</w:t>
      </w:r>
      <w:r>
        <w:rPr>
          <w:spacing w:val="1"/>
        </w:rPr>
        <w:t xml:space="preserve"> </w:t>
      </w:r>
      <w:r>
        <w:t>toodud</w:t>
      </w:r>
      <w:r>
        <w:rPr>
          <w:spacing w:val="1"/>
        </w:rPr>
        <w:t xml:space="preserve"> </w:t>
      </w:r>
      <w:r>
        <w:t>maksutulud,</w:t>
      </w:r>
      <w:r>
        <w:rPr>
          <w:spacing w:val="1"/>
        </w:rPr>
        <w:t xml:space="preserve"> </w:t>
      </w:r>
      <w:r>
        <w:t>tulud</w:t>
      </w:r>
      <w:r>
        <w:rPr>
          <w:spacing w:val="1"/>
        </w:rPr>
        <w:t xml:space="preserve"> </w:t>
      </w:r>
      <w:r>
        <w:t>kaupade ja teenuste müügist, saadud toetused tegevuskuludeks ja muud tegevustulud. See on</w:t>
      </w:r>
      <w:r>
        <w:rPr>
          <w:spacing w:val="1"/>
        </w:rPr>
        <w:t xml:space="preserve"> </w:t>
      </w:r>
      <w:r>
        <w:t>vastavalt</w:t>
      </w:r>
      <w:r>
        <w:rPr>
          <w:spacing w:val="1"/>
        </w:rPr>
        <w:t xml:space="preserve"> </w:t>
      </w:r>
      <w:r>
        <w:t>kohaliku</w:t>
      </w:r>
      <w:r>
        <w:rPr>
          <w:spacing w:val="1"/>
        </w:rPr>
        <w:t xml:space="preserve"> </w:t>
      </w:r>
      <w:r>
        <w:t>omavalitsuse</w:t>
      </w:r>
      <w:r>
        <w:rPr>
          <w:spacing w:val="1"/>
        </w:rPr>
        <w:t xml:space="preserve"> </w:t>
      </w:r>
      <w:r>
        <w:t>üksuse</w:t>
      </w:r>
      <w:r>
        <w:rPr>
          <w:spacing w:val="1"/>
        </w:rPr>
        <w:t xml:space="preserve"> </w:t>
      </w:r>
      <w:r>
        <w:t>finantsjuhtimise</w:t>
      </w:r>
      <w:r>
        <w:rPr>
          <w:spacing w:val="1"/>
        </w:rPr>
        <w:t xml:space="preserve"> </w:t>
      </w:r>
      <w:r>
        <w:t>seaduse</w:t>
      </w:r>
      <w:r>
        <w:rPr>
          <w:spacing w:val="1"/>
        </w:rPr>
        <w:t xml:space="preserve"> </w:t>
      </w:r>
      <w:r>
        <w:t>§7</w:t>
      </w:r>
      <w:r>
        <w:rPr>
          <w:spacing w:val="1"/>
        </w:rPr>
        <w:t xml:space="preserve"> </w:t>
      </w:r>
      <w:r>
        <w:t>liigendusele.</w:t>
      </w:r>
      <w:r>
        <w:rPr>
          <w:spacing w:val="1"/>
        </w:rPr>
        <w:t xml:space="preserve"> </w:t>
      </w:r>
      <w:r>
        <w:t>Tulud</w:t>
      </w:r>
      <w:r>
        <w:rPr>
          <w:spacing w:val="1"/>
        </w:rPr>
        <w:t xml:space="preserve"> </w:t>
      </w:r>
      <w:r>
        <w:t>on</w:t>
      </w:r>
      <w:r>
        <w:rPr>
          <w:spacing w:val="1"/>
        </w:rPr>
        <w:t xml:space="preserve"> </w:t>
      </w:r>
      <w:r>
        <w:t>prognoositud</w:t>
      </w:r>
      <w:r>
        <w:rPr>
          <w:spacing w:val="1"/>
        </w:rPr>
        <w:t xml:space="preserve"> </w:t>
      </w:r>
      <w:r>
        <w:t>jälgides</w:t>
      </w:r>
      <w:r>
        <w:rPr>
          <w:spacing w:val="1"/>
        </w:rPr>
        <w:t xml:space="preserve"> </w:t>
      </w:r>
      <w:r>
        <w:t>valla</w:t>
      </w:r>
      <w:r>
        <w:rPr>
          <w:spacing w:val="1"/>
        </w:rPr>
        <w:t xml:space="preserve"> </w:t>
      </w:r>
      <w:r>
        <w:t>statistilisi</w:t>
      </w:r>
      <w:r>
        <w:rPr>
          <w:spacing w:val="1"/>
        </w:rPr>
        <w:t xml:space="preserve"> </w:t>
      </w:r>
      <w:r>
        <w:t>näitajad</w:t>
      </w:r>
      <w:r>
        <w:rPr>
          <w:spacing w:val="1"/>
        </w:rPr>
        <w:t xml:space="preserve"> </w:t>
      </w:r>
      <w:r>
        <w:t>(elanikkonna</w:t>
      </w:r>
      <w:r>
        <w:rPr>
          <w:spacing w:val="1"/>
        </w:rPr>
        <w:t xml:space="preserve"> </w:t>
      </w:r>
      <w:r>
        <w:t>arv,</w:t>
      </w:r>
      <w:r>
        <w:rPr>
          <w:spacing w:val="1"/>
        </w:rPr>
        <w:t xml:space="preserve"> </w:t>
      </w:r>
      <w:r>
        <w:t>maksumaksjate</w:t>
      </w:r>
      <w:r>
        <w:rPr>
          <w:spacing w:val="1"/>
        </w:rPr>
        <w:t xml:space="preserve"> </w:t>
      </w:r>
      <w:r>
        <w:t>arv</w:t>
      </w:r>
      <w:r>
        <w:rPr>
          <w:spacing w:val="1"/>
        </w:rPr>
        <w:t xml:space="preserve"> </w:t>
      </w:r>
      <w:r>
        <w:t>ja</w:t>
      </w:r>
      <w:r>
        <w:rPr>
          <w:spacing w:val="1"/>
        </w:rPr>
        <w:t xml:space="preserve"> </w:t>
      </w:r>
      <w:r>
        <w:t>sissetulekud)</w:t>
      </w:r>
      <w:r w:rsidR="00AF1E21">
        <w:t xml:space="preserve">, Eesti Panga </w:t>
      </w:r>
      <w:r w:rsidR="00AF1E21" w:rsidRPr="007871E7">
        <w:t>juunis a</w:t>
      </w:r>
      <w:r w:rsidR="00AF1E21">
        <w:t>valdatud majandusprognoosi</w:t>
      </w:r>
      <w:r>
        <w:t xml:space="preserve"> ja Rahandusministeeriumi 202</w:t>
      </w:r>
      <w:r w:rsidR="00EA21EC">
        <w:t>6</w:t>
      </w:r>
      <w:r>
        <w:t xml:space="preserve">. aasta </w:t>
      </w:r>
      <w:r w:rsidR="00EA21EC">
        <w:t xml:space="preserve">suvise </w:t>
      </w:r>
      <w:r>
        <w:t>majandusprognoosi kohast SKP</w:t>
      </w:r>
      <w:r>
        <w:rPr>
          <w:spacing w:val="1"/>
        </w:rPr>
        <w:t xml:space="preserve"> </w:t>
      </w:r>
      <w:r>
        <w:t>ja</w:t>
      </w:r>
      <w:r>
        <w:rPr>
          <w:spacing w:val="-2"/>
        </w:rPr>
        <w:t xml:space="preserve"> </w:t>
      </w:r>
      <w:r>
        <w:t>brutopalkade</w:t>
      </w:r>
      <w:r>
        <w:rPr>
          <w:spacing w:val="-1"/>
        </w:rPr>
        <w:t xml:space="preserve"> </w:t>
      </w:r>
      <w:r>
        <w:t>muutust.</w:t>
      </w:r>
    </w:p>
    <w:p w14:paraId="1A44995C" w14:textId="469C3A9B" w:rsidR="00586D85" w:rsidRDefault="00D616D3" w:rsidP="00AF1E21">
      <w:pPr>
        <w:pStyle w:val="BodyText"/>
        <w:spacing w:before="120" w:line="360" w:lineRule="auto"/>
        <w:ind w:left="257" w:right="1051"/>
        <w:jc w:val="both"/>
      </w:pPr>
      <w:r>
        <w:t>Rahandusministeeriumi</w:t>
      </w:r>
      <w:r>
        <w:rPr>
          <w:spacing w:val="1"/>
        </w:rPr>
        <w:t xml:space="preserve"> </w:t>
      </w:r>
      <w:r>
        <w:t>majandusprognoosile</w:t>
      </w:r>
      <w:r>
        <w:rPr>
          <w:spacing w:val="1"/>
        </w:rPr>
        <w:t xml:space="preserve"> </w:t>
      </w:r>
      <w:r>
        <w:t>ja</w:t>
      </w:r>
      <w:r>
        <w:rPr>
          <w:spacing w:val="1"/>
        </w:rPr>
        <w:t xml:space="preserve"> </w:t>
      </w:r>
      <w:r>
        <w:t>reaalsetele</w:t>
      </w:r>
      <w:r>
        <w:rPr>
          <w:spacing w:val="1"/>
        </w:rPr>
        <w:t xml:space="preserve"> </w:t>
      </w:r>
      <w:r>
        <w:t>maksulaekumistele</w:t>
      </w:r>
      <w:r>
        <w:rPr>
          <w:spacing w:val="1"/>
        </w:rPr>
        <w:t xml:space="preserve"> </w:t>
      </w:r>
      <w:r>
        <w:t>ning</w:t>
      </w:r>
      <w:r>
        <w:rPr>
          <w:spacing w:val="1"/>
        </w:rPr>
        <w:t xml:space="preserve"> </w:t>
      </w:r>
      <w:r>
        <w:t>rahvastikuregistri andmetele tuginedes on prognoositud vallale põhitegevuse tulude muutuseks</w:t>
      </w:r>
      <w:r>
        <w:rPr>
          <w:spacing w:val="1"/>
        </w:rPr>
        <w:t xml:space="preserve"> </w:t>
      </w:r>
      <w:r>
        <w:t>202</w:t>
      </w:r>
      <w:r w:rsidR="00585307">
        <w:t>6</w:t>
      </w:r>
      <w:r>
        <w:t xml:space="preserve">. </w:t>
      </w:r>
      <w:r w:rsidRPr="00E740D1">
        <w:t xml:space="preserve">aastaks </w:t>
      </w:r>
      <w:r w:rsidR="00170E1A" w:rsidRPr="00E740D1">
        <w:t>võrreldes 202</w:t>
      </w:r>
      <w:r w:rsidR="00585307">
        <w:t>5</w:t>
      </w:r>
      <w:r w:rsidR="00170E1A" w:rsidRPr="00E740D1">
        <w:t xml:space="preserve">. aasta </w:t>
      </w:r>
      <w:r w:rsidR="00170E1A" w:rsidRPr="00726265">
        <w:t xml:space="preserve">eelarvega </w:t>
      </w:r>
      <w:r w:rsidR="00F5503D" w:rsidRPr="00726265">
        <w:t>+</w:t>
      </w:r>
      <w:r w:rsidR="00170E1A" w:rsidRPr="00726265">
        <w:t>4,</w:t>
      </w:r>
      <w:r w:rsidR="003932A7" w:rsidRPr="00726265">
        <w:t>42</w:t>
      </w:r>
      <w:r w:rsidR="001F083B" w:rsidRPr="00726265">
        <w:t xml:space="preserve"> </w:t>
      </w:r>
      <w:r w:rsidRPr="00726265">
        <w:t>%</w:t>
      </w:r>
      <w:r w:rsidR="00170E1A" w:rsidRPr="00726265">
        <w:t xml:space="preserve"> ja</w:t>
      </w:r>
      <w:r w:rsidR="00170E1A">
        <w:t xml:space="preserve"> võrreldes 202</w:t>
      </w:r>
      <w:r w:rsidR="009B6452">
        <w:t>5</w:t>
      </w:r>
      <w:r w:rsidR="00170E1A">
        <w:t>. aasta eelarvetäitmi</w:t>
      </w:r>
      <w:r w:rsidR="00E740D1">
        <w:t xml:space="preserve">sega </w:t>
      </w:r>
      <w:r w:rsidR="00D237A9">
        <w:t>+</w:t>
      </w:r>
      <w:r w:rsidR="00D237A9" w:rsidRPr="00D237A9">
        <w:t xml:space="preserve">3,72 </w:t>
      </w:r>
      <w:r w:rsidR="00E740D1" w:rsidRPr="00D237A9">
        <w:t>%</w:t>
      </w:r>
      <w:r w:rsidR="00126131" w:rsidRPr="00D237A9">
        <w:t>.</w:t>
      </w:r>
      <w:r w:rsidR="00126131">
        <w:t xml:space="preserve"> </w:t>
      </w:r>
      <w:r w:rsidR="00E92E08" w:rsidRPr="00E40D3C">
        <w:t>P</w:t>
      </w:r>
      <w:r w:rsidR="00C272D6">
        <w:t>e</w:t>
      </w:r>
      <w:r w:rsidR="00E92E08" w:rsidRPr="00E40D3C">
        <w:t>rioodil 202</w:t>
      </w:r>
      <w:r w:rsidR="009B6452">
        <w:t>7</w:t>
      </w:r>
      <w:r w:rsidR="00E92E08" w:rsidRPr="00E40D3C">
        <w:t>–20</w:t>
      </w:r>
      <w:r w:rsidR="009B6452">
        <w:t>30</w:t>
      </w:r>
      <w:r w:rsidR="00E92E08" w:rsidRPr="00E40D3C">
        <w:t xml:space="preserve"> laekumise kasv stabiliseerub ja kohalikele omavalitsustele laekuv tulumaks kasvab </w:t>
      </w:r>
      <w:r w:rsidR="00E92E08" w:rsidRPr="00F67AEC">
        <w:t xml:space="preserve">keskmiselt </w:t>
      </w:r>
      <w:r w:rsidR="00F67AEC" w:rsidRPr="00F67AEC">
        <w:t>4</w:t>
      </w:r>
      <w:r w:rsidR="004926DA" w:rsidRPr="00F67AEC">
        <w:t>–</w:t>
      </w:r>
      <w:r w:rsidR="00F67AEC" w:rsidRPr="00F67AEC">
        <w:t>5</w:t>
      </w:r>
      <w:r w:rsidR="001F083B">
        <w:t xml:space="preserve"> </w:t>
      </w:r>
      <w:r w:rsidR="00E92E08" w:rsidRPr="00E40D3C">
        <w:t>% aastas</w:t>
      </w:r>
      <w:r w:rsidR="00E92E08">
        <w:t xml:space="preserve">. </w:t>
      </w:r>
      <w:r>
        <w:t>Tulude kasvuallikana on arvestatud valla maksumaksjate sissetulekute kasvu nii</w:t>
      </w:r>
      <w:r>
        <w:rPr>
          <w:spacing w:val="1"/>
        </w:rPr>
        <w:t xml:space="preserve"> </w:t>
      </w:r>
      <w:r>
        <w:t>nagu</w:t>
      </w:r>
      <w:r>
        <w:rPr>
          <w:spacing w:val="1"/>
        </w:rPr>
        <w:t xml:space="preserve"> </w:t>
      </w:r>
      <w:r>
        <w:t>Rahandusministeerium</w:t>
      </w:r>
      <w:r>
        <w:rPr>
          <w:spacing w:val="1"/>
        </w:rPr>
        <w:t xml:space="preserve"> </w:t>
      </w:r>
      <w:r>
        <w:t>on</w:t>
      </w:r>
      <w:r>
        <w:rPr>
          <w:spacing w:val="1"/>
        </w:rPr>
        <w:t xml:space="preserve"> </w:t>
      </w:r>
      <w:r>
        <w:t>prognoosinud</w:t>
      </w:r>
      <w:r>
        <w:rPr>
          <w:spacing w:val="1"/>
        </w:rPr>
        <w:t xml:space="preserve"> </w:t>
      </w:r>
      <w:r>
        <w:t>keskmise</w:t>
      </w:r>
      <w:r>
        <w:rPr>
          <w:spacing w:val="1"/>
        </w:rPr>
        <w:t xml:space="preserve"> </w:t>
      </w:r>
      <w:r>
        <w:t>palga</w:t>
      </w:r>
      <w:r>
        <w:rPr>
          <w:spacing w:val="1"/>
        </w:rPr>
        <w:t xml:space="preserve"> </w:t>
      </w:r>
      <w:r>
        <w:t>kasvu</w:t>
      </w:r>
      <w:r>
        <w:rPr>
          <w:spacing w:val="1"/>
        </w:rPr>
        <w:t xml:space="preserve"> </w:t>
      </w:r>
      <w:r>
        <w:t>ja</w:t>
      </w:r>
      <w:r>
        <w:rPr>
          <w:spacing w:val="1"/>
        </w:rPr>
        <w:t xml:space="preserve"> </w:t>
      </w:r>
      <w:r>
        <w:t>maksumaksjate</w:t>
      </w:r>
      <w:r>
        <w:rPr>
          <w:spacing w:val="60"/>
        </w:rPr>
        <w:t xml:space="preserve"> </w:t>
      </w:r>
      <w:r>
        <w:t>arvu</w:t>
      </w:r>
      <w:r>
        <w:rPr>
          <w:spacing w:val="-57"/>
        </w:rPr>
        <w:t xml:space="preserve"> </w:t>
      </w:r>
      <w:r>
        <w:t xml:space="preserve">kasvu tulenevalt rahvaarvu keskmistest muutustest vallas. </w:t>
      </w:r>
    </w:p>
    <w:p w14:paraId="7854DD8F" w14:textId="5DF86F08" w:rsidR="00EF14D0" w:rsidRDefault="00D616D3" w:rsidP="00AF1E21">
      <w:pPr>
        <w:pStyle w:val="BodyText"/>
        <w:spacing w:before="121" w:line="360" w:lineRule="auto"/>
        <w:ind w:left="257" w:right="1055"/>
        <w:jc w:val="both"/>
      </w:pPr>
      <w:r>
        <w:t>Suurima</w:t>
      </w:r>
      <w:r>
        <w:rPr>
          <w:spacing w:val="1"/>
        </w:rPr>
        <w:t xml:space="preserve"> </w:t>
      </w:r>
      <w:r>
        <w:t>osa</w:t>
      </w:r>
      <w:r>
        <w:rPr>
          <w:spacing w:val="1"/>
        </w:rPr>
        <w:t xml:space="preserve"> </w:t>
      </w:r>
      <w:r>
        <w:t>tulubaasis</w:t>
      </w:r>
      <w:r>
        <w:rPr>
          <w:spacing w:val="1"/>
        </w:rPr>
        <w:t xml:space="preserve"> </w:t>
      </w:r>
      <w:r>
        <w:t>moodustab</w:t>
      </w:r>
      <w:r>
        <w:rPr>
          <w:spacing w:val="1"/>
        </w:rPr>
        <w:t xml:space="preserve"> </w:t>
      </w:r>
      <w:r>
        <w:t>valda</w:t>
      </w:r>
      <w:r>
        <w:rPr>
          <w:spacing w:val="1"/>
        </w:rPr>
        <w:t xml:space="preserve"> </w:t>
      </w:r>
      <w:r>
        <w:t>sisse</w:t>
      </w:r>
      <w:r>
        <w:rPr>
          <w:spacing w:val="1"/>
        </w:rPr>
        <w:t xml:space="preserve"> </w:t>
      </w:r>
      <w:r>
        <w:t>registreeritud</w:t>
      </w:r>
      <w:r>
        <w:rPr>
          <w:spacing w:val="1"/>
        </w:rPr>
        <w:t xml:space="preserve"> </w:t>
      </w:r>
      <w:r>
        <w:t>elanike</w:t>
      </w:r>
      <w:r>
        <w:rPr>
          <w:spacing w:val="1"/>
        </w:rPr>
        <w:t xml:space="preserve"> </w:t>
      </w:r>
      <w:r>
        <w:t>sissetulekute</w:t>
      </w:r>
      <w:r>
        <w:rPr>
          <w:spacing w:val="1"/>
        </w:rPr>
        <w:t xml:space="preserve"> </w:t>
      </w:r>
      <w:r>
        <w:t>tulumaksueraldis, mis 202</w:t>
      </w:r>
      <w:r w:rsidR="005E0AFD">
        <w:t>6</w:t>
      </w:r>
      <w:r>
        <w:t xml:space="preserve">. aasta planeeringu kohaselt on </w:t>
      </w:r>
      <w:r w:rsidR="00387511" w:rsidRPr="00C64FE4">
        <w:t>67</w:t>
      </w:r>
      <w:r w:rsidRPr="00C64FE4">
        <w:t>%</w:t>
      </w:r>
      <w:r>
        <w:t xml:space="preserve"> valla kogutuludest (202</w:t>
      </w:r>
      <w:r w:rsidR="005E0AFD">
        <w:t>5</w:t>
      </w:r>
      <w:r w:rsidR="00387511">
        <w:t>. aasta</w:t>
      </w:r>
      <w:r>
        <w:t xml:space="preserve"> vastav</w:t>
      </w:r>
      <w:r>
        <w:rPr>
          <w:spacing w:val="-57"/>
        </w:rPr>
        <w:t xml:space="preserve"> </w:t>
      </w:r>
      <w:r>
        <w:t xml:space="preserve">näitaja </w:t>
      </w:r>
      <w:r w:rsidR="00FC427C" w:rsidRPr="0025539E">
        <w:t>6</w:t>
      </w:r>
      <w:r w:rsidR="004E5877">
        <w:t>7</w:t>
      </w:r>
      <w:r w:rsidR="001F083B">
        <w:t xml:space="preserve"> </w:t>
      </w:r>
      <w:r w:rsidRPr="0025539E">
        <w:t>%).</w:t>
      </w:r>
      <w:r>
        <w:t xml:space="preserve"> Teine oluline osa tuludes on toetus- ja tasandusfond, mis moodustab </w:t>
      </w:r>
      <w:r w:rsidRPr="00C64FE4">
        <w:t>keskmiselt</w:t>
      </w:r>
      <w:r w:rsidRPr="00C64FE4">
        <w:rPr>
          <w:spacing w:val="1"/>
        </w:rPr>
        <w:t xml:space="preserve"> </w:t>
      </w:r>
      <w:r w:rsidRPr="00C64FE4">
        <w:t>2</w:t>
      </w:r>
      <w:r w:rsidR="009D04D3" w:rsidRPr="00C64FE4">
        <w:t>6</w:t>
      </w:r>
      <w:r w:rsidR="001F083B" w:rsidRPr="00C64FE4">
        <w:t xml:space="preserve"> </w:t>
      </w:r>
      <w:r w:rsidRPr="00C64FE4">
        <w:t>%</w:t>
      </w:r>
      <w:r>
        <w:rPr>
          <w:spacing w:val="1"/>
        </w:rPr>
        <w:t xml:space="preserve"> </w:t>
      </w:r>
      <w:r>
        <w:t>kogutuludest</w:t>
      </w:r>
      <w:r w:rsidR="00FC427C">
        <w:t xml:space="preserve">. </w:t>
      </w:r>
      <w:r w:rsidR="0050669E">
        <w:t>202</w:t>
      </w:r>
      <w:r w:rsidR="00591E20">
        <w:t>7</w:t>
      </w:r>
      <w:r w:rsidR="0050669E">
        <w:t>.</w:t>
      </w:r>
      <w:r w:rsidR="00536375">
        <w:t xml:space="preserve"> aasta eelarves on </w:t>
      </w:r>
      <w:r w:rsidR="00536375" w:rsidRPr="00363D11">
        <w:t xml:space="preserve">riigitoetuste </w:t>
      </w:r>
      <w:r w:rsidR="00363D11" w:rsidRPr="00363D11">
        <w:t>tõus</w:t>
      </w:r>
      <w:r w:rsidR="00536375" w:rsidRPr="00363D11">
        <w:t xml:space="preserve"> planeeritud </w:t>
      </w:r>
      <w:r w:rsidR="00363D11" w:rsidRPr="00363D11">
        <w:t>+3,04</w:t>
      </w:r>
      <w:r w:rsidR="00536375" w:rsidRPr="00363D11">
        <w:t xml:space="preserve"> %.</w:t>
      </w:r>
      <w:r w:rsidR="00536375">
        <w:t xml:space="preserve"> </w:t>
      </w:r>
      <w:r>
        <w:t>Toetust mõjutavad eriolukordadest tingitud ühekordsed täiendavad</w:t>
      </w:r>
      <w:r>
        <w:rPr>
          <w:spacing w:val="1"/>
        </w:rPr>
        <w:t xml:space="preserve"> </w:t>
      </w:r>
      <w:r>
        <w:t>eraldised,</w:t>
      </w:r>
      <w:r>
        <w:rPr>
          <w:spacing w:val="1"/>
        </w:rPr>
        <w:t xml:space="preserve"> </w:t>
      </w:r>
      <w:r>
        <w:t>omavalitsusele</w:t>
      </w:r>
      <w:r>
        <w:rPr>
          <w:spacing w:val="1"/>
        </w:rPr>
        <w:t xml:space="preserve"> </w:t>
      </w:r>
      <w:r>
        <w:t>pandavad</w:t>
      </w:r>
      <w:r>
        <w:rPr>
          <w:spacing w:val="1"/>
        </w:rPr>
        <w:t xml:space="preserve"> </w:t>
      </w:r>
      <w:r>
        <w:t>täiendavad</w:t>
      </w:r>
      <w:r>
        <w:rPr>
          <w:spacing w:val="1"/>
        </w:rPr>
        <w:t xml:space="preserve"> </w:t>
      </w:r>
      <w:r>
        <w:t>ülesanded</w:t>
      </w:r>
      <w:r>
        <w:rPr>
          <w:spacing w:val="1"/>
        </w:rPr>
        <w:t xml:space="preserve"> </w:t>
      </w:r>
      <w:r>
        <w:t>ja</w:t>
      </w:r>
      <w:r>
        <w:rPr>
          <w:spacing w:val="1"/>
        </w:rPr>
        <w:t xml:space="preserve"> </w:t>
      </w:r>
      <w:r>
        <w:t>õpetajate</w:t>
      </w:r>
      <w:r>
        <w:rPr>
          <w:spacing w:val="1"/>
        </w:rPr>
        <w:t xml:space="preserve"> </w:t>
      </w:r>
      <w:r>
        <w:t>palgamuutus.</w:t>
      </w:r>
      <w:r>
        <w:rPr>
          <w:spacing w:val="1"/>
        </w:rPr>
        <w:t xml:space="preserve"> </w:t>
      </w:r>
      <w:r>
        <w:t>Seega</w:t>
      </w:r>
      <w:r>
        <w:rPr>
          <w:spacing w:val="1"/>
        </w:rPr>
        <w:t xml:space="preserve"> </w:t>
      </w:r>
      <w:r>
        <w:t>eelnevat muutust ei saa aluseks võtta riigitoetuse planeerimisel, kuid on oluline planeerida koos</w:t>
      </w:r>
      <w:r>
        <w:rPr>
          <w:spacing w:val="1"/>
        </w:rPr>
        <w:t xml:space="preserve"> </w:t>
      </w:r>
      <w:r>
        <w:t>toetuse kasvuga ka kulude kasvu, sest riigi poolt läbi toetusfondi toetatakse jooksvaid kulusid</w:t>
      </w:r>
      <w:r>
        <w:rPr>
          <w:spacing w:val="1"/>
        </w:rPr>
        <w:t xml:space="preserve"> </w:t>
      </w:r>
      <w:r>
        <w:t xml:space="preserve">(mitte investeeringuid). </w:t>
      </w:r>
    </w:p>
    <w:p w14:paraId="1A835B11" w14:textId="52DF5E4D" w:rsidR="00EF14D0" w:rsidRDefault="00D616D3" w:rsidP="00B65FB2">
      <w:pPr>
        <w:pStyle w:val="BodyText"/>
        <w:spacing w:before="121" w:line="360" w:lineRule="auto"/>
        <w:ind w:left="257" w:right="1053"/>
        <w:jc w:val="both"/>
        <w:rPr>
          <w:spacing w:val="1"/>
        </w:rPr>
      </w:pPr>
      <w:r>
        <w:lastRenderedPageBreak/>
        <w:t xml:space="preserve">Kaupade ja teenuste müügitulu kasv on olnud </w:t>
      </w:r>
      <w:r w:rsidR="00C77859">
        <w:t>202</w:t>
      </w:r>
      <w:r w:rsidR="00CA5CDD">
        <w:t>6</w:t>
      </w:r>
      <w:r w:rsidR="00C77859">
        <w:t xml:space="preserve">. aastal </w:t>
      </w:r>
      <w:r w:rsidR="005673A7" w:rsidRPr="005673A7">
        <w:t>0,5</w:t>
      </w:r>
      <w:r w:rsidR="001F083B" w:rsidRPr="005673A7">
        <w:t xml:space="preserve"> </w:t>
      </w:r>
      <w:r w:rsidR="00C77859" w:rsidRPr="005673A7">
        <w:t>%</w:t>
      </w:r>
      <w:r w:rsidR="005673A7">
        <w:t xml:space="preserve"> võrreldes 2025. aasta tegelikuga</w:t>
      </w:r>
      <w:r w:rsidR="00A37C61" w:rsidRPr="005673A7">
        <w:t>.</w:t>
      </w:r>
      <w:r>
        <w:t xml:space="preserve"> Müügitulu kasvu suuremad mõjutajad on uute lasteaiarühmade avamine</w:t>
      </w:r>
      <w:r>
        <w:rPr>
          <w:spacing w:val="-57"/>
        </w:rPr>
        <w:t xml:space="preserve"> </w:t>
      </w:r>
      <w:r w:rsidR="00525F2D">
        <w:rPr>
          <w:spacing w:val="-57"/>
        </w:rPr>
        <w:t xml:space="preserve">   </w:t>
      </w:r>
      <w:r w:rsidR="00525F2D">
        <w:t xml:space="preserve"> ja </w:t>
      </w:r>
      <w:r>
        <w:t>lasteaia kohatasude muutus</w:t>
      </w:r>
      <w:r w:rsidR="003D677E">
        <w:t xml:space="preserve"> seoses miinimumpalga kasvuga</w:t>
      </w:r>
      <w:r>
        <w:t xml:space="preserve">. </w:t>
      </w:r>
      <w:r w:rsidR="00ED174D">
        <w:t>2027.</w:t>
      </w:r>
      <w:r w:rsidRPr="008F051F">
        <w:t xml:space="preserve"> aastaks </w:t>
      </w:r>
      <w:r w:rsidR="00ED174D">
        <w:t>kasvu ei ole planeeritud.</w:t>
      </w:r>
      <w:r w:rsidRPr="008F051F">
        <w:rPr>
          <w:spacing w:val="1"/>
        </w:rPr>
        <w:t xml:space="preserve"> </w:t>
      </w:r>
      <w:r w:rsidRPr="008F051F">
        <w:t>Eelarvestrateegia</w:t>
      </w:r>
      <w:r w:rsidRPr="008F051F">
        <w:rPr>
          <w:spacing w:val="1"/>
        </w:rPr>
        <w:t xml:space="preserve"> </w:t>
      </w:r>
      <w:r w:rsidRPr="008F051F">
        <w:t>aastatele</w:t>
      </w:r>
      <w:r w:rsidRPr="008F051F">
        <w:rPr>
          <w:spacing w:val="1"/>
        </w:rPr>
        <w:t xml:space="preserve"> </w:t>
      </w:r>
      <w:r w:rsidRPr="008F051F">
        <w:t>on</w:t>
      </w:r>
      <w:r w:rsidRPr="008F051F">
        <w:rPr>
          <w:spacing w:val="1"/>
        </w:rPr>
        <w:t xml:space="preserve"> </w:t>
      </w:r>
      <w:r w:rsidRPr="008F051F">
        <w:t>planeeritud</w:t>
      </w:r>
      <w:r w:rsidRPr="008F051F">
        <w:rPr>
          <w:spacing w:val="1"/>
        </w:rPr>
        <w:t xml:space="preserve"> </w:t>
      </w:r>
      <w:r w:rsidR="00C77859">
        <w:rPr>
          <w:spacing w:val="1"/>
        </w:rPr>
        <w:t xml:space="preserve">konservatiivselt, </w:t>
      </w:r>
      <w:r w:rsidRPr="008F051F">
        <w:t>kasvuks</w:t>
      </w:r>
      <w:r w:rsidRPr="008F051F">
        <w:rPr>
          <w:spacing w:val="1"/>
        </w:rPr>
        <w:t xml:space="preserve"> </w:t>
      </w:r>
      <w:r w:rsidRPr="008F051F">
        <w:t>keskmiselt</w:t>
      </w:r>
      <w:r w:rsidRPr="008F051F">
        <w:rPr>
          <w:spacing w:val="1"/>
        </w:rPr>
        <w:t xml:space="preserve"> </w:t>
      </w:r>
      <w:r w:rsidR="002F7B6B" w:rsidRPr="00AF26C2">
        <w:t>3</w:t>
      </w:r>
      <w:r w:rsidR="00AF26C2" w:rsidRPr="00E40D3C">
        <w:t>–</w:t>
      </w:r>
      <w:r w:rsidR="002F7B6B" w:rsidRPr="00AF26C2">
        <w:t>3,5</w:t>
      </w:r>
      <w:r w:rsidR="001F083B" w:rsidRPr="00AF26C2">
        <w:t xml:space="preserve"> </w:t>
      </w:r>
      <w:r w:rsidRPr="00AF26C2">
        <w:t>%</w:t>
      </w:r>
      <w:r w:rsidRPr="008F051F">
        <w:rPr>
          <w:spacing w:val="1"/>
        </w:rPr>
        <w:t xml:space="preserve"> </w:t>
      </w:r>
      <w:r w:rsidRPr="008F051F">
        <w:t>aastas</w:t>
      </w:r>
      <w:r w:rsidR="00C77859">
        <w:t>.</w:t>
      </w:r>
      <w:r w:rsidRPr="008F051F">
        <w:rPr>
          <w:spacing w:val="1"/>
        </w:rPr>
        <w:t xml:space="preserve"> </w:t>
      </w:r>
    </w:p>
    <w:p w14:paraId="35A6A926" w14:textId="49BB80A6" w:rsidR="00D344C0" w:rsidRDefault="00D344C0" w:rsidP="00D344C0">
      <w:pPr>
        <w:pStyle w:val="BodyText"/>
        <w:spacing w:before="216" w:line="360" w:lineRule="auto"/>
        <w:ind w:left="257" w:right="1051"/>
        <w:jc w:val="both"/>
      </w:pPr>
      <w:r>
        <w:t>Tulumaksu prognoosimine põhineb kahe eelduse prognoosimisel: maksumaksjate arvu muutus ja</w:t>
      </w:r>
      <w:r>
        <w:rPr>
          <w:spacing w:val="1"/>
        </w:rPr>
        <w:t xml:space="preserve"> </w:t>
      </w:r>
      <w:r>
        <w:t>sissetulekute muutus. Vähesel määral mõjutab tulumaksueraldist ka eraldise ja sissetulekute suhe</w:t>
      </w:r>
      <w:r>
        <w:rPr>
          <w:spacing w:val="1"/>
        </w:rPr>
        <w:t xml:space="preserve"> </w:t>
      </w:r>
      <w:r>
        <w:t>ehk</w:t>
      </w:r>
      <w:r>
        <w:rPr>
          <w:spacing w:val="1"/>
        </w:rPr>
        <w:t xml:space="preserve"> </w:t>
      </w:r>
      <w:r>
        <w:t>mõjutajaks</w:t>
      </w:r>
      <w:r>
        <w:rPr>
          <w:spacing w:val="1"/>
        </w:rPr>
        <w:t xml:space="preserve"> </w:t>
      </w:r>
      <w:r>
        <w:t>võib</w:t>
      </w:r>
      <w:r>
        <w:rPr>
          <w:spacing w:val="1"/>
        </w:rPr>
        <w:t xml:space="preserve"> </w:t>
      </w:r>
      <w:r>
        <w:t>olla</w:t>
      </w:r>
      <w:r>
        <w:rPr>
          <w:spacing w:val="1"/>
        </w:rPr>
        <w:t xml:space="preserve"> </w:t>
      </w:r>
      <w:r>
        <w:t>tulumaks,</w:t>
      </w:r>
      <w:r>
        <w:rPr>
          <w:spacing w:val="1"/>
        </w:rPr>
        <w:t xml:space="preserve"> </w:t>
      </w:r>
      <w:r>
        <w:t>mida</w:t>
      </w:r>
      <w:r>
        <w:rPr>
          <w:spacing w:val="1"/>
        </w:rPr>
        <w:t xml:space="preserve"> </w:t>
      </w:r>
      <w:r>
        <w:t>ei</w:t>
      </w:r>
      <w:r>
        <w:rPr>
          <w:spacing w:val="1"/>
        </w:rPr>
        <w:t xml:space="preserve"> </w:t>
      </w:r>
      <w:r>
        <w:t>maksta</w:t>
      </w:r>
      <w:r>
        <w:rPr>
          <w:spacing w:val="1"/>
        </w:rPr>
        <w:t xml:space="preserve"> </w:t>
      </w:r>
      <w:r>
        <w:t>tavapärasest</w:t>
      </w:r>
      <w:r>
        <w:rPr>
          <w:spacing w:val="1"/>
        </w:rPr>
        <w:t xml:space="preserve"> </w:t>
      </w:r>
      <w:r>
        <w:t>brutopalgast</w:t>
      </w:r>
      <w:r>
        <w:rPr>
          <w:spacing w:val="1"/>
        </w:rPr>
        <w:t xml:space="preserve"> </w:t>
      </w:r>
      <w:r>
        <w:t>(nt</w:t>
      </w:r>
      <w:r>
        <w:rPr>
          <w:spacing w:val="1"/>
        </w:rPr>
        <w:t xml:space="preserve"> </w:t>
      </w:r>
      <w:r>
        <w:t>välismaal</w:t>
      </w:r>
      <w:r>
        <w:rPr>
          <w:spacing w:val="1"/>
        </w:rPr>
        <w:t xml:space="preserve"> </w:t>
      </w:r>
      <w:r>
        <w:t>teenitud</w:t>
      </w:r>
      <w:r>
        <w:rPr>
          <w:spacing w:val="1"/>
        </w:rPr>
        <w:t xml:space="preserve"> </w:t>
      </w:r>
      <w:r>
        <w:t>tulu).</w:t>
      </w:r>
      <w:r>
        <w:rPr>
          <w:spacing w:val="1"/>
        </w:rPr>
        <w:t xml:space="preserve"> </w:t>
      </w:r>
      <w:r>
        <w:t>Maksumaksjate</w:t>
      </w:r>
      <w:r>
        <w:rPr>
          <w:spacing w:val="1"/>
        </w:rPr>
        <w:t xml:space="preserve"> </w:t>
      </w:r>
      <w:r>
        <w:t>arvu</w:t>
      </w:r>
      <w:r>
        <w:rPr>
          <w:spacing w:val="1"/>
        </w:rPr>
        <w:t xml:space="preserve"> </w:t>
      </w:r>
      <w:r>
        <w:t>osakaal</w:t>
      </w:r>
      <w:r>
        <w:rPr>
          <w:spacing w:val="1"/>
        </w:rPr>
        <w:t xml:space="preserve"> </w:t>
      </w:r>
      <w:r>
        <w:t>valla</w:t>
      </w:r>
      <w:r>
        <w:rPr>
          <w:spacing w:val="1"/>
        </w:rPr>
        <w:t xml:space="preserve"> </w:t>
      </w:r>
      <w:r>
        <w:t>rahvaarvust</w:t>
      </w:r>
      <w:r>
        <w:rPr>
          <w:spacing w:val="1"/>
        </w:rPr>
        <w:t xml:space="preserve"> </w:t>
      </w:r>
      <w:r>
        <w:t>on</w:t>
      </w:r>
      <w:r>
        <w:rPr>
          <w:spacing w:val="1"/>
        </w:rPr>
        <w:t xml:space="preserve"> </w:t>
      </w:r>
      <w:r>
        <w:t>olnud</w:t>
      </w:r>
      <w:r>
        <w:rPr>
          <w:spacing w:val="1"/>
        </w:rPr>
        <w:t xml:space="preserve"> </w:t>
      </w:r>
      <w:r>
        <w:t>küllaltki</w:t>
      </w:r>
      <w:r>
        <w:rPr>
          <w:spacing w:val="1"/>
        </w:rPr>
        <w:t xml:space="preserve"> </w:t>
      </w:r>
      <w:r>
        <w:t xml:space="preserve">ühetaoline, </w:t>
      </w:r>
      <w:r>
        <w:rPr>
          <w:spacing w:val="-57"/>
        </w:rPr>
        <w:t xml:space="preserve">  </w:t>
      </w:r>
      <w:r>
        <w:t>keskmiselt</w:t>
      </w:r>
      <w:r>
        <w:rPr>
          <w:spacing w:val="1"/>
        </w:rPr>
        <w:t xml:space="preserve"> </w:t>
      </w:r>
      <w:r>
        <w:t>50</w:t>
      </w:r>
      <w:r w:rsidRPr="00E40D3C">
        <w:t>–</w:t>
      </w:r>
      <w:r>
        <w:t>52 %.</w:t>
      </w:r>
      <w:r>
        <w:rPr>
          <w:spacing w:val="1"/>
        </w:rPr>
        <w:t xml:space="preserve"> </w:t>
      </w:r>
      <w:r>
        <w:t>Eelarvestrateegia</w:t>
      </w:r>
      <w:r>
        <w:rPr>
          <w:spacing w:val="1"/>
        </w:rPr>
        <w:t xml:space="preserve"> </w:t>
      </w:r>
      <w:r>
        <w:t>koostamise</w:t>
      </w:r>
      <w:r>
        <w:rPr>
          <w:spacing w:val="1"/>
        </w:rPr>
        <w:t xml:space="preserve"> </w:t>
      </w:r>
      <w:r>
        <w:t>ajaks</w:t>
      </w:r>
      <w:r>
        <w:rPr>
          <w:spacing w:val="1"/>
        </w:rPr>
        <w:t xml:space="preserve"> </w:t>
      </w:r>
      <w:r>
        <w:t>on</w:t>
      </w:r>
      <w:r>
        <w:rPr>
          <w:spacing w:val="1"/>
        </w:rPr>
        <w:t xml:space="preserve"> </w:t>
      </w:r>
      <w:r>
        <w:t>rahvaarv</w:t>
      </w:r>
      <w:r>
        <w:rPr>
          <w:spacing w:val="1"/>
        </w:rPr>
        <w:t xml:space="preserve"> </w:t>
      </w:r>
      <w:r w:rsidRPr="00D9048F">
        <w:t xml:space="preserve">5 </w:t>
      </w:r>
      <w:r w:rsidR="00D9048F" w:rsidRPr="00D9048F">
        <w:t>4</w:t>
      </w:r>
      <w:r w:rsidR="00D9048F">
        <w:t>48</w:t>
      </w:r>
      <w:r>
        <w:t>,</w:t>
      </w:r>
      <w:r>
        <w:rPr>
          <w:spacing w:val="1"/>
        </w:rPr>
        <w:t xml:space="preserve"> </w:t>
      </w:r>
      <w:r>
        <w:t>mis</w:t>
      </w:r>
      <w:r>
        <w:rPr>
          <w:spacing w:val="1"/>
        </w:rPr>
        <w:t xml:space="preserve"> </w:t>
      </w:r>
      <w:r>
        <w:t>on</w:t>
      </w:r>
      <w:r>
        <w:rPr>
          <w:spacing w:val="1"/>
        </w:rPr>
        <w:t xml:space="preserve"> </w:t>
      </w:r>
      <w:r>
        <w:t>võetud</w:t>
      </w:r>
      <w:r>
        <w:rPr>
          <w:spacing w:val="1"/>
        </w:rPr>
        <w:t xml:space="preserve"> </w:t>
      </w:r>
      <w:r>
        <w:t>järgmiste</w:t>
      </w:r>
      <w:r>
        <w:rPr>
          <w:spacing w:val="1"/>
        </w:rPr>
        <w:t xml:space="preserve"> </w:t>
      </w:r>
      <w:r>
        <w:t>aastate</w:t>
      </w:r>
      <w:r>
        <w:rPr>
          <w:spacing w:val="1"/>
        </w:rPr>
        <w:t xml:space="preserve"> </w:t>
      </w:r>
      <w:r>
        <w:t>maksumaksjate</w:t>
      </w:r>
      <w:r>
        <w:rPr>
          <w:spacing w:val="1"/>
        </w:rPr>
        <w:t xml:space="preserve"> </w:t>
      </w:r>
      <w:r>
        <w:t>arvu</w:t>
      </w:r>
      <w:r>
        <w:rPr>
          <w:spacing w:val="1"/>
        </w:rPr>
        <w:t xml:space="preserve"> </w:t>
      </w:r>
      <w:r>
        <w:t>prognoosimise</w:t>
      </w:r>
      <w:r>
        <w:rPr>
          <w:spacing w:val="1"/>
        </w:rPr>
        <w:t xml:space="preserve"> </w:t>
      </w:r>
      <w:r>
        <w:t>aluseks.</w:t>
      </w:r>
      <w:r>
        <w:rPr>
          <w:spacing w:val="1"/>
        </w:rPr>
        <w:t xml:space="preserve"> </w:t>
      </w:r>
      <w:r>
        <w:t>Muutusesse</w:t>
      </w:r>
      <w:r>
        <w:rPr>
          <w:spacing w:val="1"/>
        </w:rPr>
        <w:t xml:space="preserve"> </w:t>
      </w:r>
      <w:r>
        <w:t>on</w:t>
      </w:r>
      <w:r>
        <w:rPr>
          <w:spacing w:val="1"/>
        </w:rPr>
        <w:t xml:space="preserve"> </w:t>
      </w:r>
      <w:r>
        <w:t>lisatud</w:t>
      </w:r>
      <w:r>
        <w:rPr>
          <w:spacing w:val="1"/>
        </w:rPr>
        <w:t xml:space="preserve"> </w:t>
      </w:r>
      <w:r>
        <w:t>ka</w:t>
      </w:r>
      <w:r>
        <w:rPr>
          <w:spacing w:val="1"/>
        </w:rPr>
        <w:t xml:space="preserve"> </w:t>
      </w:r>
      <w:r>
        <w:t>potentsiaalne kasvuprognoos tulenevalt uute elamispindade kasutuselevõtust ja seeläbi rahvaarvu</w:t>
      </w:r>
      <w:r>
        <w:rPr>
          <w:spacing w:val="1"/>
        </w:rPr>
        <w:t xml:space="preserve"> </w:t>
      </w:r>
      <w:r>
        <w:t>kasvust.</w:t>
      </w:r>
      <w:r>
        <w:rPr>
          <w:spacing w:val="1"/>
        </w:rPr>
        <w:t xml:space="preserve"> </w:t>
      </w:r>
      <w:r>
        <w:t>Samuti</w:t>
      </w:r>
      <w:r>
        <w:rPr>
          <w:spacing w:val="1"/>
        </w:rPr>
        <w:t xml:space="preserve"> </w:t>
      </w:r>
      <w:r>
        <w:t>on</w:t>
      </w:r>
      <w:r>
        <w:rPr>
          <w:spacing w:val="1"/>
        </w:rPr>
        <w:t xml:space="preserve"> </w:t>
      </w:r>
      <w:r>
        <w:t>arvestatud</w:t>
      </w:r>
      <w:r>
        <w:rPr>
          <w:spacing w:val="1"/>
        </w:rPr>
        <w:t xml:space="preserve"> </w:t>
      </w:r>
      <w:r>
        <w:t>vähesel</w:t>
      </w:r>
      <w:r>
        <w:rPr>
          <w:spacing w:val="1"/>
        </w:rPr>
        <w:t xml:space="preserve"> </w:t>
      </w:r>
      <w:r>
        <w:t>määral</w:t>
      </w:r>
      <w:r>
        <w:rPr>
          <w:spacing w:val="1"/>
        </w:rPr>
        <w:t xml:space="preserve"> </w:t>
      </w:r>
      <w:r>
        <w:t>ka</w:t>
      </w:r>
      <w:r>
        <w:rPr>
          <w:spacing w:val="1"/>
        </w:rPr>
        <w:t xml:space="preserve"> </w:t>
      </w:r>
      <w:r>
        <w:t>rahvastiku</w:t>
      </w:r>
      <w:r>
        <w:rPr>
          <w:spacing w:val="1"/>
        </w:rPr>
        <w:t xml:space="preserve"> </w:t>
      </w:r>
      <w:r>
        <w:t>koosluse</w:t>
      </w:r>
      <w:r>
        <w:rPr>
          <w:spacing w:val="1"/>
        </w:rPr>
        <w:t xml:space="preserve"> </w:t>
      </w:r>
      <w:r>
        <w:t>muutust,</w:t>
      </w:r>
      <w:r>
        <w:rPr>
          <w:spacing w:val="1"/>
        </w:rPr>
        <w:t xml:space="preserve"> </w:t>
      </w:r>
      <w:r>
        <w:t>mis</w:t>
      </w:r>
      <w:r>
        <w:rPr>
          <w:spacing w:val="1"/>
        </w:rPr>
        <w:t xml:space="preserve"> </w:t>
      </w:r>
      <w:r>
        <w:t>mõjutab</w:t>
      </w:r>
      <w:r>
        <w:rPr>
          <w:spacing w:val="-57"/>
        </w:rPr>
        <w:t xml:space="preserve"> </w:t>
      </w:r>
      <w:r>
        <w:t xml:space="preserve">maksumaksjate arvu. </w:t>
      </w:r>
    </w:p>
    <w:p w14:paraId="107C9695" w14:textId="2A9C7A70" w:rsidR="00DD50E2" w:rsidRDefault="00DD50E2" w:rsidP="00DD50E2">
      <w:pPr>
        <w:pStyle w:val="BodyText"/>
        <w:spacing w:before="121" w:line="360" w:lineRule="auto"/>
        <w:ind w:left="257" w:right="1052"/>
        <w:jc w:val="both"/>
      </w:pPr>
      <w:r w:rsidRPr="00240296">
        <w:t>Alates</w:t>
      </w:r>
      <w:r w:rsidRPr="00240296">
        <w:rPr>
          <w:spacing w:val="1"/>
        </w:rPr>
        <w:t xml:space="preserve"> </w:t>
      </w:r>
      <w:r w:rsidRPr="00240296">
        <w:t>202</w:t>
      </w:r>
      <w:r>
        <w:t>6</w:t>
      </w:r>
      <w:r w:rsidRPr="00240296">
        <w:t>.</w:t>
      </w:r>
      <w:r w:rsidRPr="00240296">
        <w:rPr>
          <w:spacing w:val="1"/>
        </w:rPr>
        <w:t xml:space="preserve"> </w:t>
      </w:r>
      <w:r w:rsidRPr="00240296">
        <w:t>aastast</w:t>
      </w:r>
      <w:r w:rsidRPr="00240296">
        <w:rPr>
          <w:spacing w:val="1"/>
        </w:rPr>
        <w:t xml:space="preserve"> </w:t>
      </w:r>
      <w:r w:rsidRPr="00240296">
        <w:t>on</w:t>
      </w:r>
      <w:r w:rsidRPr="00240296">
        <w:rPr>
          <w:spacing w:val="1"/>
        </w:rPr>
        <w:t xml:space="preserve"> </w:t>
      </w:r>
      <w:r w:rsidRPr="00240296">
        <w:t>planeeritud</w:t>
      </w:r>
      <w:r w:rsidRPr="00240296">
        <w:rPr>
          <w:spacing w:val="1"/>
        </w:rPr>
        <w:t xml:space="preserve"> </w:t>
      </w:r>
      <w:r w:rsidRPr="00240296">
        <w:t>rahvaarvu</w:t>
      </w:r>
      <w:r w:rsidRPr="00240296">
        <w:rPr>
          <w:spacing w:val="1"/>
        </w:rPr>
        <w:t xml:space="preserve"> </w:t>
      </w:r>
      <w:r w:rsidRPr="00240296">
        <w:t>kasvuks</w:t>
      </w:r>
      <w:r w:rsidRPr="00240296">
        <w:rPr>
          <w:spacing w:val="1"/>
        </w:rPr>
        <w:t xml:space="preserve"> </w:t>
      </w:r>
      <w:r>
        <w:t>0,</w:t>
      </w:r>
      <w:r w:rsidR="005127D0">
        <w:t>3</w:t>
      </w:r>
      <w:r>
        <w:t xml:space="preserve"> </w:t>
      </w:r>
      <w:r w:rsidRPr="008F051F">
        <w:t>%</w:t>
      </w:r>
      <w:r w:rsidRPr="00240296">
        <w:rPr>
          <w:spacing w:val="1"/>
        </w:rPr>
        <w:t xml:space="preserve"> </w:t>
      </w:r>
      <w:r w:rsidRPr="00240296">
        <w:t>aastas,</w:t>
      </w:r>
      <w:r w:rsidRPr="00240296">
        <w:rPr>
          <w:spacing w:val="61"/>
        </w:rPr>
        <w:t xml:space="preserve"> </w:t>
      </w:r>
      <w:r w:rsidRPr="00240296">
        <w:t>t</w:t>
      </w:r>
      <w:r w:rsidR="00091171">
        <w:t>uginedes</w:t>
      </w:r>
      <w:r w:rsidRPr="00240296">
        <w:rPr>
          <w:spacing w:val="1"/>
        </w:rPr>
        <w:t xml:space="preserve"> </w:t>
      </w:r>
      <w:r w:rsidRPr="00F62F19">
        <w:t>Rahandusministeeriumi</w:t>
      </w:r>
      <w:r w:rsidRPr="00240296">
        <w:rPr>
          <w:spacing w:val="1"/>
        </w:rPr>
        <w:t xml:space="preserve"> </w:t>
      </w:r>
      <w:r>
        <w:t>suvi</w:t>
      </w:r>
      <w:r w:rsidRPr="00240296">
        <w:t>sele</w:t>
      </w:r>
      <w:r w:rsidRPr="00240296">
        <w:rPr>
          <w:spacing w:val="1"/>
        </w:rPr>
        <w:t xml:space="preserve"> </w:t>
      </w:r>
      <w:r w:rsidRPr="00655A0A">
        <w:t>majandusprognoosile,</w:t>
      </w:r>
      <w:r w:rsidRPr="00655A0A">
        <w:rPr>
          <w:spacing w:val="1"/>
        </w:rPr>
        <w:t xml:space="preserve"> </w:t>
      </w:r>
      <w:r w:rsidRPr="00B958D3">
        <w:t>arvestatuna</w:t>
      </w:r>
      <w:r w:rsidRPr="00B958D3">
        <w:rPr>
          <w:spacing w:val="1"/>
        </w:rPr>
        <w:t xml:space="preserve"> </w:t>
      </w:r>
      <w:r w:rsidRPr="00B958D3">
        <w:t>majanduse</w:t>
      </w:r>
      <w:r w:rsidRPr="00B958D3">
        <w:rPr>
          <w:spacing w:val="1"/>
        </w:rPr>
        <w:t xml:space="preserve"> </w:t>
      </w:r>
      <w:r w:rsidRPr="00B958D3">
        <w:t xml:space="preserve">stabiliseerumist </w:t>
      </w:r>
      <w:r w:rsidRPr="00B958D3">
        <w:rPr>
          <w:spacing w:val="-57"/>
        </w:rPr>
        <w:t xml:space="preserve">    </w:t>
      </w:r>
      <w:r w:rsidRPr="00B958D3">
        <w:t>2026.</w:t>
      </w:r>
      <w:r w:rsidRPr="00B958D3">
        <w:rPr>
          <w:spacing w:val="-1"/>
        </w:rPr>
        <w:t xml:space="preserve"> </w:t>
      </w:r>
      <w:r w:rsidRPr="00B958D3">
        <w:t>aastal ja selle</w:t>
      </w:r>
      <w:r w:rsidRPr="00B958D3">
        <w:rPr>
          <w:spacing w:val="-1"/>
        </w:rPr>
        <w:t xml:space="preserve"> </w:t>
      </w:r>
      <w:r w:rsidRPr="00B958D3">
        <w:t>mõjust järgnevatele</w:t>
      </w:r>
      <w:r w:rsidRPr="00B958D3">
        <w:rPr>
          <w:spacing w:val="1"/>
        </w:rPr>
        <w:t xml:space="preserve"> </w:t>
      </w:r>
      <w:r w:rsidRPr="00B958D3">
        <w:t xml:space="preserve">aastatele. Sissetulekute prognoosimisel on arvestatud </w:t>
      </w:r>
      <w:r w:rsidR="00B958D3" w:rsidRPr="00B958D3">
        <w:t>tabelis</w:t>
      </w:r>
      <w:r w:rsidRPr="00B958D3">
        <w:t xml:space="preserve"> 6.</w:t>
      </w:r>
    </w:p>
    <w:p w14:paraId="694ED635" w14:textId="77777777" w:rsidR="00DD50E2" w:rsidRDefault="00DD50E2" w:rsidP="00D344C0">
      <w:pPr>
        <w:pStyle w:val="BodyText"/>
        <w:spacing w:before="216" w:line="360" w:lineRule="auto"/>
        <w:ind w:left="257" w:right="1051"/>
        <w:jc w:val="both"/>
      </w:pPr>
    </w:p>
    <w:p w14:paraId="28007C20" w14:textId="77777777" w:rsidR="00D344C0" w:rsidRDefault="00D344C0" w:rsidP="00B65FB2">
      <w:pPr>
        <w:pStyle w:val="BodyText"/>
        <w:spacing w:before="121" w:line="360" w:lineRule="auto"/>
        <w:ind w:left="257" w:right="1053"/>
        <w:jc w:val="both"/>
        <w:rPr>
          <w:spacing w:val="1"/>
        </w:rPr>
      </w:pPr>
    </w:p>
    <w:p w14:paraId="63F0A79D" w14:textId="77777777" w:rsidR="00EF14D0" w:rsidRDefault="00EF14D0">
      <w:pPr>
        <w:pStyle w:val="BodyText"/>
        <w:rPr>
          <w:sz w:val="20"/>
        </w:rPr>
      </w:pPr>
    </w:p>
    <w:p w14:paraId="3FEE52D4" w14:textId="77777777" w:rsidR="00586D85" w:rsidRDefault="00586D85">
      <w:pPr>
        <w:pStyle w:val="BodyText"/>
        <w:spacing w:before="4"/>
        <w:rPr>
          <w:sz w:val="8"/>
        </w:rPr>
      </w:pPr>
    </w:p>
    <w:p w14:paraId="6CC747FF" w14:textId="77777777" w:rsidR="00586D85" w:rsidRDefault="00586D85">
      <w:pPr>
        <w:rPr>
          <w:sz w:val="20"/>
        </w:rPr>
        <w:sectPr w:rsidR="00586D85">
          <w:pgSz w:w="11910" w:h="16840"/>
          <w:pgMar w:top="1320" w:right="360" w:bottom="960" w:left="820" w:header="0" w:footer="773" w:gutter="0"/>
          <w:cols w:space="708"/>
        </w:sectPr>
      </w:pPr>
    </w:p>
    <w:p w14:paraId="7049B895" w14:textId="66367CEF" w:rsidR="006206B6" w:rsidRDefault="00D616D3">
      <w:pPr>
        <w:pStyle w:val="BodyText"/>
        <w:spacing w:before="79"/>
        <w:ind w:left="257"/>
        <w:jc w:val="both"/>
        <w:rPr>
          <w:spacing w:val="-1"/>
        </w:rPr>
      </w:pPr>
      <w:r w:rsidRPr="00D64828">
        <w:rPr>
          <w:b/>
        </w:rPr>
        <w:lastRenderedPageBreak/>
        <w:t>Tabel</w:t>
      </w:r>
      <w:r w:rsidRPr="00D64828">
        <w:rPr>
          <w:b/>
          <w:spacing w:val="-1"/>
        </w:rPr>
        <w:t xml:space="preserve"> </w:t>
      </w:r>
      <w:r w:rsidR="00655A0A">
        <w:rPr>
          <w:b/>
        </w:rPr>
        <w:t>6</w:t>
      </w:r>
      <w:r w:rsidRPr="00D64828">
        <w:rPr>
          <w:b/>
          <w:spacing w:val="-2"/>
        </w:rPr>
        <w:t xml:space="preserve"> </w:t>
      </w:r>
      <w:r w:rsidRPr="00D64828">
        <w:t>Tulumaksueraldise</w:t>
      </w:r>
      <w:r w:rsidRPr="00D64828">
        <w:rPr>
          <w:spacing w:val="-2"/>
        </w:rPr>
        <w:t xml:space="preserve"> </w:t>
      </w:r>
      <w:r w:rsidRPr="00D64828">
        <w:t>prognoos</w:t>
      </w:r>
      <w:r w:rsidRPr="00D64828">
        <w:rPr>
          <w:spacing w:val="-2"/>
        </w:rPr>
        <w:t xml:space="preserve"> </w:t>
      </w:r>
      <w:r w:rsidRPr="00D64828">
        <w:t>(allikas:</w:t>
      </w:r>
      <w:r w:rsidRPr="00D64828">
        <w:rPr>
          <w:spacing w:val="-2"/>
        </w:rPr>
        <w:t xml:space="preserve"> </w:t>
      </w:r>
      <w:r w:rsidR="006206B6" w:rsidRPr="006206B6">
        <w:t>Regionaal- ja Põllumajandusministeerium</w:t>
      </w:r>
      <w:r w:rsidRPr="006206B6">
        <w:rPr>
          <w:spacing w:val="-1"/>
        </w:rPr>
        <w:t xml:space="preserve"> </w:t>
      </w:r>
    </w:p>
    <w:p w14:paraId="3421E717" w14:textId="5DE68A05" w:rsidR="00586D85" w:rsidRDefault="00D616D3">
      <w:pPr>
        <w:pStyle w:val="BodyText"/>
        <w:spacing w:before="79"/>
        <w:ind w:left="257"/>
        <w:jc w:val="both"/>
      </w:pPr>
      <w:r w:rsidRPr="006206B6">
        <w:t>ja</w:t>
      </w:r>
      <w:r w:rsidRPr="006206B6">
        <w:rPr>
          <w:spacing w:val="-3"/>
        </w:rPr>
        <w:t xml:space="preserve"> </w:t>
      </w:r>
      <w:r w:rsidRPr="006206B6">
        <w:t>Raasiku</w:t>
      </w:r>
      <w:r w:rsidRPr="006206B6">
        <w:rPr>
          <w:spacing w:val="-2"/>
        </w:rPr>
        <w:t xml:space="preserve"> </w:t>
      </w:r>
      <w:r w:rsidRPr="006206B6">
        <w:t>vallavalitsus)</w:t>
      </w:r>
    </w:p>
    <w:p w14:paraId="13AB3519" w14:textId="77777777" w:rsidR="00586D85" w:rsidRDefault="00586D85">
      <w:pPr>
        <w:pStyle w:val="BodyText"/>
        <w:spacing w:before="10"/>
        <w:rPr>
          <w:sz w:val="11"/>
        </w:rPr>
      </w:pPr>
    </w:p>
    <w:p w14:paraId="45573B6C" w14:textId="77777777" w:rsidR="00586D85" w:rsidRDefault="00586D85">
      <w:pPr>
        <w:pStyle w:val="BodyText"/>
        <w:rPr>
          <w:sz w:val="26"/>
        </w:rPr>
      </w:pPr>
    </w:p>
    <w:tbl>
      <w:tblPr>
        <w:tblW w:w="9913" w:type="dxa"/>
        <w:tblCellMar>
          <w:left w:w="70" w:type="dxa"/>
          <w:right w:w="70" w:type="dxa"/>
        </w:tblCellMar>
        <w:tblLook w:val="04A0" w:firstRow="1" w:lastRow="0" w:firstColumn="1" w:lastColumn="0" w:noHBand="0" w:noVBand="1"/>
      </w:tblPr>
      <w:tblGrid>
        <w:gridCol w:w="1697"/>
        <w:gridCol w:w="987"/>
        <w:gridCol w:w="992"/>
        <w:gridCol w:w="992"/>
        <w:gridCol w:w="1013"/>
        <w:gridCol w:w="1001"/>
        <w:gridCol w:w="1005"/>
        <w:gridCol w:w="1113"/>
        <w:gridCol w:w="1113"/>
      </w:tblGrid>
      <w:tr w:rsidR="007C5210" w:rsidRPr="005E2FBC" w14:paraId="531C0B07" w14:textId="77777777" w:rsidTr="00E407E1">
        <w:trPr>
          <w:trHeight w:val="300"/>
        </w:trPr>
        <w:tc>
          <w:tcPr>
            <w:tcW w:w="1697" w:type="dxa"/>
            <w:vMerge w:val="restart"/>
            <w:tcBorders>
              <w:top w:val="single" w:sz="8" w:space="0" w:color="000000"/>
              <w:left w:val="single" w:sz="8" w:space="0" w:color="000000"/>
              <w:bottom w:val="single" w:sz="8" w:space="0" w:color="000000"/>
              <w:right w:val="single" w:sz="8" w:space="0" w:color="000000"/>
            </w:tcBorders>
            <w:vAlign w:val="center"/>
            <w:hideMark/>
          </w:tcPr>
          <w:p w14:paraId="68CB2194" w14:textId="77777777" w:rsidR="007C5210" w:rsidRPr="005E2FBC" w:rsidRDefault="007C5210" w:rsidP="00886F75">
            <w:pPr>
              <w:widowControl/>
              <w:autoSpaceDE/>
              <w:autoSpaceDN/>
              <w:rPr>
                <w:color w:val="000000"/>
                <w:sz w:val="20"/>
                <w:szCs w:val="20"/>
                <w:lang w:eastAsia="et-EE"/>
              </w:rPr>
            </w:pPr>
            <w:r w:rsidRPr="005E2FBC">
              <w:rPr>
                <w:color w:val="000000"/>
                <w:sz w:val="20"/>
                <w:lang w:eastAsia="et-EE"/>
              </w:rPr>
              <w:t> </w:t>
            </w:r>
          </w:p>
        </w:tc>
        <w:tc>
          <w:tcPr>
            <w:tcW w:w="987" w:type="dxa"/>
            <w:vMerge w:val="restart"/>
            <w:tcBorders>
              <w:top w:val="single" w:sz="8" w:space="0" w:color="000000"/>
              <w:left w:val="single" w:sz="8" w:space="0" w:color="000000"/>
              <w:bottom w:val="single" w:sz="8" w:space="0" w:color="000000"/>
              <w:right w:val="single" w:sz="8" w:space="0" w:color="000000"/>
            </w:tcBorders>
            <w:vAlign w:val="center"/>
            <w:hideMark/>
          </w:tcPr>
          <w:p w14:paraId="71B463FC" w14:textId="3C198A96" w:rsidR="007C5210" w:rsidRPr="005E2FBC" w:rsidRDefault="007C5210" w:rsidP="00886F75">
            <w:pPr>
              <w:widowControl/>
              <w:autoSpaceDE/>
              <w:autoSpaceDN/>
              <w:ind w:firstLineChars="100" w:firstLine="200"/>
              <w:rPr>
                <w:color w:val="000000"/>
                <w:sz w:val="20"/>
                <w:szCs w:val="20"/>
                <w:lang w:eastAsia="et-EE"/>
              </w:rPr>
            </w:pPr>
            <w:r w:rsidRPr="005E2FBC">
              <w:rPr>
                <w:color w:val="000000"/>
                <w:sz w:val="20"/>
                <w:lang w:eastAsia="et-EE"/>
              </w:rPr>
              <w:t>202</w:t>
            </w:r>
            <w:r>
              <w:rPr>
                <w:color w:val="000000"/>
                <w:sz w:val="20"/>
                <w:lang w:eastAsia="et-EE"/>
              </w:rPr>
              <w:t>3</w:t>
            </w:r>
          </w:p>
        </w:tc>
        <w:tc>
          <w:tcPr>
            <w:tcW w:w="992" w:type="dxa"/>
            <w:vMerge w:val="restart"/>
            <w:tcBorders>
              <w:top w:val="single" w:sz="8" w:space="0" w:color="000000"/>
              <w:left w:val="single" w:sz="8" w:space="0" w:color="000000"/>
              <w:bottom w:val="single" w:sz="8" w:space="0" w:color="000000"/>
              <w:right w:val="double" w:sz="6" w:space="0" w:color="000000"/>
            </w:tcBorders>
            <w:vAlign w:val="center"/>
            <w:hideMark/>
          </w:tcPr>
          <w:p w14:paraId="306CBA13" w14:textId="4C4C4D8A" w:rsidR="007C5210" w:rsidRPr="005E2FBC" w:rsidRDefault="007C5210" w:rsidP="00886F75">
            <w:pPr>
              <w:widowControl/>
              <w:autoSpaceDE/>
              <w:autoSpaceDN/>
              <w:ind w:firstLineChars="100" w:firstLine="200"/>
              <w:rPr>
                <w:color w:val="000000"/>
                <w:sz w:val="20"/>
                <w:szCs w:val="20"/>
                <w:lang w:eastAsia="et-EE"/>
              </w:rPr>
            </w:pPr>
            <w:r w:rsidRPr="005E2FBC">
              <w:rPr>
                <w:color w:val="000000"/>
                <w:sz w:val="20"/>
                <w:lang w:eastAsia="et-EE"/>
              </w:rPr>
              <w:t>202</w:t>
            </w:r>
            <w:r>
              <w:rPr>
                <w:color w:val="000000"/>
                <w:sz w:val="20"/>
                <w:lang w:eastAsia="et-EE"/>
              </w:rPr>
              <w:t>4</w:t>
            </w:r>
          </w:p>
        </w:tc>
        <w:tc>
          <w:tcPr>
            <w:tcW w:w="992" w:type="dxa"/>
            <w:tcBorders>
              <w:top w:val="double" w:sz="6" w:space="0" w:color="000000"/>
              <w:left w:val="nil"/>
              <w:bottom w:val="nil"/>
              <w:right w:val="single" w:sz="8" w:space="0" w:color="000000"/>
            </w:tcBorders>
            <w:shd w:val="clear" w:color="000000" w:fill="D9D9D9"/>
            <w:vAlign w:val="center"/>
            <w:hideMark/>
          </w:tcPr>
          <w:p w14:paraId="562B4ABC" w14:textId="77BCB58F" w:rsidR="007C5210" w:rsidRPr="004D17AF" w:rsidRDefault="007C5210" w:rsidP="00886F75">
            <w:pPr>
              <w:widowControl/>
              <w:autoSpaceDE/>
              <w:autoSpaceDN/>
              <w:ind w:firstLineChars="100" w:firstLine="180"/>
              <w:rPr>
                <w:color w:val="000000"/>
                <w:sz w:val="18"/>
                <w:szCs w:val="18"/>
                <w:lang w:eastAsia="et-EE"/>
              </w:rPr>
            </w:pPr>
            <w:r w:rsidRPr="004D17AF">
              <w:rPr>
                <w:sz w:val="18"/>
                <w:lang w:eastAsia="et-EE"/>
              </w:rPr>
              <w:t>2025</w:t>
            </w:r>
          </w:p>
        </w:tc>
        <w:tc>
          <w:tcPr>
            <w:tcW w:w="1013" w:type="dxa"/>
            <w:vMerge w:val="restart"/>
            <w:tcBorders>
              <w:top w:val="single" w:sz="8" w:space="0" w:color="000000"/>
              <w:left w:val="double" w:sz="6" w:space="0" w:color="000000"/>
              <w:bottom w:val="single" w:sz="8" w:space="0" w:color="000000"/>
              <w:right w:val="single" w:sz="8" w:space="0" w:color="000000"/>
            </w:tcBorders>
            <w:shd w:val="clear" w:color="000000" w:fill="D9D9D9"/>
            <w:vAlign w:val="center"/>
            <w:hideMark/>
          </w:tcPr>
          <w:p w14:paraId="55DEF459" w14:textId="0F2AAB8D" w:rsidR="007C5210" w:rsidRPr="005E2FBC" w:rsidRDefault="007C5210" w:rsidP="00886F75">
            <w:pPr>
              <w:widowControl/>
              <w:autoSpaceDE/>
              <w:autoSpaceDN/>
              <w:ind w:firstLineChars="100" w:firstLine="200"/>
              <w:rPr>
                <w:color w:val="000000"/>
                <w:sz w:val="20"/>
                <w:szCs w:val="20"/>
                <w:lang w:eastAsia="et-EE"/>
              </w:rPr>
            </w:pPr>
            <w:r w:rsidRPr="005E2FBC">
              <w:rPr>
                <w:sz w:val="20"/>
                <w:lang w:eastAsia="et-EE"/>
              </w:rPr>
              <w:t>202</w:t>
            </w:r>
            <w:r>
              <w:rPr>
                <w:sz w:val="20"/>
                <w:lang w:eastAsia="et-EE"/>
              </w:rPr>
              <w:t xml:space="preserve">6 </w:t>
            </w:r>
            <w:r w:rsidRPr="005E2FBC">
              <w:rPr>
                <w:sz w:val="20"/>
                <w:lang w:eastAsia="et-EE"/>
              </w:rPr>
              <w:t>eelarve</w:t>
            </w:r>
          </w:p>
        </w:tc>
        <w:tc>
          <w:tcPr>
            <w:tcW w:w="1001" w:type="dxa"/>
            <w:vMerge w:val="restart"/>
            <w:tcBorders>
              <w:top w:val="single" w:sz="8" w:space="0" w:color="000000"/>
              <w:left w:val="single" w:sz="8" w:space="0" w:color="000000"/>
              <w:bottom w:val="single" w:sz="8" w:space="0" w:color="000000"/>
              <w:right w:val="single" w:sz="8" w:space="0" w:color="000000"/>
            </w:tcBorders>
            <w:shd w:val="clear" w:color="000000" w:fill="D9D9D9"/>
            <w:vAlign w:val="center"/>
            <w:hideMark/>
          </w:tcPr>
          <w:p w14:paraId="6550E34E" w14:textId="79C88A46" w:rsidR="007C5210" w:rsidRPr="005E2FBC" w:rsidRDefault="007C5210" w:rsidP="00886F75">
            <w:pPr>
              <w:widowControl/>
              <w:autoSpaceDE/>
              <w:autoSpaceDN/>
              <w:ind w:firstLineChars="100" w:firstLine="200"/>
              <w:rPr>
                <w:color w:val="000000"/>
                <w:sz w:val="20"/>
                <w:szCs w:val="20"/>
                <w:lang w:eastAsia="et-EE"/>
              </w:rPr>
            </w:pPr>
            <w:r w:rsidRPr="005E2FBC">
              <w:rPr>
                <w:sz w:val="20"/>
                <w:lang w:eastAsia="et-EE"/>
              </w:rPr>
              <w:t>202</w:t>
            </w:r>
            <w:r>
              <w:rPr>
                <w:sz w:val="20"/>
                <w:lang w:eastAsia="et-EE"/>
              </w:rPr>
              <w:t>7</w:t>
            </w:r>
          </w:p>
        </w:tc>
        <w:tc>
          <w:tcPr>
            <w:tcW w:w="1005" w:type="dxa"/>
            <w:vMerge w:val="restart"/>
            <w:tcBorders>
              <w:top w:val="single" w:sz="8" w:space="0" w:color="000000"/>
              <w:left w:val="single" w:sz="8" w:space="0" w:color="000000"/>
              <w:bottom w:val="single" w:sz="8" w:space="0" w:color="000000"/>
              <w:right w:val="single" w:sz="8" w:space="0" w:color="000000"/>
            </w:tcBorders>
            <w:shd w:val="clear" w:color="000000" w:fill="D9D9D9"/>
            <w:vAlign w:val="center"/>
            <w:hideMark/>
          </w:tcPr>
          <w:p w14:paraId="6B2D1388" w14:textId="10782847" w:rsidR="007C5210" w:rsidRPr="005E2FBC" w:rsidRDefault="007C5210" w:rsidP="00886F75">
            <w:pPr>
              <w:widowControl/>
              <w:autoSpaceDE/>
              <w:autoSpaceDN/>
              <w:ind w:firstLineChars="100" w:firstLine="200"/>
              <w:rPr>
                <w:color w:val="000000"/>
                <w:sz w:val="20"/>
                <w:szCs w:val="20"/>
                <w:lang w:eastAsia="et-EE"/>
              </w:rPr>
            </w:pPr>
            <w:r w:rsidRPr="005E2FBC">
              <w:rPr>
                <w:sz w:val="20"/>
                <w:lang w:eastAsia="et-EE"/>
              </w:rPr>
              <w:t>202</w:t>
            </w:r>
            <w:r>
              <w:rPr>
                <w:sz w:val="20"/>
                <w:lang w:eastAsia="et-EE"/>
              </w:rPr>
              <w:t>8</w:t>
            </w:r>
          </w:p>
        </w:tc>
        <w:tc>
          <w:tcPr>
            <w:tcW w:w="1113" w:type="dxa"/>
            <w:vMerge w:val="restart"/>
            <w:tcBorders>
              <w:top w:val="single" w:sz="8" w:space="0" w:color="000000"/>
              <w:left w:val="single" w:sz="8" w:space="0" w:color="000000"/>
              <w:bottom w:val="single" w:sz="8" w:space="0" w:color="000000"/>
              <w:right w:val="single" w:sz="8" w:space="0" w:color="000000"/>
            </w:tcBorders>
            <w:shd w:val="clear" w:color="000000" w:fill="D9D9D9"/>
            <w:vAlign w:val="center"/>
            <w:hideMark/>
          </w:tcPr>
          <w:p w14:paraId="3B532D56" w14:textId="639D9FC8" w:rsidR="007C5210" w:rsidRPr="005E2FBC" w:rsidRDefault="007C5210" w:rsidP="00886F75">
            <w:pPr>
              <w:widowControl/>
              <w:autoSpaceDE/>
              <w:autoSpaceDN/>
              <w:ind w:firstLineChars="100" w:firstLine="200"/>
              <w:rPr>
                <w:color w:val="000000"/>
                <w:sz w:val="20"/>
                <w:szCs w:val="20"/>
                <w:lang w:eastAsia="et-EE"/>
              </w:rPr>
            </w:pPr>
            <w:r w:rsidRPr="005E2FBC">
              <w:rPr>
                <w:sz w:val="20"/>
                <w:lang w:eastAsia="et-EE"/>
              </w:rPr>
              <w:t>202</w:t>
            </w:r>
            <w:r>
              <w:rPr>
                <w:sz w:val="20"/>
                <w:lang w:eastAsia="et-EE"/>
              </w:rPr>
              <w:t>9</w:t>
            </w:r>
          </w:p>
        </w:tc>
        <w:tc>
          <w:tcPr>
            <w:tcW w:w="1113" w:type="dxa"/>
            <w:vMerge w:val="restart"/>
            <w:tcBorders>
              <w:top w:val="double" w:sz="6" w:space="0" w:color="000000"/>
              <w:left w:val="single" w:sz="8" w:space="0" w:color="000000"/>
              <w:bottom w:val="single" w:sz="8" w:space="0" w:color="000000"/>
              <w:right w:val="double" w:sz="6" w:space="0" w:color="000000"/>
            </w:tcBorders>
            <w:shd w:val="clear" w:color="000000" w:fill="D9D9D9"/>
            <w:vAlign w:val="center"/>
            <w:hideMark/>
          </w:tcPr>
          <w:p w14:paraId="00FF097F" w14:textId="3D205CBA" w:rsidR="007C5210" w:rsidRPr="005E2FBC" w:rsidRDefault="007C5210" w:rsidP="00886F75">
            <w:pPr>
              <w:widowControl/>
              <w:autoSpaceDE/>
              <w:autoSpaceDN/>
              <w:ind w:firstLineChars="100" w:firstLine="200"/>
              <w:rPr>
                <w:color w:val="FF0000"/>
                <w:sz w:val="20"/>
                <w:szCs w:val="20"/>
                <w:lang w:eastAsia="et-EE"/>
              </w:rPr>
            </w:pPr>
            <w:r w:rsidRPr="008F051F">
              <w:rPr>
                <w:sz w:val="20"/>
                <w:lang w:eastAsia="et-EE"/>
              </w:rPr>
              <w:t>20</w:t>
            </w:r>
            <w:r>
              <w:rPr>
                <w:sz w:val="20"/>
                <w:lang w:eastAsia="et-EE"/>
              </w:rPr>
              <w:t>30</w:t>
            </w:r>
          </w:p>
        </w:tc>
      </w:tr>
      <w:tr w:rsidR="007C5210" w:rsidRPr="005E2FBC" w14:paraId="4BCB56A4" w14:textId="77777777" w:rsidTr="00E407E1">
        <w:trPr>
          <w:trHeight w:val="300"/>
        </w:trPr>
        <w:tc>
          <w:tcPr>
            <w:tcW w:w="1697" w:type="dxa"/>
            <w:vMerge/>
            <w:tcBorders>
              <w:top w:val="single" w:sz="8" w:space="0" w:color="000000"/>
              <w:left w:val="single" w:sz="8" w:space="0" w:color="000000"/>
              <w:bottom w:val="single" w:sz="8" w:space="0" w:color="000000"/>
              <w:right w:val="single" w:sz="8" w:space="0" w:color="000000"/>
            </w:tcBorders>
            <w:vAlign w:val="center"/>
            <w:hideMark/>
          </w:tcPr>
          <w:p w14:paraId="75DFE6BB" w14:textId="77777777" w:rsidR="007C5210" w:rsidRPr="005E2FBC" w:rsidRDefault="007C5210" w:rsidP="00886F75">
            <w:pPr>
              <w:widowControl/>
              <w:autoSpaceDE/>
              <w:autoSpaceDN/>
              <w:rPr>
                <w:color w:val="000000"/>
                <w:sz w:val="20"/>
                <w:szCs w:val="20"/>
                <w:lang w:eastAsia="et-EE"/>
              </w:rPr>
            </w:pPr>
          </w:p>
        </w:tc>
        <w:tc>
          <w:tcPr>
            <w:tcW w:w="987" w:type="dxa"/>
            <w:vMerge/>
            <w:tcBorders>
              <w:top w:val="single" w:sz="8" w:space="0" w:color="000000"/>
              <w:left w:val="single" w:sz="8" w:space="0" w:color="000000"/>
              <w:bottom w:val="single" w:sz="8" w:space="0" w:color="000000"/>
              <w:right w:val="single" w:sz="8" w:space="0" w:color="000000"/>
            </w:tcBorders>
            <w:vAlign w:val="center"/>
            <w:hideMark/>
          </w:tcPr>
          <w:p w14:paraId="59FD134E" w14:textId="77777777" w:rsidR="007C5210" w:rsidRPr="005E2FBC" w:rsidRDefault="007C5210" w:rsidP="00886F75">
            <w:pPr>
              <w:widowControl/>
              <w:autoSpaceDE/>
              <w:autoSpaceDN/>
              <w:rPr>
                <w:color w:val="000000"/>
                <w:sz w:val="20"/>
                <w:szCs w:val="20"/>
                <w:lang w:eastAsia="et-EE"/>
              </w:rPr>
            </w:pPr>
          </w:p>
        </w:tc>
        <w:tc>
          <w:tcPr>
            <w:tcW w:w="992" w:type="dxa"/>
            <w:vMerge/>
            <w:tcBorders>
              <w:top w:val="single" w:sz="8" w:space="0" w:color="000000"/>
              <w:left w:val="single" w:sz="8" w:space="0" w:color="000000"/>
              <w:bottom w:val="single" w:sz="8" w:space="0" w:color="000000"/>
              <w:right w:val="double" w:sz="6" w:space="0" w:color="000000"/>
            </w:tcBorders>
            <w:vAlign w:val="center"/>
            <w:hideMark/>
          </w:tcPr>
          <w:p w14:paraId="5CDA7F43" w14:textId="77777777" w:rsidR="007C5210" w:rsidRPr="005E2FBC" w:rsidRDefault="007C5210" w:rsidP="00886F75">
            <w:pPr>
              <w:widowControl/>
              <w:autoSpaceDE/>
              <w:autoSpaceDN/>
              <w:rPr>
                <w:color w:val="000000"/>
                <w:sz w:val="20"/>
                <w:szCs w:val="20"/>
                <w:lang w:eastAsia="et-EE"/>
              </w:rPr>
            </w:pPr>
          </w:p>
        </w:tc>
        <w:tc>
          <w:tcPr>
            <w:tcW w:w="992" w:type="dxa"/>
            <w:tcBorders>
              <w:top w:val="nil"/>
              <w:left w:val="nil"/>
              <w:bottom w:val="single" w:sz="8" w:space="0" w:color="000000"/>
              <w:right w:val="single" w:sz="8" w:space="0" w:color="000000"/>
            </w:tcBorders>
            <w:shd w:val="clear" w:color="000000" w:fill="D9D9D9"/>
            <w:vAlign w:val="center"/>
            <w:hideMark/>
          </w:tcPr>
          <w:p w14:paraId="455104B5" w14:textId="77777777" w:rsidR="007C5210" w:rsidRPr="004D17AF" w:rsidRDefault="007C5210" w:rsidP="00886F75">
            <w:pPr>
              <w:widowControl/>
              <w:autoSpaceDE/>
              <w:autoSpaceDN/>
              <w:ind w:firstLineChars="100" w:firstLine="180"/>
              <w:rPr>
                <w:color w:val="000000"/>
                <w:sz w:val="18"/>
                <w:szCs w:val="18"/>
                <w:lang w:eastAsia="et-EE"/>
              </w:rPr>
            </w:pPr>
            <w:r w:rsidRPr="004D17AF">
              <w:rPr>
                <w:sz w:val="18"/>
                <w:lang w:eastAsia="et-EE"/>
              </w:rPr>
              <w:t xml:space="preserve">tegelik </w:t>
            </w:r>
          </w:p>
        </w:tc>
        <w:tc>
          <w:tcPr>
            <w:tcW w:w="1013" w:type="dxa"/>
            <w:vMerge/>
            <w:tcBorders>
              <w:top w:val="single" w:sz="8" w:space="0" w:color="000000"/>
              <w:left w:val="double" w:sz="6" w:space="0" w:color="000000"/>
              <w:bottom w:val="single" w:sz="8" w:space="0" w:color="000000"/>
              <w:right w:val="single" w:sz="8" w:space="0" w:color="000000"/>
            </w:tcBorders>
            <w:vAlign w:val="center"/>
            <w:hideMark/>
          </w:tcPr>
          <w:p w14:paraId="502E65A6" w14:textId="77777777" w:rsidR="007C5210" w:rsidRPr="005E2FBC" w:rsidRDefault="007C5210" w:rsidP="00886F75">
            <w:pPr>
              <w:widowControl/>
              <w:autoSpaceDE/>
              <w:autoSpaceDN/>
              <w:rPr>
                <w:color w:val="000000"/>
                <w:sz w:val="20"/>
                <w:szCs w:val="20"/>
                <w:lang w:eastAsia="et-EE"/>
              </w:rPr>
            </w:pPr>
          </w:p>
        </w:tc>
        <w:tc>
          <w:tcPr>
            <w:tcW w:w="1001" w:type="dxa"/>
            <w:vMerge/>
            <w:tcBorders>
              <w:top w:val="single" w:sz="8" w:space="0" w:color="000000"/>
              <w:left w:val="single" w:sz="8" w:space="0" w:color="000000"/>
              <w:bottom w:val="single" w:sz="8" w:space="0" w:color="000000"/>
              <w:right w:val="single" w:sz="8" w:space="0" w:color="000000"/>
            </w:tcBorders>
            <w:vAlign w:val="center"/>
            <w:hideMark/>
          </w:tcPr>
          <w:p w14:paraId="1EFE7F9A" w14:textId="77777777" w:rsidR="007C5210" w:rsidRPr="005E2FBC" w:rsidRDefault="007C5210" w:rsidP="00886F75">
            <w:pPr>
              <w:widowControl/>
              <w:autoSpaceDE/>
              <w:autoSpaceDN/>
              <w:rPr>
                <w:color w:val="000000"/>
                <w:sz w:val="20"/>
                <w:szCs w:val="20"/>
                <w:lang w:eastAsia="et-EE"/>
              </w:rPr>
            </w:pPr>
          </w:p>
        </w:tc>
        <w:tc>
          <w:tcPr>
            <w:tcW w:w="1005" w:type="dxa"/>
            <w:vMerge/>
            <w:tcBorders>
              <w:top w:val="single" w:sz="8" w:space="0" w:color="000000"/>
              <w:left w:val="single" w:sz="8" w:space="0" w:color="000000"/>
              <w:bottom w:val="single" w:sz="8" w:space="0" w:color="000000"/>
              <w:right w:val="single" w:sz="8" w:space="0" w:color="000000"/>
            </w:tcBorders>
            <w:vAlign w:val="center"/>
            <w:hideMark/>
          </w:tcPr>
          <w:p w14:paraId="2471F8CF" w14:textId="77777777" w:rsidR="007C5210" w:rsidRPr="005E2FBC" w:rsidRDefault="007C5210" w:rsidP="00886F75">
            <w:pPr>
              <w:widowControl/>
              <w:autoSpaceDE/>
              <w:autoSpaceDN/>
              <w:rPr>
                <w:color w:val="000000"/>
                <w:sz w:val="20"/>
                <w:szCs w:val="20"/>
                <w:lang w:eastAsia="et-EE"/>
              </w:rPr>
            </w:pPr>
          </w:p>
        </w:tc>
        <w:tc>
          <w:tcPr>
            <w:tcW w:w="1113" w:type="dxa"/>
            <w:vMerge/>
            <w:tcBorders>
              <w:top w:val="single" w:sz="8" w:space="0" w:color="000000"/>
              <w:left w:val="single" w:sz="8" w:space="0" w:color="000000"/>
              <w:bottom w:val="single" w:sz="8" w:space="0" w:color="000000"/>
              <w:right w:val="single" w:sz="8" w:space="0" w:color="000000"/>
            </w:tcBorders>
            <w:vAlign w:val="center"/>
            <w:hideMark/>
          </w:tcPr>
          <w:p w14:paraId="4362EA13" w14:textId="77777777" w:rsidR="007C5210" w:rsidRPr="005E2FBC" w:rsidRDefault="007C5210" w:rsidP="00886F75">
            <w:pPr>
              <w:widowControl/>
              <w:autoSpaceDE/>
              <w:autoSpaceDN/>
              <w:rPr>
                <w:color w:val="000000"/>
                <w:sz w:val="20"/>
                <w:szCs w:val="20"/>
                <w:lang w:eastAsia="et-EE"/>
              </w:rPr>
            </w:pPr>
          </w:p>
        </w:tc>
        <w:tc>
          <w:tcPr>
            <w:tcW w:w="1113" w:type="dxa"/>
            <w:vMerge/>
            <w:tcBorders>
              <w:top w:val="double" w:sz="6" w:space="0" w:color="000000"/>
              <w:left w:val="single" w:sz="8" w:space="0" w:color="000000"/>
              <w:bottom w:val="single" w:sz="8" w:space="0" w:color="000000"/>
              <w:right w:val="double" w:sz="6" w:space="0" w:color="000000"/>
            </w:tcBorders>
            <w:vAlign w:val="center"/>
            <w:hideMark/>
          </w:tcPr>
          <w:p w14:paraId="44BAC2AE" w14:textId="77777777" w:rsidR="007C5210" w:rsidRPr="005E2FBC" w:rsidRDefault="007C5210" w:rsidP="00886F75">
            <w:pPr>
              <w:widowControl/>
              <w:autoSpaceDE/>
              <w:autoSpaceDN/>
              <w:rPr>
                <w:color w:val="FF0000"/>
                <w:sz w:val="20"/>
                <w:szCs w:val="20"/>
                <w:lang w:eastAsia="et-EE"/>
              </w:rPr>
            </w:pPr>
          </w:p>
        </w:tc>
      </w:tr>
      <w:tr w:rsidR="007C5210" w:rsidRPr="005E2FBC" w14:paraId="19D5F775" w14:textId="77777777" w:rsidTr="00E407E1">
        <w:trPr>
          <w:trHeight w:val="540"/>
        </w:trPr>
        <w:tc>
          <w:tcPr>
            <w:tcW w:w="1697" w:type="dxa"/>
            <w:tcBorders>
              <w:top w:val="nil"/>
              <w:left w:val="single" w:sz="8" w:space="0" w:color="000000"/>
              <w:bottom w:val="single" w:sz="8" w:space="0" w:color="000000"/>
              <w:right w:val="single" w:sz="8" w:space="0" w:color="000000"/>
            </w:tcBorders>
            <w:vAlign w:val="center"/>
            <w:hideMark/>
          </w:tcPr>
          <w:p w14:paraId="52C7ABB7" w14:textId="77777777" w:rsidR="007C5210" w:rsidRPr="005E2FBC" w:rsidRDefault="007C5210" w:rsidP="00114F6C">
            <w:pPr>
              <w:widowControl/>
              <w:autoSpaceDE/>
              <w:autoSpaceDN/>
              <w:rPr>
                <w:color w:val="000000"/>
                <w:sz w:val="20"/>
                <w:szCs w:val="20"/>
                <w:lang w:eastAsia="et-EE"/>
              </w:rPr>
            </w:pPr>
            <w:r w:rsidRPr="005E2FBC">
              <w:rPr>
                <w:color w:val="000000"/>
                <w:sz w:val="20"/>
                <w:lang w:eastAsia="et-EE"/>
              </w:rPr>
              <w:t>rahva arv 1 jaanuar</w:t>
            </w:r>
          </w:p>
        </w:tc>
        <w:tc>
          <w:tcPr>
            <w:tcW w:w="987" w:type="dxa"/>
            <w:tcBorders>
              <w:top w:val="nil"/>
              <w:left w:val="nil"/>
              <w:bottom w:val="single" w:sz="8" w:space="0" w:color="000000"/>
              <w:right w:val="single" w:sz="8" w:space="0" w:color="000000"/>
            </w:tcBorders>
            <w:vAlign w:val="center"/>
            <w:hideMark/>
          </w:tcPr>
          <w:p w14:paraId="4C616D80" w14:textId="03199932" w:rsidR="007C5210" w:rsidRPr="005E2FBC" w:rsidRDefault="007C5210" w:rsidP="00114F6C">
            <w:pPr>
              <w:widowControl/>
              <w:autoSpaceDE/>
              <w:autoSpaceDN/>
              <w:jc w:val="right"/>
              <w:rPr>
                <w:color w:val="000000"/>
                <w:sz w:val="20"/>
                <w:szCs w:val="20"/>
                <w:lang w:eastAsia="et-EE"/>
              </w:rPr>
            </w:pPr>
            <w:r w:rsidRPr="005E2FBC">
              <w:rPr>
                <w:sz w:val="20"/>
                <w:lang w:eastAsia="et-EE"/>
              </w:rPr>
              <w:t>53</w:t>
            </w:r>
            <w:r>
              <w:rPr>
                <w:sz w:val="20"/>
                <w:lang w:eastAsia="et-EE"/>
              </w:rPr>
              <w:t>69</w:t>
            </w:r>
          </w:p>
        </w:tc>
        <w:tc>
          <w:tcPr>
            <w:tcW w:w="992" w:type="dxa"/>
            <w:tcBorders>
              <w:top w:val="nil"/>
              <w:left w:val="nil"/>
              <w:bottom w:val="single" w:sz="8" w:space="0" w:color="000000"/>
              <w:right w:val="double" w:sz="6" w:space="0" w:color="000000"/>
            </w:tcBorders>
            <w:vAlign w:val="center"/>
            <w:hideMark/>
          </w:tcPr>
          <w:p w14:paraId="50B2AB87" w14:textId="050123E3" w:rsidR="007C5210" w:rsidRPr="005E2FBC" w:rsidRDefault="007C5210" w:rsidP="00114F6C">
            <w:pPr>
              <w:widowControl/>
              <w:autoSpaceDE/>
              <w:autoSpaceDN/>
              <w:jc w:val="right"/>
              <w:rPr>
                <w:color w:val="000000"/>
                <w:sz w:val="20"/>
                <w:szCs w:val="20"/>
                <w:lang w:eastAsia="et-EE"/>
              </w:rPr>
            </w:pPr>
            <w:r w:rsidRPr="0040570B">
              <w:rPr>
                <w:sz w:val="20"/>
                <w:lang w:eastAsia="et-EE"/>
              </w:rPr>
              <w:t xml:space="preserve">5 </w:t>
            </w:r>
            <w:r>
              <w:rPr>
                <w:sz w:val="20"/>
                <w:lang w:eastAsia="et-EE"/>
              </w:rPr>
              <w:t>358</w:t>
            </w:r>
          </w:p>
        </w:tc>
        <w:tc>
          <w:tcPr>
            <w:tcW w:w="992" w:type="dxa"/>
            <w:tcBorders>
              <w:top w:val="nil"/>
              <w:left w:val="nil"/>
              <w:bottom w:val="single" w:sz="8" w:space="0" w:color="000000"/>
              <w:right w:val="single" w:sz="8" w:space="0" w:color="000000"/>
            </w:tcBorders>
            <w:shd w:val="clear" w:color="000000" w:fill="D9D9D9"/>
            <w:vAlign w:val="center"/>
            <w:hideMark/>
          </w:tcPr>
          <w:p w14:paraId="716B46B0" w14:textId="6ED65F26" w:rsidR="007C5210" w:rsidRPr="0040570B" w:rsidRDefault="007C5210" w:rsidP="00114F6C">
            <w:pPr>
              <w:widowControl/>
              <w:autoSpaceDE/>
              <w:autoSpaceDN/>
              <w:jc w:val="right"/>
              <w:rPr>
                <w:color w:val="000000"/>
                <w:sz w:val="20"/>
                <w:szCs w:val="20"/>
                <w:lang w:eastAsia="et-EE"/>
              </w:rPr>
            </w:pPr>
            <w:r w:rsidRPr="0040570B">
              <w:rPr>
                <w:sz w:val="20"/>
                <w:lang w:eastAsia="et-EE"/>
              </w:rPr>
              <w:t xml:space="preserve">5 </w:t>
            </w:r>
            <w:r>
              <w:rPr>
                <w:sz w:val="20"/>
                <w:lang w:eastAsia="et-EE"/>
              </w:rPr>
              <w:t>501</w:t>
            </w:r>
          </w:p>
        </w:tc>
        <w:tc>
          <w:tcPr>
            <w:tcW w:w="1013" w:type="dxa"/>
            <w:tcBorders>
              <w:top w:val="nil"/>
              <w:left w:val="nil"/>
              <w:bottom w:val="single" w:sz="8" w:space="0" w:color="000000"/>
              <w:right w:val="single" w:sz="8" w:space="0" w:color="000000"/>
            </w:tcBorders>
            <w:vAlign w:val="center"/>
            <w:hideMark/>
          </w:tcPr>
          <w:p w14:paraId="3B83B650" w14:textId="0D4FB5F9" w:rsidR="007C5210" w:rsidRPr="0040570B" w:rsidRDefault="007C5210" w:rsidP="00114F6C">
            <w:pPr>
              <w:widowControl/>
              <w:autoSpaceDE/>
              <w:autoSpaceDN/>
              <w:jc w:val="right"/>
              <w:rPr>
                <w:color w:val="000000"/>
                <w:sz w:val="20"/>
                <w:szCs w:val="20"/>
                <w:lang w:eastAsia="et-EE"/>
              </w:rPr>
            </w:pPr>
            <w:r w:rsidRPr="0040570B">
              <w:rPr>
                <w:color w:val="000000"/>
                <w:sz w:val="20"/>
                <w:lang w:eastAsia="et-EE"/>
              </w:rPr>
              <w:t xml:space="preserve">5 </w:t>
            </w:r>
            <w:r>
              <w:rPr>
                <w:color w:val="000000"/>
                <w:sz w:val="20"/>
                <w:lang w:eastAsia="et-EE"/>
              </w:rPr>
              <w:t>500</w:t>
            </w:r>
          </w:p>
        </w:tc>
        <w:tc>
          <w:tcPr>
            <w:tcW w:w="1001" w:type="dxa"/>
            <w:tcBorders>
              <w:top w:val="nil"/>
              <w:left w:val="nil"/>
              <w:bottom w:val="single" w:sz="8" w:space="0" w:color="000000"/>
              <w:right w:val="single" w:sz="8" w:space="0" w:color="000000"/>
            </w:tcBorders>
            <w:vAlign w:val="center"/>
            <w:hideMark/>
          </w:tcPr>
          <w:p w14:paraId="46F5F5F3" w14:textId="63DA21CF" w:rsidR="007C5210" w:rsidRPr="009A7754" w:rsidRDefault="007C5210" w:rsidP="00114F6C">
            <w:pPr>
              <w:widowControl/>
              <w:autoSpaceDE/>
              <w:autoSpaceDN/>
              <w:jc w:val="right"/>
              <w:rPr>
                <w:sz w:val="20"/>
                <w:szCs w:val="20"/>
                <w:lang w:eastAsia="et-EE"/>
              </w:rPr>
            </w:pPr>
            <w:r w:rsidRPr="009A7754">
              <w:rPr>
                <w:sz w:val="20"/>
                <w:lang w:eastAsia="et-EE"/>
              </w:rPr>
              <w:t>5</w:t>
            </w:r>
            <w:r>
              <w:rPr>
                <w:sz w:val="20"/>
                <w:lang w:eastAsia="et-EE"/>
              </w:rPr>
              <w:t xml:space="preserve"> 517</w:t>
            </w:r>
          </w:p>
        </w:tc>
        <w:tc>
          <w:tcPr>
            <w:tcW w:w="1005" w:type="dxa"/>
            <w:tcBorders>
              <w:top w:val="nil"/>
              <w:left w:val="nil"/>
              <w:bottom w:val="single" w:sz="8" w:space="0" w:color="000000"/>
              <w:right w:val="single" w:sz="8" w:space="0" w:color="000000"/>
            </w:tcBorders>
            <w:vAlign w:val="center"/>
            <w:hideMark/>
          </w:tcPr>
          <w:p w14:paraId="64E951C7" w14:textId="42B5ECD5" w:rsidR="007C5210" w:rsidRPr="009A7754" w:rsidRDefault="007C5210" w:rsidP="00114F6C">
            <w:pPr>
              <w:widowControl/>
              <w:autoSpaceDE/>
              <w:autoSpaceDN/>
              <w:jc w:val="right"/>
              <w:rPr>
                <w:sz w:val="20"/>
                <w:szCs w:val="20"/>
                <w:lang w:eastAsia="et-EE"/>
              </w:rPr>
            </w:pPr>
            <w:r w:rsidRPr="009A7754">
              <w:rPr>
                <w:sz w:val="20"/>
                <w:lang w:eastAsia="et-EE"/>
              </w:rPr>
              <w:t>5</w:t>
            </w:r>
            <w:r>
              <w:rPr>
                <w:sz w:val="20"/>
                <w:lang w:eastAsia="et-EE"/>
              </w:rPr>
              <w:t xml:space="preserve"> 534</w:t>
            </w:r>
          </w:p>
        </w:tc>
        <w:tc>
          <w:tcPr>
            <w:tcW w:w="1113" w:type="dxa"/>
            <w:tcBorders>
              <w:top w:val="nil"/>
              <w:left w:val="nil"/>
              <w:bottom w:val="single" w:sz="8" w:space="0" w:color="000000"/>
              <w:right w:val="single" w:sz="8" w:space="0" w:color="000000"/>
            </w:tcBorders>
            <w:vAlign w:val="center"/>
            <w:hideMark/>
          </w:tcPr>
          <w:p w14:paraId="65F32BB6" w14:textId="41A528EB" w:rsidR="007C5210" w:rsidRPr="009A7754" w:rsidRDefault="007C5210" w:rsidP="00114F6C">
            <w:pPr>
              <w:widowControl/>
              <w:autoSpaceDE/>
              <w:autoSpaceDN/>
              <w:jc w:val="right"/>
              <w:rPr>
                <w:sz w:val="20"/>
                <w:szCs w:val="20"/>
                <w:lang w:eastAsia="et-EE"/>
              </w:rPr>
            </w:pPr>
            <w:r w:rsidRPr="009A7754">
              <w:rPr>
                <w:sz w:val="20"/>
                <w:lang w:eastAsia="et-EE"/>
              </w:rPr>
              <w:t>5</w:t>
            </w:r>
            <w:r>
              <w:rPr>
                <w:sz w:val="20"/>
                <w:lang w:eastAsia="et-EE"/>
              </w:rPr>
              <w:t xml:space="preserve"> </w:t>
            </w:r>
            <w:r w:rsidRPr="009A7754">
              <w:rPr>
                <w:sz w:val="20"/>
                <w:lang w:eastAsia="et-EE"/>
              </w:rPr>
              <w:t>5</w:t>
            </w:r>
            <w:r>
              <w:rPr>
                <w:sz w:val="20"/>
                <w:lang w:eastAsia="et-EE"/>
              </w:rPr>
              <w:t>51</w:t>
            </w:r>
          </w:p>
        </w:tc>
        <w:tc>
          <w:tcPr>
            <w:tcW w:w="1113" w:type="dxa"/>
            <w:tcBorders>
              <w:top w:val="nil"/>
              <w:left w:val="nil"/>
              <w:bottom w:val="single" w:sz="8" w:space="0" w:color="000000"/>
              <w:right w:val="double" w:sz="6" w:space="0" w:color="000000"/>
            </w:tcBorders>
            <w:shd w:val="clear" w:color="000000" w:fill="D9D9D9"/>
            <w:vAlign w:val="center"/>
            <w:hideMark/>
          </w:tcPr>
          <w:p w14:paraId="3CE0DEF3" w14:textId="65E86462" w:rsidR="007C5210" w:rsidRPr="009A7754" w:rsidRDefault="007C5210" w:rsidP="00114F6C">
            <w:pPr>
              <w:widowControl/>
              <w:autoSpaceDE/>
              <w:autoSpaceDN/>
              <w:jc w:val="right"/>
              <w:rPr>
                <w:sz w:val="20"/>
                <w:szCs w:val="20"/>
                <w:lang w:eastAsia="et-EE"/>
              </w:rPr>
            </w:pPr>
            <w:r w:rsidRPr="009A7754">
              <w:rPr>
                <w:sz w:val="20"/>
                <w:lang w:eastAsia="et-EE"/>
              </w:rPr>
              <w:t>5</w:t>
            </w:r>
            <w:r>
              <w:rPr>
                <w:sz w:val="20"/>
                <w:lang w:eastAsia="et-EE"/>
              </w:rPr>
              <w:t>568</w:t>
            </w:r>
          </w:p>
        </w:tc>
      </w:tr>
      <w:tr w:rsidR="007C5210" w:rsidRPr="005E2FBC" w14:paraId="385FFCDA" w14:textId="77777777" w:rsidTr="00E407E1">
        <w:trPr>
          <w:trHeight w:val="492"/>
        </w:trPr>
        <w:tc>
          <w:tcPr>
            <w:tcW w:w="1697" w:type="dxa"/>
            <w:tcBorders>
              <w:top w:val="nil"/>
              <w:left w:val="single" w:sz="8" w:space="0" w:color="000000"/>
              <w:bottom w:val="single" w:sz="8" w:space="0" w:color="000000"/>
              <w:right w:val="single" w:sz="8" w:space="0" w:color="000000"/>
            </w:tcBorders>
            <w:vAlign w:val="center"/>
            <w:hideMark/>
          </w:tcPr>
          <w:p w14:paraId="4082FB8D" w14:textId="77777777" w:rsidR="007C5210" w:rsidRPr="005E2FBC" w:rsidRDefault="007C5210" w:rsidP="00114F6C">
            <w:pPr>
              <w:widowControl/>
              <w:autoSpaceDE/>
              <w:autoSpaceDN/>
              <w:rPr>
                <w:i/>
                <w:iCs/>
                <w:color w:val="000000"/>
                <w:sz w:val="18"/>
                <w:szCs w:val="18"/>
                <w:lang w:eastAsia="et-EE"/>
              </w:rPr>
            </w:pPr>
            <w:r w:rsidRPr="005E2FBC">
              <w:rPr>
                <w:i/>
                <w:iCs/>
                <w:color w:val="000000"/>
                <w:sz w:val="18"/>
                <w:lang w:eastAsia="et-EE"/>
              </w:rPr>
              <w:t>rahvaarvu muutus %</w:t>
            </w:r>
          </w:p>
        </w:tc>
        <w:tc>
          <w:tcPr>
            <w:tcW w:w="987" w:type="dxa"/>
            <w:tcBorders>
              <w:top w:val="nil"/>
              <w:left w:val="nil"/>
              <w:bottom w:val="single" w:sz="8" w:space="0" w:color="000000"/>
              <w:right w:val="single" w:sz="8" w:space="0" w:color="000000"/>
            </w:tcBorders>
            <w:vAlign w:val="center"/>
            <w:hideMark/>
          </w:tcPr>
          <w:p w14:paraId="07C04306" w14:textId="5B0EEE3F" w:rsidR="007C5210" w:rsidRPr="005E2FBC" w:rsidRDefault="007C5210" w:rsidP="00114F6C">
            <w:pPr>
              <w:widowControl/>
              <w:autoSpaceDE/>
              <w:autoSpaceDN/>
              <w:jc w:val="right"/>
              <w:rPr>
                <w:i/>
                <w:iCs/>
                <w:color w:val="000000"/>
                <w:sz w:val="18"/>
                <w:szCs w:val="18"/>
                <w:lang w:eastAsia="et-EE"/>
              </w:rPr>
            </w:pPr>
            <w:r>
              <w:rPr>
                <w:i/>
                <w:iCs/>
                <w:sz w:val="18"/>
                <w:lang w:eastAsia="et-EE"/>
              </w:rPr>
              <w:t>2,1</w:t>
            </w:r>
          </w:p>
        </w:tc>
        <w:tc>
          <w:tcPr>
            <w:tcW w:w="992" w:type="dxa"/>
            <w:tcBorders>
              <w:top w:val="nil"/>
              <w:left w:val="nil"/>
              <w:bottom w:val="single" w:sz="8" w:space="0" w:color="000000"/>
              <w:right w:val="double" w:sz="6" w:space="0" w:color="000000"/>
            </w:tcBorders>
            <w:vAlign w:val="center"/>
            <w:hideMark/>
          </w:tcPr>
          <w:p w14:paraId="75D7FFDD" w14:textId="43B0ADE6" w:rsidR="007C5210" w:rsidRPr="005E2FBC" w:rsidRDefault="007C5210" w:rsidP="00114F6C">
            <w:pPr>
              <w:widowControl/>
              <w:autoSpaceDE/>
              <w:autoSpaceDN/>
              <w:jc w:val="right"/>
              <w:rPr>
                <w:i/>
                <w:iCs/>
                <w:color w:val="000000"/>
                <w:sz w:val="18"/>
                <w:szCs w:val="18"/>
                <w:lang w:eastAsia="et-EE"/>
              </w:rPr>
            </w:pPr>
            <w:r>
              <w:rPr>
                <w:i/>
                <w:iCs/>
                <w:sz w:val="18"/>
                <w:lang w:eastAsia="et-EE"/>
              </w:rPr>
              <w:t>-0,2</w:t>
            </w:r>
          </w:p>
        </w:tc>
        <w:tc>
          <w:tcPr>
            <w:tcW w:w="992" w:type="dxa"/>
            <w:tcBorders>
              <w:top w:val="nil"/>
              <w:left w:val="nil"/>
              <w:bottom w:val="single" w:sz="8" w:space="0" w:color="000000"/>
              <w:right w:val="single" w:sz="8" w:space="0" w:color="000000"/>
            </w:tcBorders>
            <w:shd w:val="clear" w:color="000000" w:fill="D9D9D9"/>
            <w:vAlign w:val="center"/>
            <w:hideMark/>
          </w:tcPr>
          <w:p w14:paraId="7A7FB472" w14:textId="44A40F27" w:rsidR="007C5210" w:rsidRPr="005E2FBC" w:rsidRDefault="007C5210" w:rsidP="00114F6C">
            <w:pPr>
              <w:widowControl/>
              <w:autoSpaceDE/>
              <w:autoSpaceDN/>
              <w:jc w:val="right"/>
              <w:rPr>
                <w:i/>
                <w:iCs/>
                <w:color w:val="000000"/>
                <w:sz w:val="18"/>
                <w:szCs w:val="18"/>
                <w:lang w:eastAsia="et-EE"/>
              </w:rPr>
            </w:pPr>
            <w:r>
              <w:rPr>
                <w:i/>
                <w:iCs/>
                <w:sz w:val="18"/>
                <w:lang w:eastAsia="et-EE"/>
              </w:rPr>
              <w:t>2,7</w:t>
            </w:r>
          </w:p>
        </w:tc>
        <w:tc>
          <w:tcPr>
            <w:tcW w:w="1013" w:type="dxa"/>
            <w:tcBorders>
              <w:top w:val="nil"/>
              <w:left w:val="nil"/>
              <w:bottom w:val="single" w:sz="8" w:space="0" w:color="000000"/>
              <w:right w:val="single" w:sz="8" w:space="0" w:color="000000"/>
            </w:tcBorders>
            <w:vAlign w:val="center"/>
            <w:hideMark/>
          </w:tcPr>
          <w:p w14:paraId="103A80AA" w14:textId="3F6E5D39" w:rsidR="007C5210" w:rsidRPr="005E2FBC" w:rsidRDefault="007C5210" w:rsidP="00114F6C">
            <w:pPr>
              <w:widowControl/>
              <w:autoSpaceDE/>
              <w:autoSpaceDN/>
              <w:jc w:val="right"/>
              <w:rPr>
                <w:i/>
                <w:iCs/>
                <w:color w:val="000000"/>
                <w:sz w:val="18"/>
                <w:szCs w:val="18"/>
                <w:lang w:eastAsia="et-EE"/>
              </w:rPr>
            </w:pPr>
            <w:r>
              <w:rPr>
                <w:i/>
                <w:iCs/>
                <w:color w:val="000000"/>
                <w:sz w:val="18"/>
                <w:lang w:eastAsia="et-EE"/>
              </w:rPr>
              <w:t>0</w:t>
            </w:r>
          </w:p>
        </w:tc>
        <w:tc>
          <w:tcPr>
            <w:tcW w:w="1001" w:type="dxa"/>
            <w:tcBorders>
              <w:top w:val="nil"/>
              <w:left w:val="nil"/>
              <w:bottom w:val="single" w:sz="8" w:space="0" w:color="000000"/>
              <w:right w:val="single" w:sz="8" w:space="0" w:color="000000"/>
            </w:tcBorders>
            <w:vAlign w:val="center"/>
            <w:hideMark/>
          </w:tcPr>
          <w:p w14:paraId="2F66A7FD" w14:textId="699AF87D" w:rsidR="007C5210" w:rsidRPr="009A7754" w:rsidRDefault="007C5210" w:rsidP="00114F6C">
            <w:pPr>
              <w:widowControl/>
              <w:autoSpaceDE/>
              <w:autoSpaceDN/>
              <w:jc w:val="right"/>
              <w:rPr>
                <w:i/>
                <w:iCs/>
                <w:sz w:val="18"/>
                <w:szCs w:val="18"/>
                <w:lang w:eastAsia="et-EE"/>
              </w:rPr>
            </w:pPr>
            <w:r>
              <w:rPr>
                <w:i/>
                <w:iCs/>
                <w:sz w:val="18"/>
                <w:lang w:eastAsia="et-EE"/>
              </w:rPr>
              <w:t>0,3</w:t>
            </w:r>
          </w:p>
        </w:tc>
        <w:tc>
          <w:tcPr>
            <w:tcW w:w="1005" w:type="dxa"/>
            <w:tcBorders>
              <w:top w:val="nil"/>
              <w:left w:val="nil"/>
              <w:bottom w:val="single" w:sz="8" w:space="0" w:color="000000"/>
              <w:right w:val="single" w:sz="8" w:space="0" w:color="000000"/>
            </w:tcBorders>
            <w:vAlign w:val="center"/>
            <w:hideMark/>
          </w:tcPr>
          <w:p w14:paraId="10477186" w14:textId="02036B5C" w:rsidR="007C5210" w:rsidRPr="009A7754" w:rsidRDefault="007C5210" w:rsidP="00114F6C">
            <w:pPr>
              <w:widowControl/>
              <w:autoSpaceDE/>
              <w:autoSpaceDN/>
              <w:jc w:val="right"/>
              <w:rPr>
                <w:i/>
                <w:iCs/>
                <w:sz w:val="18"/>
                <w:szCs w:val="18"/>
                <w:lang w:eastAsia="et-EE"/>
              </w:rPr>
            </w:pPr>
            <w:r>
              <w:rPr>
                <w:i/>
                <w:iCs/>
                <w:sz w:val="18"/>
                <w:lang w:eastAsia="et-EE"/>
              </w:rPr>
              <w:t>0,3</w:t>
            </w:r>
          </w:p>
        </w:tc>
        <w:tc>
          <w:tcPr>
            <w:tcW w:w="1113" w:type="dxa"/>
            <w:tcBorders>
              <w:top w:val="nil"/>
              <w:left w:val="nil"/>
              <w:bottom w:val="single" w:sz="8" w:space="0" w:color="000000"/>
              <w:right w:val="single" w:sz="8" w:space="0" w:color="000000"/>
            </w:tcBorders>
            <w:vAlign w:val="center"/>
            <w:hideMark/>
          </w:tcPr>
          <w:p w14:paraId="1FDAE8A4" w14:textId="4EE1FAE3" w:rsidR="007C5210" w:rsidRPr="009A7754" w:rsidRDefault="007C5210" w:rsidP="00114F6C">
            <w:pPr>
              <w:widowControl/>
              <w:autoSpaceDE/>
              <w:autoSpaceDN/>
              <w:jc w:val="right"/>
              <w:rPr>
                <w:i/>
                <w:iCs/>
                <w:sz w:val="18"/>
                <w:szCs w:val="18"/>
                <w:lang w:eastAsia="et-EE"/>
              </w:rPr>
            </w:pPr>
            <w:r>
              <w:rPr>
                <w:i/>
                <w:iCs/>
                <w:sz w:val="18"/>
                <w:lang w:eastAsia="et-EE"/>
              </w:rPr>
              <w:t>0,3</w:t>
            </w:r>
          </w:p>
        </w:tc>
        <w:tc>
          <w:tcPr>
            <w:tcW w:w="1113" w:type="dxa"/>
            <w:tcBorders>
              <w:top w:val="nil"/>
              <w:left w:val="nil"/>
              <w:bottom w:val="single" w:sz="8" w:space="0" w:color="000000"/>
              <w:right w:val="double" w:sz="6" w:space="0" w:color="000000"/>
            </w:tcBorders>
            <w:shd w:val="clear" w:color="000000" w:fill="D9D9D9"/>
            <w:vAlign w:val="center"/>
            <w:hideMark/>
          </w:tcPr>
          <w:p w14:paraId="2C1B8F94" w14:textId="3D3D390C" w:rsidR="007C5210" w:rsidRPr="009A7754" w:rsidRDefault="007C5210" w:rsidP="00114F6C">
            <w:pPr>
              <w:widowControl/>
              <w:autoSpaceDE/>
              <w:autoSpaceDN/>
              <w:jc w:val="right"/>
              <w:rPr>
                <w:i/>
                <w:iCs/>
                <w:sz w:val="18"/>
                <w:szCs w:val="18"/>
                <w:lang w:eastAsia="et-EE"/>
              </w:rPr>
            </w:pPr>
            <w:r>
              <w:rPr>
                <w:i/>
                <w:iCs/>
                <w:sz w:val="18"/>
                <w:lang w:eastAsia="et-EE"/>
              </w:rPr>
              <w:t>0,3</w:t>
            </w:r>
          </w:p>
        </w:tc>
      </w:tr>
      <w:tr w:rsidR="007C5210" w:rsidRPr="005E2FBC" w14:paraId="0870140B" w14:textId="77777777" w:rsidTr="00E407E1">
        <w:trPr>
          <w:trHeight w:val="540"/>
        </w:trPr>
        <w:tc>
          <w:tcPr>
            <w:tcW w:w="1697" w:type="dxa"/>
            <w:tcBorders>
              <w:top w:val="nil"/>
              <w:left w:val="single" w:sz="8" w:space="0" w:color="000000"/>
              <w:bottom w:val="single" w:sz="8" w:space="0" w:color="000000"/>
              <w:right w:val="single" w:sz="8" w:space="0" w:color="000000"/>
            </w:tcBorders>
            <w:vAlign w:val="center"/>
            <w:hideMark/>
          </w:tcPr>
          <w:p w14:paraId="55741A1A" w14:textId="3C424943" w:rsidR="007C5210" w:rsidRPr="005E2FBC" w:rsidRDefault="007C5210" w:rsidP="00114F6C">
            <w:pPr>
              <w:widowControl/>
              <w:autoSpaceDE/>
              <w:autoSpaceDN/>
              <w:rPr>
                <w:color w:val="000000"/>
                <w:sz w:val="20"/>
                <w:szCs w:val="20"/>
                <w:lang w:eastAsia="et-EE"/>
              </w:rPr>
            </w:pPr>
            <w:r>
              <w:rPr>
                <w:color w:val="000000"/>
                <w:sz w:val="20"/>
                <w:lang w:eastAsia="et-EE"/>
              </w:rPr>
              <w:t>Muu tulu saajate arv</w:t>
            </w:r>
          </w:p>
        </w:tc>
        <w:tc>
          <w:tcPr>
            <w:tcW w:w="987" w:type="dxa"/>
            <w:tcBorders>
              <w:top w:val="nil"/>
              <w:left w:val="nil"/>
              <w:bottom w:val="single" w:sz="8" w:space="0" w:color="000000"/>
              <w:right w:val="single" w:sz="8" w:space="0" w:color="000000"/>
            </w:tcBorders>
            <w:vAlign w:val="center"/>
            <w:hideMark/>
          </w:tcPr>
          <w:p w14:paraId="343D8150" w14:textId="021D552B" w:rsidR="007C5210" w:rsidRPr="005E2FBC" w:rsidRDefault="007C5210" w:rsidP="00114F6C">
            <w:pPr>
              <w:widowControl/>
              <w:autoSpaceDE/>
              <w:autoSpaceDN/>
              <w:jc w:val="right"/>
              <w:rPr>
                <w:color w:val="000000"/>
                <w:sz w:val="20"/>
                <w:szCs w:val="20"/>
                <w:lang w:eastAsia="et-EE"/>
              </w:rPr>
            </w:pPr>
            <w:r w:rsidRPr="005E2FBC">
              <w:rPr>
                <w:sz w:val="20"/>
                <w:lang w:eastAsia="et-EE"/>
              </w:rPr>
              <w:t>2</w:t>
            </w:r>
            <w:r>
              <w:rPr>
                <w:sz w:val="20"/>
                <w:lang w:eastAsia="et-EE"/>
              </w:rPr>
              <w:t xml:space="preserve"> 664</w:t>
            </w:r>
          </w:p>
        </w:tc>
        <w:tc>
          <w:tcPr>
            <w:tcW w:w="992" w:type="dxa"/>
            <w:tcBorders>
              <w:top w:val="nil"/>
              <w:left w:val="nil"/>
              <w:bottom w:val="single" w:sz="8" w:space="0" w:color="000000"/>
              <w:right w:val="double" w:sz="6" w:space="0" w:color="000000"/>
            </w:tcBorders>
            <w:vAlign w:val="center"/>
            <w:hideMark/>
          </w:tcPr>
          <w:p w14:paraId="3696A1B2" w14:textId="7544A009" w:rsidR="007C5210" w:rsidRPr="005E2FBC" w:rsidRDefault="007C5210" w:rsidP="00114F6C">
            <w:pPr>
              <w:widowControl/>
              <w:autoSpaceDE/>
              <w:autoSpaceDN/>
              <w:jc w:val="right"/>
              <w:rPr>
                <w:color w:val="000000"/>
                <w:sz w:val="20"/>
                <w:szCs w:val="20"/>
                <w:lang w:eastAsia="et-EE"/>
              </w:rPr>
            </w:pPr>
            <w:r w:rsidRPr="005E2FBC">
              <w:rPr>
                <w:sz w:val="20"/>
                <w:lang w:eastAsia="et-EE"/>
              </w:rPr>
              <w:t>2</w:t>
            </w:r>
            <w:r>
              <w:rPr>
                <w:sz w:val="20"/>
                <w:lang w:eastAsia="et-EE"/>
              </w:rPr>
              <w:t xml:space="preserve"> 691</w:t>
            </w:r>
          </w:p>
        </w:tc>
        <w:tc>
          <w:tcPr>
            <w:tcW w:w="992" w:type="dxa"/>
            <w:tcBorders>
              <w:top w:val="nil"/>
              <w:left w:val="nil"/>
              <w:bottom w:val="single" w:sz="8" w:space="0" w:color="000000"/>
              <w:right w:val="single" w:sz="8" w:space="0" w:color="000000"/>
            </w:tcBorders>
            <w:shd w:val="clear" w:color="000000" w:fill="D9D9D9"/>
            <w:vAlign w:val="center"/>
            <w:hideMark/>
          </w:tcPr>
          <w:p w14:paraId="4BC5F604" w14:textId="647E308B" w:rsidR="007C5210" w:rsidRPr="005E2FBC" w:rsidRDefault="007C5210" w:rsidP="00114F6C">
            <w:pPr>
              <w:widowControl/>
              <w:autoSpaceDE/>
              <w:autoSpaceDN/>
              <w:jc w:val="right"/>
              <w:rPr>
                <w:color w:val="000000"/>
                <w:sz w:val="20"/>
                <w:szCs w:val="20"/>
                <w:lang w:eastAsia="et-EE"/>
              </w:rPr>
            </w:pPr>
            <w:r w:rsidRPr="005E2FBC">
              <w:rPr>
                <w:sz w:val="20"/>
                <w:lang w:eastAsia="et-EE"/>
              </w:rPr>
              <w:t>2</w:t>
            </w:r>
            <w:r>
              <w:rPr>
                <w:sz w:val="20"/>
                <w:lang w:eastAsia="et-EE"/>
              </w:rPr>
              <w:t xml:space="preserve"> </w:t>
            </w:r>
            <w:r w:rsidR="00183769">
              <w:rPr>
                <w:sz w:val="20"/>
                <w:lang w:eastAsia="et-EE"/>
              </w:rPr>
              <w:t>745</w:t>
            </w:r>
          </w:p>
        </w:tc>
        <w:tc>
          <w:tcPr>
            <w:tcW w:w="1013" w:type="dxa"/>
            <w:tcBorders>
              <w:top w:val="nil"/>
              <w:left w:val="nil"/>
              <w:bottom w:val="single" w:sz="8" w:space="0" w:color="000000"/>
              <w:right w:val="single" w:sz="8" w:space="0" w:color="000000"/>
            </w:tcBorders>
            <w:vAlign w:val="center"/>
            <w:hideMark/>
          </w:tcPr>
          <w:p w14:paraId="047BD4D1" w14:textId="2F5D9066" w:rsidR="007C5210" w:rsidRPr="005E2FBC" w:rsidRDefault="007C5210" w:rsidP="00114F6C">
            <w:pPr>
              <w:widowControl/>
              <w:autoSpaceDE/>
              <w:autoSpaceDN/>
              <w:jc w:val="right"/>
              <w:rPr>
                <w:color w:val="000000"/>
                <w:sz w:val="20"/>
                <w:szCs w:val="20"/>
                <w:lang w:eastAsia="et-EE"/>
              </w:rPr>
            </w:pPr>
            <w:r w:rsidRPr="005E2FBC">
              <w:rPr>
                <w:color w:val="000000"/>
                <w:sz w:val="20"/>
                <w:lang w:eastAsia="et-EE"/>
              </w:rPr>
              <w:t>2</w:t>
            </w:r>
            <w:r>
              <w:rPr>
                <w:color w:val="000000"/>
                <w:sz w:val="20"/>
                <w:lang w:eastAsia="et-EE"/>
              </w:rPr>
              <w:t xml:space="preserve"> </w:t>
            </w:r>
            <w:r w:rsidR="00A570C4">
              <w:rPr>
                <w:color w:val="000000"/>
                <w:sz w:val="20"/>
                <w:lang w:eastAsia="et-EE"/>
              </w:rPr>
              <w:t>799</w:t>
            </w:r>
          </w:p>
        </w:tc>
        <w:tc>
          <w:tcPr>
            <w:tcW w:w="1001" w:type="dxa"/>
            <w:tcBorders>
              <w:top w:val="nil"/>
              <w:left w:val="nil"/>
              <w:bottom w:val="single" w:sz="8" w:space="0" w:color="000000"/>
              <w:right w:val="single" w:sz="8" w:space="0" w:color="000000"/>
            </w:tcBorders>
            <w:vAlign w:val="center"/>
            <w:hideMark/>
          </w:tcPr>
          <w:p w14:paraId="1DA015D8" w14:textId="70197B7A" w:rsidR="007C5210" w:rsidRPr="009A7754" w:rsidRDefault="007C5210" w:rsidP="00114F6C">
            <w:pPr>
              <w:widowControl/>
              <w:autoSpaceDE/>
              <w:autoSpaceDN/>
              <w:jc w:val="right"/>
              <w:rPr>
                <w:sz w:val="20"/>
                <w:szCs w:val="20"/>
                <w:lang w:eastAsia="et-EE"/>
              </w:rPr>
            </w:pPr>
            <w:r w:rsidRPr="009A7754">
              <w:rPr>
                <w:sz w:val="20"/>
                <w:lang w:eastAsia="et-EE"/>
              </w:rPr>
              <w:t>2</w:t>
            </w:r>
            <w:r>
              <w:rPr>
                <w:sz w:val="20"/>
                <w:lang w:eastAsia="et-EE"/>
              </w:rPr>
              <w:t xml:space="preserve"> </w:t>
            </w:r>
            <w:r w:rsidRPr="009A7754">
              <w:rPr>
                <w:sz w:val="20"/>
                <w:lang w:eastAsia="et-EE"/>
              </w:rPr>
              <w:t>8</w:t>
            </w:r>
            <w:r w:rsidR="00A570C4">
              <w:rPr>
                <w:sz w:val="20"/>
                <w:lang w:eastAsia="et-EE"/>
              </w:rPr>
              <w:t>54</w:t>
            </w:r>
          </w:p>
        </w:tc>
        <w:tc>
          <w:tcPr>
            <w:tcW w:w="1005" w:type="dxa"/>
            <w:tcBorders>
              <w:top w:val="nil"/>
              <w:left w:val="nil"/>
              <w:bottom w:val="single" w:sz="8" w:space="0" w:color="000000"/>
              <w:right w:val="single" w:sz="8" w:space="0" w:color="000000"/>
            </w:tcBorders>
            <w:vAlign w:val="center"/>
            <w:hideMark/>
          </w:tcPr>
          <w:p w14:paraId="2172B0A0" w14:textId="5F5BFF36" w:rsidR="007C5210" w:rsidRPr="009A7754" w:rsidRDefault="007C5210" w:rsidP="00114F6C">
            <w:pPr>
              <w:widowControl/>
              <w:autoSpaceDE/>
              <w:autoSpaceDN/>
              <w:jc w:val="right"/>
              <w:rPr>
                <w:sz w:val="20"/>
                <w:szCs w:val="20"/>
                <w:lang w:eastAsia="et-EE"/>
              </w:rPr>
            </w:pPr>
            <w:r w:rsidRPr="009A7754">
              <w:rPr>
                <w:sz w:val="20"/>
                <w:lang w:eastAsia="et-EE"/>
              </w:rPr>
              <w:t>2</w:t>
            </w:r>
            <w:r>
              <w:rPr>
                <w:sz w:val="20"/>
                <w:lang w:eastAsia="et-EE"/>
              </w:rPr>
              <w:t xml:space="preserve"> </w:t>
            </w:r>
            <w:r w:rsidR="007A0926">
              <w:rPr>
                <w:sz w:val="20"/>
                <w:lang w:eastAsia="et-EE"/>
              </w:rPr>
              <w:t>911</w:t>
            </w:r>
          </w:p>
        </w:tc>
        <w:tc>
          <w:tcPr>
            <w:tcW w:w="1113" w:type="dxa"/>
            <w:tcBorders>
              <w:top w:val="nil"/>
              <w:left w:val="nil"/>
              <w:bottom w:val="single" w:sz="8" w:space="0" w:color="000000"/>
              <w:right w:val="single" w:sz="8" w:space="0" w:color="000000"/>
            </w:tcBorders>
            <w:vAlign w:val="center"/>
            <w:hideMark/>
          </w:tcPr>
          <w:p w14:paraId="47EEA398" w14:textId="05D1676F" w:rsidR="007C5210" w:rsidRPr="009A7754" w:rsidRDefault="0086154C" w:rsidP="00114F6C">
            <w:pPr>
              <w:widowControl/>
              <w:autoSpaceDE/>
              <w:autoSpaceDN/>
              <w:jc w:val="right"/>
              <w:rPr>
                <w:sz w:val="20"/>
                <w:szCs w:val="20"/>
                <w:lang w:eastAsia="et-EE"/>
              </w:rPr>
            </w:pPr>
            <w:r>
              <w:rPr>
                <w:sz w:val="20"/>
                <w:lang w:eastAsia="et-EE"/>
              </w:rPr>
              <w:t>3 199</w:t>
            </w:r>
          </w:p>
        </w:tc>
        <w:tc>
          <w:tcPr>
            <w:tcW w:w="1113" w:type="dxa"/>
            <w:tcBorders>
              <w:top w:val="nil"/>
              <w:left w:val="nil"/>
              <w:bottom w:val="single" w:sz="8" w:space="0" w:color="000000"/>
              <w:right w:val="double" w:sz="6" w:space="0" w:color="000000"/>
            </w:tcBorders>
            <w:shd w:val="clear" w:color="000000" w:fill="D9D9D9"/>
            <w:vAlign w:val="center"/>
            <w:hideMark/>
          </w:tcPr>
          <w:p w14:paraId="2906E446" w14:textId="1AEE9293" w:rsidR="007C5210" w:rsidRPr="009A7754" w:rsidRDefault="000B5A05" w:rsidP="00114F6C">
            <w:pPr>
              <w:widowControl/>
              <w:autoSpaceDE/>
              <w:autoSpaceDN/>
              <w:jc w:val="right"/>
              <w:rPr>
                <w:sz w:val="20"/>
                <w:szCs w:val="20"/>
                <w:lang w:eastAsia="et-EE"/>
              </w:rPr>
            </w:pPr>
            <w:r>
              <w:rPr>
                <w:sz w:val="20"/>
                <w:lang w:eastAsia="et-EE"/>
              </w:rPr>
              <w:t>3214</w:t>
            </w:r>
          </w:p>
        </w:tc>
      </w:tr>
      <w:tr w:rsidR="007C5210" w:rsidRPr="005E2FBC" w14:paraId="1B156E3A" w14:textId="77777777" w:rsidTr="00E407E1">
        <w:trPr>
          <w:trHeight w:val="540"/>
        </w:trPr>
        <w:tc>
          <w:tcPr>
            <w:tcW w:w="1697" w:type="dxa"/>
            <w:tcBorders>
              <w:top w:val="nil"/>
              <w:left w:val="single" w:sz="8" w:space="0" w:color="000000"/>
              <w:bottom w:val="single" w:sz="8" w:space="0" w:color="000000"/>
              <w:right w:val="single" w:sz="8" w:space="0" w:color="000000"/>
            </w:tcBorders>
            <w:vAlign w:val="center"/>
          </w:tcPr>
          <w:p w14:paraId="37BBF8BC" w14:textId="0586E4BB" w:rsidR="007C5210" w:rsidRPr="005E2FBC" w:rsidRDefault="007C5210" w:rsidP="00114F6C">
            <w:pPr>
              <w:widowControl/>
              <w:autoSpaceDE/>
              <w:autoSpaceDN/>
              <w:rPr>
                <w:color w:val="000000"/>
                <w:sz w:val="20"/>
                <w:lang w:eastAsia="et-EE"/>
              </w:rPr>
            </w:pPr>
            <w:r>
              <w:rPr>
                <w:color w:val="000000"/>
                <w:sz w:val="20"/>
                <w:lang w:eastAsia="et-EE"/>
              </w:rPr>
              <w:t>Pensionitulu saajate arv</w:t>
            </w:r>
          </w:p>
        </w:tc>
        <w:tc>
          <w:tcPr>
            <w:tcW w:w="987" w:type="dxa"/>
            <w:tcBorders>
              <w:top w:val="nil"/>
              <w:left w:val="nil"/>
              <w:bottom w:val="single" w:sz="8" w:space="0" w:color="000000"/>
              <w:right w:val="single" w:sz="8" w:space="0" w:color="000000"/>
            </w:tcBorders>
            <w:vAlign w:val="center"/>
          </w:tcPr>
          <w:p w14:paraId="1DB3B71C" w14:textId="3A5900C7" w:rsidR="007C5210" w:rsidRPr="005E2FBC" w:rsidRDefault="007C5210" w:rsidP="00114F6C">
            <w:pPr>
              <w:widowControl/>
              <w:autoSpaceDE/>
              <w:autoSpaceDN/>
              <w:jc w:val="right"/>
              <w:rPr>
                <w:color w:val="000000"/>
                <w:sz w:val="20"/>
                <w:lang w:eastAsia="et-EE"/>
              </w:rPr>
            </w:pPr>
            <w:r>
              <w:rPr>
                <w:sz w:val="20"/>
                <w:lang w:eastAsia="et-EE"/>
              </w:rPr>
              <w:t>949</w:t>
            </w:r>
          </w:p>
        </w:tc>
        <w:tc>
          <w:tcPr>
            <w:tcW w:w="992" w:type="dxa"/>
            <w:tcBorders>
              <w:top w:val="nil"/>
              <w:left w:val="nil"/>
              <w:bottom w:val="single" w:sz="8" w:space="0" w:color="000000"/>
              <w:right w:val="double" w:sz="6" w:space="0" w:color="000000"/>
            </w:tcBorders>
            <w:vAlign w:val="center"/>
          </w:tcPr>
          <w:p w14:paraId="12846705" w14:textId="294E5997" w:rsidR="007C5210" w:rsidRPr="005E2FBC" w:rsidRDefault="007C5210" w:rsidP="00114F6C">
            <w:pPr>
              <w:widowControl/>
              <w:autoSpaceDE/>
              <w:autoSpaceDN/>
              <w:jc w:val="right"/>
              <w:rPr>
                <w:sz w:val="20"/>
                <w:lang w:eastAsia="et-EE"/>
              </w:rPr>
            </w:pPr>
            <w:r>
              <w:rPr>
                <w:sz w:val="20"/>
                <w:lang w:eastAsia="et-EE"/>
              </w:rPr>
              <w:t>948</w:t>
            </w:r>
          </w:p>
        </w:tc>
        <w:tc>
          <w:tcPr>
            <w:tcW w:w="992" w:type="dxa"/>
            <w:tcBorders>
              <w:top w:val="nil"/>
              <w:left w:val="nil"/>
              <w:bottom w:val="single" w:sz="8" w:space="0" w:color="000000"/>
              <w:right w:val="single" w:sz="8" w:space="0" w:color="000000"/>
            </w:tcBorders>
            <w:shd w:val="clear" w:color="000000" w:fill="D9D9D9"/>
            <w:vAlign w:val="center"/>
          </w:tcPr>
          <w:p w14:paraId="7C70E6FB" w14:textId="1FE16F70" w:rsidR="007C5210" w:rsidRPr="005E2FBC" w:rsidRDefault="007C5210" w:rsidP="00114F6C">
            <w:pPr>
              <w:widowControl/>
              <w:autoSpaceDE/>
              <w:autoSpaceDN/>
              <w:jc w:val="right"/>
              <w:rPr>
                <w:sz w:val="20"/>
                <w:lang w:eastAsia="et-EE"/>
              </w:rPr>
            </w:pPr>
            <w:r>
              <w:rPr>
                <w:sz w:val="20"/>
                <w:lang w:eastAsia="et-EE"/>
              </w:rPr>
              <w:t>9</w:t>
            </w:r>
            <w:r w:rsidR="00183769">
              <w:rPr>
                <w:sz w:val="20"/>
                <w:lang w:eastAsia="et-EE"/>
              </w:rPr>
              <w:t>61</w:t>
            </w:r>
          </w:p>
        </w:tc>
        <w:tc>
          <w:tcPr>
            <w:tcW w:w="1013" w:type="dxa"/>
            <w:tcBorders>
              <w:top w:val="nil"/>
              <w:left w:val="nil"/>
              <w:bottom w:val="single" w:sz="8" w:space="0" w:color="000000"/>
              <w:right w:val="single" w:sz="8" w:space="0" w:color="000000"/>
            </w:tcBorders>
            <w:vAlign w:val="center"/>
          </w:tcPr>
          <w:p w14:paraId="125A25EB" w14:textId="54DAB121" w:rsidR="007C5210" w:rsidRPr="005E2FBC" w:rsidRDefault="007C5210" w:rsidP="00114F6C">
            <w:pPr>
              <w:widowControl/>
              <w:autoSpaceDE/>
              <w:autoSpaceDN/>
              <w:jc w:val="right"/>
              <w:rPr>
                <w:color w:val="000000"/>
                <w:sz w:val="20"/>
                <w:lang w:eastAsia="et-EE"/>
              </w:rPr>
            </w:pPr>
            <w:r>
              <w:rPr>
                <w:color w:val="000000"/>
                <w:sz w:val="20"/>
                <w:lang w:eastAsia="et-EE"/>
              </w:rPr>
              <w:t>95</w:t>
            </w:r>
            <w:r w:rsidR="00A570C4">
              <w:rPr>
                <w:color w:val="000000"/>
                <w:sz w:val="20"/>
                <w:lang w:eastAsia="et-EE"/>
              </w:rPr>
              <w:t>3</w:t>
            </w:r>
          </w:p>
        </w:tc>
        <w:tc>
          <w:tcPr>
            <w:tcW w:w="1001" w:type="dxa"/>
            <w:tcBorders>
              <w:top w:val="nil"/>
              <w:left w:val="nil"/>
              <w:bottom w:val="single" w:sz="8" w:space="0" w:color="000000"/>
              <w:right w:val="single" w:sz="8" w:space="0" w:color="000000"/>
            </w:tcBorders>
            <w:vAlign w:val="center"/>
          </w:tcPr>
          <w:p w14:paraId="276D703B" w14:textId="7FD8DA98" w:rsidR="007C5210" w:rsidRPr="009A7754" w:rsidRDefault="007C5210" w:rsidP="00114F6C">
            <w:pPr>
              <w:widowControl/>
              <w:autoSpaceDE/>
              <w:autoSpaceDN/>
              <w:jc w:val="right"/>
              <w:rPr>
                <w:sz w:val="20"/>
                <w:lang w:eastAsia="et-EE"/>
              </w:rPr>
            </w:pPr>
            <w:r>
              <w:rPr>
                <w:sz w:val="20"/>
                <w:lang w:eastAsia="et-EE"/>
              </w:rPr>
              <w:t>9</w:t>
            </w:r>
            <w:r w:rsidR="00A570C4">
              <w:rPr>
                <w:sz w:val="20"/>
                <w:lang w:eastAsia="et-EE"/>
              </w:rPr>
              <w:t>51</w:t>
            </w:r>
          </w:p>
        </w:tc>
        <w:tc>
          <w:tcPr>
            <w:tcW w:w="1005" w:type="dxa"/>
            <w:tcBorders>
              <w:top w:val="nil"/>
              <w:left w:val="nil"/>
              <w:bottom w:val="single" w:sz="8" w:space="0" w:color="000000"/>
              <w:right w:val="single" w:sz="8" w:space="0" w:color="000000"/>
            </w:tcBorders>
            <w:vAlign w:val="center"/>
          </w:tcPr>
          <w:p w14:paraId="2C774254" w14:textId="4D9B13C5" w:rsidR="007C5210" w:rsidRPr="009A7754" w:rsidRDefault="007C5210" w:rsidP="00114F6C">
            <w:pPr>
              <w:widowControl/>
              <w:autoSpaceDE/>
              <w:autoSpaceDN/>
              <w:jc w:val="right"/>
              <w:rPr>
                <w:sz w:val="20"/>
                <w:lang w:eastAsia="et-EE"/>
              </w:rPr>
            </w:pPr>
            <w:r>
              <w:rPr>
                <w:sz w:val="20"/>
                <w:lang w:eastAsia="et-EE"/>
              </w:rPr>
              <w:t>9</w:t>
            </w:r>
            <w:r w:rsidR="00F61AAD">
              <w:rPr>
                <w:sz w:val="20"/>
                <w:lang w:eastAsia="et-EE"/>
              </w:rPr>
              <w:t>50</w:t>
            </w:r>
          </w:p>
        </w:tc>
        <w:tc>
          <w:tcPr>
            <w:tcW w:w="1113" w:type="dxa"/>
            <w:tcBorders>
              <w:top w:val="nil"/>
              <w:left w:val="nil"/>
              <w:bottom w:val="single" w:sz="8" w:space="0" w:color="000000"/>
              <w:right w:val="single" w:sz="8" w:space="0" w:color="000000"/>
            </w:tcBorders>
            <w:vAlign w:val="center"/>
          </w:tcPr>
          <w:p w14:paraId="76386183" w14:textId="5C52963A" w:rsidR="007C5210" w:rsidRPr="009A7754" w:rsidRDefault="007C5210" w:rsidP="00114F6C">
            <w:pPr>
              <w:widowControl/>
              <w:autoSpaceDE/>
              <w:autoSpaceDN/>
              <w:jc w:val="right"/>
              <w:rPr>
                <w:sz w:val="20"/>
                <w:lang w:eastAsia="et-EE"/>
              </w:rPr>
            </w:pPr>
            <w:r>
              <w:rPr>
                <w:sz w:val="20"/>
                <w:lang w:eastAsia="et-EE"/>
              </w:rPr>
              <w:t>9</w:t>
            </w:r>
            <w:r w:rsidR="00F61AAD">
              <w:rPr>
                <w:sz w:val="20"/>
                <w:lang w:eastAsia="et-EE"/>
              </w:rPr>
              <w:t>5</w:t>
            </w:r>
            <w:r>
              <w:rPr>
                <w:sz w:val="20"/>
                <w:lang w:eastAsia="et-EE"/>
              </w:rPr>
              <w:t>0</w:t>
            </w:r>
          </w:p>
        </w:tc>
        <w:tc>
          <w:tcPr>
            <w:tcW w:w="1113" w:type="dxa"/>
            <w:tcBorders>
              <w:top w:val="nil"/>
              <w:left w:val="nil"/>
              <w:bottom w:val="single" w:sz="8" w:space="0" w:color="000000"/>
              <w:right w:val="double" w:sz="6" w:space="0" w:color="000000"/>
            </w:tcBorders>
            <w:shd w:val="clear" w:color="000000" w:fill="D9D9D9"/>
            <w:vAlign w:val="center"/>
          </w:tcPr>
          <w:p w14:paraId="6C01C5FD" w14:textId="2285F1D9" w:rsidR="007C5210" w:rsidRDefault="00F61AAD" w:rsidP="00114F6C">
            <w:pPr>
              <w:widowControl/>
              <w:autoSpaceDE/>
              <w:autoSpaceDN/>
              <w:jc w:val="right"/>
              <w:rPr>
                <w:sz w:val="20"/>
                <w:lang w:eastAsia="et-EE"/>
              </w:rPr>
            </w:pPr>
            <w:r>
              <w:rPr>
                <w:sz w:val="20"/>
                <w:lang w:eastAsia="et-EE"/>
              </w:rPr>
              <w:t>955</w:t>
            </w:r>
          </w:p>
        </w:tc>
      </w:tr>
      <w:tr w:rsidR="007C5210" w:rsidRPr="005E2FBC" w14:paraId="5738BE03" w14:textId="77777777" w:rsidTr="00E407E1">
        <w:trPr>
          <w:trHeight w:val="732"/>
        </w:trPr>
        <w:tc>
          <w:tcPr>
            <w:tcW w:w="1697" w:type="dxa"/>
            <w:tcBorders>
              <w:top w:val="nil"/>
              <w:left w:val="single" w:sz="8" w:space="0" w:color="000000"/>
              <w:bottom w:val="single" w:sz="8" w:space="0" w:color="000000"/>
              <w:right w:val="single" w:sz="8" w:space="0" w:color="000000"/>
            </w:tcBorders>
            <w:vAlign w:val="center"/>
            <w:hideMark/>
          </w:tcPr>
          <w:p w14:paraId="1A0DDA66" w14:textId="745EA110" w:rsidR="007C5210" w:rsidRPr="005E2FBC" w:rsidRDefault="007C5210" w:rsidP="00114F6C">
            <w:pPr>
              <w:widowControl/>
              <w:autoSpaceDE/>
              <w:autoSpaceDN/>
              <w:rPr>
                <w:i/>
                <w:iCs/>
                <w:color w:val="719F1F"/>
                <w:sz w:val="18"/>
                <w:szCs w:val="18"/>
                <w:lang w:eastAsia="et-EE"/>
              </w:rPr>
            </w:pPr>
            <w:r w:rsidRPr="005E2FBC">
              <w:rPr>
                <w:i/>
                <w:iCs/>
                <w:color w:val="719F1F"/>
                <w:sz w:val="18"/>
                <w:lang w:eastAsia="et-EE"/>
              </w:rPr>
              <w:t xml:space="preserve">SKP </w:t>
            </w:r>
            <w:r w:rsidR="00194436">
              <w:rPr>
                <w:i/>
                <w:iCs/>
                <w:color w:val="719F1F"/>
                <w:sz w:val="18"/>
                <w:lang w:eastAsia="et-EE"/>
              </w:rPr>
              <w:t xml:space="preserve">muutus </w:t>
            </w:r>
            <w:r w:rsidRPr="005E2FBC">
              <w:rPr>
                <w:i/>
                <w:iCs/>
                <w:color w:val="719F1F"/>
                <w:sz w:val="18"/>
                <w:lang w:eastAsia="et-EE"/>
              </w:rPr>
              <w:t xml:space="preserve"> %</w:t>
            </w:r>
          </w:p>
        </w:tc>
        <w:tc>
          <w:tcPr>
            <w:tcW w:w="987" w:type="dxa"/>
            <w:tcBorders>
              <w:top w:val="nil"/>
              <w:left w:val="nil"/>
              <w:bottom w:val="single" w:sz="8" w:space="0" w:color="000000"/>
              <w:right w:val="single" w:sz="8" w:space="0" w:color="000000"/>
            </w:tcBorders>
            <w:vAlign w:val="center"/>
            <w:hideMark/>
          </w:tcPr>
          <w:p w14:paraId="7803FC82" w14:textId="535A8445" w:rsidR="007C5210" w:rsidRPr="00473ECF" w:rsidRDefault="007C5210" w:rsidP="00114F6C">
            <w:pPr>
              <w:widowControl/>
              <w:autoSpaceDE/>
              <w:autoSpaceDN/>
              <w:jc w:val="right"/>
              <w:rPr>
                <w:i/>
                <w:iCs/>
                <w:color w:val="719F1F"/>
                <w:sz w:val="18"/>
                <w:szCs w:val="18"/>
                <w:lang w:eastAsia="et-EE"/>
              </w:rPr>
            </w:pPr>
            <w:r w:rsidRPr="00473ECF">
              <w:rPr>
                <w:i/>
                <w:iCs/>
                <w:color w:val="719F1F"/>
                <w:sz w:val="18"/>
                <w:lang w:eastAsia="et-EE"/>
              </w:rPr>
              <w:t>-3,0</w:t>
            </w:r>
          </w:p>
        </w:tc>
        <w:tc>
          <w:tcPr>
            <w:tcW w:w="992" w:type="dxa"/>
            <w:tcBorders>
              <w:top w:val="nil"/>
              <w:left w:val="nil"/>
              <w:bottom w:val="single" w:sz="8" w:space="0" w:color="000000"/>
              <w:right w:val="double" w:sz="6" w:space="0" w:color="000000"/>
            </w:tcBorders>
            <w:vAlign w:val="center"/>
            <w:hideMark/>
          </w:tcPr>
          <w:p w14:paraId="4BFB03D5" w14:textId="262EE961" w:rsidR="007C5210" w:rsidRPr="00473ECF" w:rsidRDefault="007C5210" w:rsidP="00114F6C">
            <w:pPr>
              <w:widowControl/>
              <w:autoSpaceDE/>
              <w:autoSpaceDN/>
              <w:jc w:val="right"/>
              <w:rPr>
                <w:i/>
                <w:iCs/>
                <w:color w:val="719F1F"/>
                <w:sz w:val="18"/>
                <w:szCs w:val="18"/>
                <w:lang w:eastAsia="et-EE"/>
              </w:rPr>
            </w:pPr>
            <w:r w:rsidRPr="00473ECF">
              <w:rPr>
                <w:i/>
                <w:iCs/>
                <w:color w:val="719F1F"/>
                <w:sz w:val="18"/>
                <w:lang w:eastAsia="et-EE"/>
              </w:rPr>
              <w:t>-0,</w:t>
            </w:r>
            <w:r w:rsidR="00DF245D">
              <w:rPr>
                <w:i/>
                <w:iCs/>
                <w:color w:val="719F1F"/>
                <w:sz w:val="18"/>
                <w:lang w:eastAsia="et-EE"/>
              </w:rPr>
              <w:t>1</w:t>
            </w:r>
          </w:p>
        </w:tc>
        <w:tc>
          <w:tcPr>
            <w:tcW w:w="992" w:type="dxa"/>
            <w:tcBorders>
              <w:top w:val="nil"/>
              <w:left w:val="nil"/>
              <w:bottom w:val="single" w:sz="8" w:space="0" w:color="000000"/>
              <w:right w:val="single" w:sz="8" w:space="0" w:color="000000"/>
            </w:tcBorders>
            <w:shd w:val="clear" w:color="000000" w:fill="D9D9D9"/>
            <w:vAlign w:val="center"/>
            <w:hideMark/>
          </w:tcPr>
          <w:p w14:paraId="77CEDEEA" w14:textId="28D5C88D" w:rsidR="007C5210" w:rsidRPr="00473ECF" w:rsidRDefault="007C5210" w:rsidP="00114F6C">
            <w:pPr>
              <w:widowControl/>
              <w:autoSpaceDE/>
              <w:autoSpaceDN/>
              <w:jc w:val="right"/>
              <w:rPr>
                <w:color w:val="719F1F"/>
                <w:sz w:val="18"/>
                <w:szCs w:val="18"/>
                <w:lang w:eastAsia="et-EE"/>
              </w:rPr>
            </w:pPr>
            <w:r w:rsidRPr="00473ECF">
              <w:rPr>
                <w:i/>
                <w:iCs/>
                <w:color w:val="719F1F"/>
                <w:sz w:val="18"/>
                <w:lang w:eastAsia="et-EE"/>
              </w:rPr>
              <w:t>0,5</w:t>
            </w:r>
          </w:p>
        </w:tc>
        <w:tc>
          <w:tcPr>
            <w:tcW w:w="1013" w:type="dxa"/>
            <w:tcBorders>
              <w:top w:val="nil"/>
              <w:left w:val="nil"/>
              <w:bottom w:val="single" w:sz="8" w:space="0" w:color="000000"/>
              <w:right w:val="single" w:sz="8" w:space="0" w:color="000000"/>
            </w:tcBorders>
            <w:vAlign w:val="center"/>
            <w:hideMark/>
          </w:tcPr>
          <w:p w14:paraId="564A9D5C" w14:textId="5613FA3B" w:rsidR="007C5210" w:rsidRPr="00473ECF" w:rsidRDefault="00631EED" w:rsidP="00114F6C">
            <w:pPr>
              <w:widowControl/>
              <w:autoSpaceDE/>
              <w:autoSpaceDN/>
              <w:jc w:val="right"/>
              <w:rPr>
                <w:i/>
                <w:iCs/>
                <w:color w:val="719F1F"/>
                <w:sz w:val="18"/>
                <w:szCs w:val="18"/>
                <w:lang w:eastAsia="et-EE"/>
              </w:rPr>
            </w:pPr>
            <w:r>
              <w:rPr>
                <w:i/>
                <w:iCs/>
                <w:color w:val="719F1F"/>
                <w:sz w:val="18"/>
                <w:lang w:eastAsia="et-EE"/>
              </w:rPr>
              <w:t>2,4</w:t>
            </w:r>
          </w:p>
        </w:tc>
        <w:tc>
          <w:tcPr>
            <w:tcW w:w="1001" w:type="dxa"/>
            <w:tcBorders>
              <w:top w:val="nil"/>
              <w:left w:val="nil"/>
              <w:bottom w:val="single" w:sz="8" w:space="0" w:color="000000"/>
              <w:right w:val="single" w:sz="8" w:space="0" w:color="000000"/>
            </w:tcBorders>
            <w:vAlign w:val="center"/>
            <w:hideMark/>
          </w:tcPr>
          <w:p w14:paraId="0783B10F" w14:textId="05044BAB" w:rsidR="007C5210" w:rsidRPr="00473ECF" w:rsidRDefault="007C5210" w:rsidP="00114F6C">
            <w:pPr>
              <w:widowControl/>
              <w:autoSpaceDE/>
              <w:autoSpaceDN/>
              <w:jc w:val="right"/>
              <w:rPr>
                <w:i/>
                <w:iCs/>
                <w:color w:val="719F1F"/>
                <w:sz w:val="18"/>
                <w:szCs w:val="18"/>
                <w:lang w:eastAsia="et-EE"/>
              </w:rPr>
            </w:pPr>
            <w:r w:rsidRPr="00473ECF">
              <w:rPr>
                <w:i/>
                <w:iCs/>
                <w:color w:val="719F1F"/>
                <w:sz w:val="18"/>
                <w:lang w:eastAsia="et-EE"/>
              </w:rPr>
              <w:t>2,</w:t>
            </w:r>
            <w:r w:rsidR="00631EED">
              <w:rPr>
                <w:i/>
                <w:iCs/>
                <w:color w:val="719F1F"/>
                <w:sz w:val="18"/>
                <w:lang w:eastAsia="et-EE"/>
              </w:rPr>
              <w:t>5</w:t>
            </w:r>
          </w:p>
        </w:tc>
        <w:tc>
          <w:tcPr>
            <w:tcW w:w="1005" w:type="dxa"/>
            <w:tcBorders>
              <w:top w:val="nil"/>
              <w:left w:val="nil"/>
              <w:bottom w:val="single" w:sz="8" w:space="0" w:color="000000"/>
              <w:right w:val="single" w:sz="8" w:space="0" w:color="000000"/>
            </w:tcBorders>
            <w:vAlign w:val="center"/>
            <w:hideMark/>
          </w:tcPr>
          <w:p w14:paraId="622C4FBC" w14:textId="36DE0340" w:rsidR="007C5210" w:rsidRPr="00473ECF" w:rsidRDefault="007C5210" w:rsidP="00114F6C">
            <w:pPr>
              <w:widowControl/>
              <w:autoSpaceDE/>
              <w:autoSpaceDN/>
              <w:jc w:val="right"/>
              <w:rPr>
                <w:i/>
                <w:iCs/>
                <w:color w:val="719F1F"/>
                <w:sz w:val="18"/>
                <w:szCs w:val="18"/>
                <w:lang w:eastAsia="et-EE"/>
              </w:rPr>
            </w:pPr>
            <w:r w:rsidRPr="00473ECF">
              <w:rPr>
                <w:i/>
                <w:iCs/>
                <w:color w:val="719F1F"/>
                <w:sz w:val="18"/>
                <w:lang w:eastAsia="et-EE"/>
              </w:rPr>
              <w:t>2,</w:t>
            </w:r>
            <w:r w:rsidR="00631EED">
              <w:rPr>
                <w:i/>
                <w:iCs/>
                <w:color w:val="719F1F"/>
                <w:sz w:val="18"/>
                <w:lang w:eastAsia="et-EE"/>
              </w:rPr>
              <w:t>5</w:t>
            </w:r>
          </w:p>
        </w:tc>
        <w:tc>
          <w:tcPr>
            <w:tcW w:w="1113" w:type="dxa"/>
            <w:tcBorders>
              <w:top w:val="nil"/>
              <w:left w:val="nil"/>
              <w:bottom w:val="single" w:sz="8" w:space="0" w:color="000000"/>
              <w:right w:val="single" w:sz="8" w:space="0" w:color="000000"/>
            </w:tcBorders>
            <w:vAlign w:val="center"/>
            <w:hideMark/>
          </w:tcPr>
          <w:p w14:paraId="58FBBD7B" w14:textId="7E1AA7D4" w:rsidR="007C5210" w:rsidRPr="00473ECF" w:rsidRDefault="007C5210" w:rsidP="00114F6C">
            <w:pPr>
              <w:widowControl/>
              <w:autoSpaceDE/>
              <w:autoSpaceDN/>
              <w:jc w:val="right"/>
              <w:rPr>
                <w:i/>
                <w:iCs/>
                <w:color w:val="719F1F"/>
                <w:sz w:val="18"/>
                <w:szCs w:val="18"/>
                <w:lang w:eastAsia="et-EE"/>
              </w:rPr>
            </w:pPr>
            <w:r w:rsidRPr="00473ECF">
              <w:rPr>
                <w:i/>
                <w:iCs/>
                <w:color w:val="719F1F"/>
                <w:sz w:val="18"/>
                <w:lang w:eastAsia="et-EE"/>
              </w:rPr>
              <w:t>2,</w:t>
            </w:r>
            <w:r w:rsidR="00631EED">
              <w:rPr>
                <w:i/>
                <w:iCs/>
                <w:color w:val="719F1F"/>
                <w:sz w:val="18"/>
                <w:lang w:eastAsia="et-EE"/>
              </w:rPr>
              <w:t>4</w:t>
            </w:r>
          </w:p>
        </w:tc>
        <w:tc>
          <w:tcPr>
            <w:tcW w:w="1113" w:type="dxa"/>
            <w:tcBorders>
              <w:top w:val="nil"/>
              <w:left w:val="nil"/>
              <w:bottom w:val="single" w:sz="8" w:space="0" w:color="000000"/>
              <w:right w:val="double" w:sz="6" w:space="0" w:color="000000"/>
            </w:tcBorders>
            <w:shd w:val="clear" w:color="000000" w:fill="D9D9D9"/>
            <w:vAlign w:val="center"/>
            <w:hideMark/>
          </w:tcPr>
          <w:p w14:paraId="4CA0FDE3" w14:textId="694D6066" w:rsidR="007C5210" w:rsidRPr="00473ECF" w:rsidRDefault="007C5210" w:rsidP="00114F6C">
            <w:pPr>
              <w:widowControl/>
              <w:autoSpaceDE/>
              <w:autoSpaceDN/>
              <w:jc w:val="right"/>
              <w:rPr>
                <w:i/>
                <w:iCs/>
                <w:color w:val="719F1F"/>
                <w:sz w:val="18"/>
                <w:szCs w:val="18"/>
                <w:lang w:eastAsia="et-EE"/>
              </w:rPr>
            </w:pPr>
            <w:r w:rsidRPr="00473ECF">
              <w:rPr>
                <w:i/>
                <w:iCs/>
                <w:color w:val="719F1F"/>
                <w:sz w:val="18"/>
                <w:lang w:eastAsia="et-EE"/>
              </w:rPr>
              <w:t>2,</w:t>
            </w:r>
            <w:r w:rsidR="00631EED">
              <w:rPr>
                <w:i/>
                <w:iCs/>
                <w:color w:val="719F1F"/>
                <w:sz w:val="18"/>
                <w:lang w:eastAsia="et-EE"/>
              </w:rPr>
              <w:t>4</w:t>
            </w:r>
          </w:p>
        </w:tc>
      </w:tr>
      <w:tr w:rsidR="007C5210" w:rsidRPr="005E2FBC" w14:paraId="71CB81DC" w14:textId="77777777" w:rsidTr="00E407E1">
        <w:trPr>
          <w:trHeight w:val="1020"/>
        </w:trPr>
        <w:tc>
          <w:tcPr>
            <w:tcW w:w="1697" w:type="dxa"/>
            <w:vMerge w:val="restart"/>
            <w:tcBorders>
              <w:top w:val="nil"/>
              <w:left w:val="single" w:sz="8" w:space="0" w:color="000000"/>
              <w:bottom w:val="single" w:sz="8" w:space="0" w:color="000000"/>
              <w:right w:val="single" w:sz="8" w:space="0" w:color="000000"/>
            </w:tcBorders>
            <w:vAlign w:val="center"/>
            <w:hideMark/>
          </w:tcPr>
          <w:p w14:paraId="36DE5D0C" w14:textId="7E7C60E1" w:rsidR="007C5210" w:rsidRPr="005E2FBC" w:rsidRDefault="007C5210" w:rsidP="00114F6C">
            <w:pPr>
              <w:widowControl/>
              <w:autoSpaceDE/>
              <w:autoSpaceDN/>
              <w:rPr>
                <w:color w:val="000000"/>
                <w:sz w:val="20"/>
                <w:szCs w:val="20"/>
                <w:lang w:eastAsia="et-EE"/>
              </w:rPr>
            </w:pPr>
            <w:r>
              <w:rPr>
                <w:color w:val="000000"/>
                <w:sz w:val="20"/>
                <w:lang w:eastAsia="et-EE"/>
              </w:rPr>
              <w:t>Muu tulu saajate brutopalk</w:t>
            </w:r>
            <w:r w:rsidRPr="005E2FBC">
              <w:rPr>
                <w:color w:val="000000"/>
                <w:sz w:val="20"/>
                <w:lang w:eastAsia="et-EE"/>
              </w:rPr>
              <w:t xml:space="preserve"> </w:t>
            </w:r>
            <w:r>
              <w:rPr>
                <w:color w:val="000000"/>
                <w:sz w:val="20"/>
                <w:lang w:eastAsia="et-EE"/>
              </w:rPr>
              <w:t xml:space="preserve">Pensionitulu saajate </w:t>
            </w:r>
            <w:r w:rsidRPr="005E2FBC">
              <w:rPr>
                <w:color w:val="000000"/>
                <w:sz w:val="20"/>
                <w:lang w:eastAsia="et-EE"/>
              </w:rPr>
              <w:t xml:space="preserve">brutopalk </w:t>
            </w:r>
            <w:r>
              <w:rPr>
                <w:color w:val="000000"/>
                <w:sz w:val="20"/>
                <w:lang w:eastAsia="et-EE"/>
              </w:rPr>
              <w:t>(</w:t>
            </w:r>
            <w:r w:rsidRPr="005E2FBC">
              <w:rPr>
                <w:color w:val="000000"/>
                <w:sz w:val="20"/>
                <w:lang w:eastAsia="et-EE"/>
              </w:rPr>
              <w:t>eur</w:t>
            </w:r>
            <w:r>
              <w:rPr>
                <w:color w:val="000000"/>
                <w:sz w:val="20"/>
                <w:lang w:eastAsia="et-EE"/>
              </w:rPr>
              <w:t>)</w:t>
            </w:r>
          </w:p>
        </w:tc>
        <w:tc>
          <w:tcPr>
            <w:tcW w:w="987" w:type="dxa"/>
            <w:tcBorders>
              <w:top w:val="nil"/>
              <w:left w:val="nil"/>
              <w:bottom w:val="nil"/>
              <w:right w:val="single" w:sz="8" w:space="0" w:color="000000"/>
            </w:tcBorders>
            <w:vAlign w:val="center"/>
            <w:hideMark/>
          </w:tcPr>
          <w:p w14:paraId="58B7159F" w14:textId="23EB9958" w:rsidR="007C5210" w:rsidRPr="005E2FBC" w:rsidRDefault="007C5210" w:rsidP="00114F6C">
            <w:pPr>
              <w:widowControl/>
              <w:autoSpaceDE/>
              <w:autoSpaceDN/>
              <w:jc w:val="right"/>
              <w:rPr>
                <w:color w:val="000000"/>
                <w:sz w:val="21"/>
                <w:szCs w:val="21"/>
                <w:lang w:eastAsia="et-EE"/>
              </w:rPr>
            </w:pPr>
            <w:r w:rsidRPr="005E2FBC">
              <w:rPr>
                <w:color w:val="000000"/>
                <w:sz w:val="21"/>
                <w:lang w:eastAsia="et-EE"/>
              </w:rPr>
              <w:t> </w:t>
            </w:r>
            <w:r w:rsidRPr="00B23138">
              <w:rPr>
                <w:color w:val="000000"/>
                <w:sz w:val="20"/>
                <w:szCs w:val="20"/>
                <w:lang w:eastAsia="et-EE"/>
              </w:rPr>
              <w:t>2 160</w:t>
            </w:r>
          </w:p>
        </w:tc>
        <w:tc>
          <w:tcPr>
            <w:tcW w:w="992" w:type="dxa"/>
            <w:tcBorders>
              <w:top w:val="nil"/>
              <w:left w:val="nil"/>
              <w:bottom w:val="nil"/>
              <w:right w:val="double" w:sz="6" w:space="0" w:color="000000"/>
            </w:tcBorders>
            <w:vAlign w:val="center"/>
            <w:hideMark/>
          </w:tcPr>
          <w:p w14:paraId="02C557D2" w14:textId="71ED52C1" w:rsidR="007C5210" w:rsidRPr="00B23138" w:rsidRDefault="007C5210" w:rsidP="00114F6C">
            <w:pPr>
              <w:widowControl/>
              <w:autoSpaceDE/>
              <w:autoSpaceDN/>
              <w:jc w:val="right"/>
              <w:rPr>
                <w:color w:val="000000"/>
                <w:sz w:val="20"/>
                <w:szCs w:val="20"/>
                <w:lang w:eastAsia="et-EE"/>
              </w:rPr>
            </w:pPr>
            <w:r w:rsidRPr="00B50370">
              <w:rPr>
                <w:color w:val="000000"/>
                <w:sz w:val="20"/>
                <w:szCs w:val="20"/>
                <w:lang w:eastAsia="et-EE"/>
              </w:rPr>
              <w:t> 2 353</w:t>
            </w:r>
          </w:p>
        </w:tc>
        <w:tc>
          <w:tcPr>
            <w:tcW w:w="992" w:type="dxa"/>
            <w:tcBorders>
              <w:top w:val="nil"/>
              <w:left w:val="nil"/>
              <w:bottom w:val="nil"/>
              <w:right w:val="single" w:sz="8" w:space="0" w:color="000000"/>
            </w:tcBorders>
            <w:shd w:val="clear" w:color="000000" w:fill="D9D9D9"/>
            <w:vAlign w:val="center"/>
            <w:hideMark/>
          </w:tcPr>
          <w:p w14:paraId="67C6CBB5" w14:textId="7CB962D5" w:rsidR="007C5210" w:rsidRPr="00B50370" w:rsidRDefault="007C5210" w:rsidP="00114F6C">
            <w:pPr>
              <w:widowControl/>
              <w:autoSpaceDE/>
              <w:autoSpaceDN/>
              <w:jc w:val="right"/>
              <w:rPr>
                <w:color w:val="000000"/>
                <w:sz w:val="20"/>
                <w:szCs w:val="20"/>
                <w:lang w:eastAsia="et-EE"/>
              </w:rPr>
            </w:pPr>
            <w:r w:rsidRPr="00B50370">
              <w:rPr>
                <w:color w:val="000000"/>
                <w:sz w:val="20"/>
                <w:szCs w:val="20"/>
                <w:lang w:eastAsia="et-EE"/>
              </w:rPr>
              <w:t xml:space="preserve"> 2 </w:t>
            </w:r>
            <w:r w:rsidR="002B049F">
              <w:rPr>
                <w:color w:val="000000"/>
                <w:sz w:val="20"/>
                <w:szCs w:val="20"/>
                <w:lang w:eastAsia="et-EE"/>
              </w:rPr>
              <w:t>468</w:t>
            </w:r>
          </w:p>
        </w:tc>
        <w:tc>
          <w:tcPr>
            <w:tcW w:w="1013" w:type="dxa"/>
            <w:tcBorders>
              <w:top w:val="nil"/>
              <w:left w:val="nil"/>
              <w:bottom w:val="nil"/>
              <w:right w:val="single" w:sz="8" w:space="0" w:color="000000"/>
            </w:tcBorders>
            <w:vAlign w:val="center"/>
            <w:hideMark/>
          </w:tcPr>
          <w:p w14:paraId="5081D657" w14:textId="1F92A160" w:rsidR="007C5210" w:rsidRPr="007131F9" w:rsidRDefault="007C5210" w:rsidP="00114F6C">
            <w:pPr>
              <w:widowControl/>
              <w:autoSpaceDE/>
              <w:autoSpaceDN/>
              <w:jc w:val="right"/>
              <w:rPr>
                <w:color w:val="000000"/>
                <w:sz w:val="20"/>
                <w:szCs w:val="20"/>
                <w:lang w:eastAsia="et-EE"/>
              </w:rPr>
            </w:pPr>
            <w:r w:rsidRPr="007131F9">
              <w:rPr>
                <w:color w:val="000000"/>
                <w:sz w:val="20"/>
                <w:szCs w:val="20"/>
                <w:lang w:eastAsia="et-EE"/>
              </w:rPr>
              <w:t> 2 4</w:t>
            </w:r>
            <w:r w:rsidR="002B049F">
              <w:rPr>
                <w:color w:val="000000"/>
                <w:sz w:val="20"/>
                <w:szCs w:val="20"/>
                <w:lang w:eastAsia="et-EE"/>
              </w:rPr>
              <w:t>96</w:t>
            </w:r>
          </w:p>
        </w:tc>
        <w:tc>
          <w:tcPr>
            <w:tcW w:w="1001" w:type="dxa"/>
            <w:tcBorders>
              <w:top w:val="nil"/>
              <w:left w:val="nil"/>
              <w:bottom w:val="nil"/>
              <w:right w:val="single" w:sz="8" w:space="0" w:color="000000"/>
            </w:tcBorders>
            <w:vAlign w:val="center"/>
            <w:hideMark/>
          </w:tcPr>
          <w:p w14:paraId="2008B48E" w14:textId="665E7C9C" w:rsidR="007C5210" w:rsidRPr="007131F9" w:rsidRDefault="007C5210" w:rsidP="00114F6C">
            <w:pPr>
              <w:widowControl/>
              <w:autoSpaceDE/>
              <w:autoSpaceDN/>
              <w:jc w:val="right"/>
              <w:rPr>
                <w:color w:val="000000"/>
                <w:sz w:val="20"/>
                <w:szCs w:val="20"/>
                <w:lang w:eastAsia="et-EE"/>
              </w:rPr>
            </w:pPr>
            <w:r w:rsidRPr="007131F9">
              <w:rPr>
                <w:color w:val="000000"/>
                <w:sz w:val="20"/>
                <w:szCs w:val="20"/>
                <w:lang w:eastAsia="et-EE"/>
              </w:rPr>
              <w:t> 2 542</w:t>
            </w:r>
          </w:p>
        </w:tc>
        <w:tc>
          <w:tcPr>
            <w:tcW w:w="1005" w:type="dxa"/>
            <w:tcBorders>
              <w:top w:val="nil"/>
              <w:left w:val="nil"/>
              <w:bottom w:val="nil"/>
              <w:right w:val="single" w:sz="8" w:space="0" w:color="000000"/>
            </w:tcBorders>
            <w:vAlign w:val="center"/>
            <w:hideMark/>
          </w:tcPr>
          <w:p w14:paraId="0903631D" w14:textId="1E22CB5F" w:rsidR="007C5210" w:rsidRPr="007131F9" w:rsidRDefault="007C5210" w:rsidP="00114F6C">
            <w:pPr>
              <w:widowControl/>
              <w:autoSpaceDE/>
              <w:autoSpaceDN/>
              <w:jc w:val="right"/>
              <w:rPr>
                <w:color w:val="000000"/>
                <w:sz w:val="20"/>
                <w:szCs w:val="20"/>
                <w:lang w:eastAsia="et-EE"/>
              </w:rPr>
            </w:pPr>
            <w:r w:rsidRPr="007131F9">
              <w:rPr>
                <w:color w:val="000000"/>
                <w:sz w:val="20"/>
                <w:szCs w:val="20"/>
                <w:lang w:eastAsia="et-EE"/>
              </w:rPr>
              <w:t> 2 618</w:t>
            </w:r>
          </w:p>
        </w:tc>
        <w:tc>
          <w:tcPr>
            <w:tcW w:w="1113" w:type="dxa"/>
            <w:tcBorders>
              <w:top w:val="nil"/>
              <w:left w:val="nil"/>
              <w:bottom w:val="nil"/>
              <w:right w:val="single" w:sz="8" w:space="0" w:color="000000"/>
            </w:tcBorders>
            <w:vAlign w:val="center"/>
            <w:hideMark/>
          </w:tcPr>
          <w:p w14:paraId="61FDF380" w14:textId="4808F6E3" w:rsidR="007C5210" w:rsidRPr="007131F9" w:rsidRDefault="007C5210" w:rsidP="00114F6C">
            <w:pPr>
              <w:widowControl/>
              <w:autoSpaceDE/>
              <w:autoSpaceDN/>
              <w:jc w:val="right"/>
              <w:rPr>
                <w:color w:val="000000"/>
                <w:sz w:val="20"/>
                <w:szCs w:val="20"/>
                <w:lang w:eastAsia="et-EE"/>
              </w:rPr>
            </w:pPr>
            <w:r w:rsidRPr="007131F9">
              <w:rPr>
                <w:color w:val="000000"/>
                <w:sz w:val="20"/>
                <w:szCs w:val="20"/>
                <w:lang w:eastAsia="et-EE"/>
              </w:rPr>
              <w:t> 2</w:t>
            </w:r>
            <w:r>
              <w:rPr>
                <w:color w:val="000000"/>
                <w:sz w:val="20"/>
                <w:szCs w:val="20"/>
                <w:lang w:eastAsia="et-EE"/>
              </w:rPr>
              <w:t xml:space="preserve"> </w:t>
            </w:r>
            <w:r w:rsidRPr="007131F9">
              <w:rPr>
                <w:color w:val="000000"/>
                <w:sz w:val="20"/>
                <w:szCs w:val="20"/>
                <w:lang w:eastAsia="et-EE"/>
              </w:rPr>
              <w:t>697</w:t>
            </w:r>
          </w:p>
        </w:tc>
        <w:tc>
          <w:tcPr>
            <w:tcW w:w="1113" w:type="dxa"/>
            <w:tcBorders>
              <w:top w:val="nil"/>
              <w:left w:val="nil"/>
              <w:bottom w:val="nil"/>
              <w:right w:val="double" w:sz="6" w:space="0" w:color="000000"/>
            </w:tcBorders>
            <w:shd w:val="clear" w:color="000000" w:fill="D9D9D9"/>
            <w:vAlign w:val="center"/>
            <w:hideMark/>
          </w:tcPr>
          <w:p w14:paraId="66735688" w14:textId="1AF44DFE" w:rsidR="007C5210" w:rsidRPr="007131F9" w:rsidRDefault="007C5210" w:rsidP="00114F6C">
            <w:pPr>
              <w:widowControl/>
              <w:autoSpaceDE/>
              <w:autoSpaceDN/>
              <w:jc w:val="right"/>
              <w:rPr>
                <w:color w:val="000000"/>
                <w:sz w:val="20"/>
                <w:szCs w:val="20"/>
                <w:lang w:eastAsia="et-EE"/>
              </w:rPr>
            </w:pPr>
            <w:r w:rsidRPr="007131F9">
              <w:rPr>
                <w:color w:val="000000"/>
                <w:sz w:val="20"/>
                <w:szCs w:val="20"/>
                <w:lang w:eastAsia="et-EE"/>
              </w:rPr>
              <w:t> 2</w:t>
            </w:r>
            <w:r>
              <w:rPr>
                <w:color w:val="000000"/>
                <w:sz w:val="20"/>
                <w:szCs w:val="20"/>
                <w:lang w:eastAsia="et-EE"/>
              </w:rPr>
              <w:t xml:space="preserve"> </w:t>
            </w:r>
            <w:r w:rsidRPr="007131F9">
              <w:rPr>
                <w:color w:val="000000"/>
                <w:sz w:val="20"/>
                <w:szCs w:val="20"/>
                <w:lang w:eastAsia="et-EE"/>
              </w:rPr>
              <w:t>778</w:t>
            </w:r>
          </w:p>
        </w:tc>
      </w:tr>
      <w:tr w:rsidR="007C5210" w:rsidRPr="005E2FBC" w14:paraId="476E9FC6" w14:textId="77777777" w:rsidTr="00E407E1">
        <w:trPr>
          <w:trHeight w:val="300"/>
        </w:trPr>
        <w:tc>
          <w:tcPr>
            <w:tcW w:w="1697" w:type="dxa"/>
            <w:vMerge/>
            <w:tcBorders>
              <w:top w:val="nil"/>
              <w:left w:val="single" w:sz="8" w:space="0" w:color="000000"/>
              <w:bottom w:val="single" w:sz="8" w:space="0" w:color="000000"/>
              <w:right w:val="single" w:sz="8" w:space="0" w:color="000000"/>
            </w:tcBorders>
            <w:vAlign w:val="center"/>
            <w:hideMark/>
          </w:tcPr>
          <w:p w14:paraId="2741C8B0" w14:textId="77777777" w:rsidR="007C5210" w:rsidRPr="005E2FBC" w:rsidRDefault="007C5210" w:rsidP="00114F6C">
            <w:pPr>
              <w:widowControl/>
              <w:autoSpaceDE/>
              <w:autoSpaceDN/>
              <w:rPr>
                <w:color w:val="000000"/>
                <w:sz w:val="20"/>
                <w:szCs w:val="20"/>
                <w:lang w:eastAsia="et-EE"/>
              </w:rPr>
            </w:pPr>
          </w:p>
        </w:tc>
        <w:tc>
          <w:tcPr>
            <w:tcW w:w="987" w:type="dxa"/>
            <w:tcBorders>
              <w:top w:val="nil"/>
              <w:left w:val="nil"/>
              <w:bottom w:val="single" w:sz="8" w:space="0" w:color="000000"/>
              <w:right w:val="single" w:sz="8" w:space="0" w:color="000000"/>
            </w:tcBorders>
            <w:vAlign w:val="center"/>
          </w:tcPr>
          <w:p w14:paraId="7D21CD74" w14:textId="2066960B" w:rsidR="007C5210" w:rsidRPr="005E2FBC" w:rsidRDefault="007C5210" w:rsidP="00114F6C">
            <w:pPr>
              <w:widowControl/>
              <w:autoSpaceDE/>
              <w:autoSpaceDN/>
              <w:jc w:val="right"/>
              <w:rPr>
                <w:color w:val="000000"/>
                <w:sz w:val="20"/>
                <w:szCs w:val="20"/>
                <w:lang w:eastAsia="et-EE"/>
              </w:rPr>
            </w:pPr>
            <w:r>
              <w:rPr>
                <w:sz w:val="20"/>
                <w:lang w:eastAsia="et-EE"/>
              </w:rPr>
              <w:t>743</w:t>
            </w:r>
          </w:p>
        </w:tc>
        <w:tc>
          <w:tcPr>
            <w:tcW w:w="992" w:type="dxa"/>
            <w:tcBorders>
              <w:top w:val="nil"/>
              <w:left w:val="nil"/>
              <w:bottom w:val="single" w:sz="8" w:space="0" w:color="000000"/>
              <w:right w:val="double" w:sz="6" w:space="0" w:color="000000"/>
            </w:tcBorders>
            <w:vAlign w:val="center"/>
            <w:hideMark/>
          </w:tcPr>
          <w:p w14:paraId="14D3D6C6" w14:textId="0A51E68E" w:rsidR="007C5210" w:rsidRPr="005E2FBC" w:rsidRDefault="007C5210" w:rsidP="00114F6C">
            <w:pPr>
              <w:widowControl/>
              <w:autoSpaceDE/>
              <w:autoSpaceDN/>
              <w:jc w:val="right"/>
              <w:rPr>
                <w:color w:val="000000"/>
                <w:sz w:val="20"/>
                <w:szCs w:val="20"/>
                <w:lang w:eastAsia="et-EE"/>
              </w:rPr>
            </w:pPr>
            <w:r>
              <w:rPr>
                <w:sz w:val="20"/>
                <w:lang w:eastAsia="et-EE"/>
              </w:rPr>
              <w:t>817</w:t>
            </w:r>
          </w:p>
        </w:tc>
        <w:tc>
          <w:tcPr>
            <w:tcW w:w="992" w:type="dxa"/>
            <w:tcBorders>
              <w:top w:val="nil"/>
              <w:left w:val="nil"/>
              <w:bottom w:val="single" w:sz="8" w:space="0" w:color="000000"/>
              <w:right w:val="single" w:sz="8" w:space="0" w:color="000000"/>
            </w:tcBorders>
            <w:shd w:val="clear" w:color="000000" w:fill="D9D9D9"/>
            <w:vAlign w:val="center"/>
            <w:hideMark/>
          </w:tcPr>
          <w:p w14:paraId="1DE338AF" w14:textId="2B2A0B8E" w:rsidR="007C5210" w:rsidRPr="005E2FBC" w:rsidRDefault="007C5210" w:rsidP="00114F6C">
            <w:pPr>
              <w:widowControl/>
              <w:autoSpaceDE/>
              <w:autoSpaceDN/>
              <w:jc w:val="right"/>
              <w:rPr>
                <w:color w:val="000000"/>
                <w:sz w:val="20"/>
                <w:szCs w:val="20"/>
                <w:lang w:eastAsia="et-EE"/>
              </w:rPr>
            </w:pPr>
            <w:r>
              <w:rPr>
                <w:sz w:val="20"/>
                <w:lang w:eastAsia="et-EE"/>
              </w:rPr>
              <w:t>8</w:t>
            </w:r>
            <w:r w:rsidR="002B049F">
              <w:rPr>
                <w:sz w:val="20"/>
                <w:lang w:eastAsia="et-EE"/>
              </w:rPr>
              <w:t>70</w:t>
            </w:r>
          </w:p>
        </w:tc>
        <w:tc>
          <w:tcPr>
            <w:tcW w:w="1013" w:type="dxa"/>
            <w:tcBorders>
              <w:top w:val="nil"/>
              <w:left w:val="nil"/>
              <w:bottom w:val="single" w:sz="8" w:space="0" w:color="000000"/>
              <w:right w:val="single" w:sz="8" w:space="0" w:color="000000"/>
            </w:tcBorders>
            <w:vAlign w:val="center"/>
            <w:hideMark/>
          </w:tcPr>
          <w:p w14:paraId="31024161" w14:textId="20EACD85" w:rsidR="007C5210" w:rsidRPr="005E2FBC" w:rsidRDefault="002B049F" w:rsidP="00114F6C">
            <w:pPr>
              <w:widowControl/>
              <w:autoSpaceDE/>
              <w:autoSpaceDN/>
              <w:jc w:val="right"/>
              <w:rPr>
                <w:color w:val="000000"/>
                <w:sz w:val="20"/>
                <w:szCs w:val="20"/>
                <w:lang w:eastAsia="et-EE"/>
              </w:rPr>
            </w:pPr>
            <w:r>
              <w:rPr>
                <w:color w:val="000000"/>
                <w:sz w:val="20"/>
                <w:lang w:eastAsia="et-EE"/>
              </w:rPr>
              <w:t>931</w:t>
            </w:r>
          </w:p>
        </w:tc>
        <w:tc>
          <w:tcPr>
            <w:tcW w:w="1001" w:type="dxa"/>
            <w:tcBorders>
              <w:top w:val="nil"/>
              <w:left w:val="nil"/>
              <w:bottom w:val="single" w:sz="8" w:space="0" w:color="000000"/>
              <w:right w:val="single" w:sz="8" w:space="0" w:color="000000"/>
            </w:tcBorders>
            <w:vAlign w:val="center"/>
            <w:hideMark/>
          </w:tcPr>
          <w:p w14:paraId="3E92FBBB" w14:textId="0B08E17D" w:rsidR="007C5210" w:rsidRPr="005E2FBC" w:rsidRDefault="007C5210" w:rsidP="00114F6C">
            <w:pPr>
              <w:widowControl/>
              <w:autoSpaceDE/>
              <w:autoSpaceDN/>
              <w:jc w:val="right"/>
              <w:rPr>
                <w:color w:val="000000"/>
                <w:sz w:val="20"/>
                <w:szCs w:val="20"/>
                <w:lang w:eastAsia="et-EE"/>
              </w:rPr>
            </w:pPr>
            <w:r>
              <w:rPr>
                <w:color w:val="000000"/>
                <w:sz w:val="20"/>
                <w:lang w:eastAsia="et-EE"/>
              </w:rPr>
              <w:t>894</w:t>
            </w:r>
          </w:p>
        </w:tc>
        <w:tc>
          <w:tcPr>
            <w:tcW w:w="1005" w:type="dxa"/>
            <w:tcBorders>
              <w:top w:val="nil"/>
              <w:left w:val="nil"/>
              <w:bottom w:val="single" w:sz="8" w:space="0" w:color="000000"/>
              <w:right w:val="single" w:sz="8" w:space="0" w:color="000000"/>
            </w:tcBorders>
            <w:vAlign w:val="center"/>
            <w:hideMark/>
          </w:tcPr>
          <w:p w14:paraId="27D01871" w14:textId="336369E2" w:rsidR="007C5210" w:rsidRPr="005E2FBC" w:rsidRDefault="007C5210" w:rsidP="00114F6C">
            <w:pPr>
              <w:widowControl/>
              <w:autoSpaceDE/>
              <w:autoSpaceDN/>
              <w:jc w:val="right"/>
              <w:rPr>
                <w:color w:val="000000"/>
                <w:sz w:val="20"/>
                <w:szCs w:val="20"/>
                <w:lang w:eastAsia="et-EE"/>
              </w:rPr>
            </w:pPr>
            <w:r>
              <w:rPr>
                <w:color w:val="000000"/>
                <w:sz w:val="20"/>
                <w:lang w:eastAsia="et-EE"/>
              </w:rPr>
              <w:t>921</w:t>
            </w:r>
          </w:p>
        </w:tc>
        <w:tc>
          <w:tcPr>
            <w:tcW w:w="1113" w:type="dxa"/>
            <w:tcBorders>
              <w:top w:val="nil"/>
              <w:left w:val="nil"/>
              <w:bottom w:val="single" w:sz="8" w:space="0" w:color="000000"/>
              <w:right w:val="single" w:sz="8" w:space="0" w:color="000000"/>
            </w:tcBorders>
            <w:vAlign w:val="center"/>
            <w:hideMark/>
          </w:tcPr>
          <w:p w14:paraId="754662EA" w14:textId="1F0F11E1" w:rsidR="007C5210" w:rsidRPr="005E2FBC" w:rsidRDefault="007C5210" w:rsidP="00114F6C">
            <w:pPr>
              <w:widowControl/>
              <w:autoSpaceDE/>
              <w:autoSpaceDN/>
              <w:jc w:val="right"/>
              <w:rPr>
                <w:color w:val="000000"/>
                <w:sz w:val="20"/>
                <w:szCs w:val="20"/>
                <w:lang w:eastAsia="et-EE"/>
              </w:rPr>
            </w:pPr>
            <w:r>
              <w:rPr>
                <w:color w:val="000000"/>
                <w:sz w:val="20"/>
                <w:lang w:eastAsia="et-EE"/>
              </w:rPr>
              <w:t>950</w:t>
            </w:r>
          </w:p>
        </w:tc>
        <w:tc>
          <w:tcPr>
            <w:tcW w:w="1113" w:type="dxa"/>
            <w:tcBorders>
              <w:top w:val="nil"/>
              <w:left w:val="nil"/>
              <w:bottom w:val="single" w:sz="8" w:space="0" w:color="000000"/>
              <w:right w:val="double" w:sz="6" w:space="0" w:color="000000"/>
            </w:tcBorders>
            <w:shd w:val="clear" w:color="000000" w:fill="D9D9D9"/>
            <w:vAlign w:val="center"/>
            <w:hideMark/>
          </w:tcPr>
          <w:p w14:paraId="284DB03B" w14:textId="1EB0F4C5" w:rsidR="007C5210" w:rsidRPr="005E2FBC" w:rsidRDefault="007C5210" w:rsidP="00114F6C">
            <w:pPr>
              <w:widowControl/>
              <w:autoSpaceDE/>
              <w:autoSpaceDN/>
              <w:jc w:val="right"/>
              <w:rPr>
                <w:color w:val="000000"/>
                <w:sz w:val="20"/>
                <w:szCs w:val="20"/>
                <w:lang w:eastAsia="et-EE"/>
              </w:rPr>
            </w:pPr>
            <w:r>
              <w:rPr>
                <w:sz w:val="20"/>
                <w:lang w:eastAsia="et-EE"/>
              </w:rPr>
              <w:t>980</w:t>
            </w:r>
          </w:p>
        </w:tc>
      </w:tr>
      <w:tr w:rsidR="007C5210" w:rsidRPr="005E2FBC" w14:paraId="667A22BB" w14:textId="77777777" w:rsidTr="00E407E1">
        <w:trPr>
          <w:trHeight w:val="1068"/>
        </w:trPr>
        <w:tc>
          <w:tcPr>
            <w:tcW w:w="1697" w:type="dxa"/>
            <w:tcBorders>
              <w:top w:val="nil"/>
              <w:left w:val="single" w:sz="8" w:space="0" w:color="000000"/>
              <w:bottom w:val="single" w:sz="8" w:space="0" w:color="000000"/>
              <w:right w:val="single" w:sz="8" w:space="0" w:color="000000"/>
            </w:tcBorders>
            <w:vAlign w:val="center"/>
            <w:hideMark/>
          </w:tcPr>
          <w:p w14:paraId="79F44EAF" w14:textId="77777777" w:rsidR="007C5210" w:rsidRPr="005E2FBC" w:rsidRDefault="007C5210" w:rsidP="00114F6C">
            <w:pPr>
              <w:widowControl/>
              <w:autoSpaceDE/>
              <w:autoSpaceDN/>
              <w:rPr>
                <w:color w:val="000000"/>
                <w:sz w:val="20"/>
                <w:szCs w:val="20"/>
                <w:lang w:eastAsia="et-EE"/>
              </w:rPr>
            </w:pPr>
            <w:r w:rsidRPr="005E2FBC">
              <w:rPr>
                <w:color w:val="000000"/>
                <w:sz w:val="20"/>
                <w:lang w:eastAsia="et-EE"/>
              </w:rPr>
              <w:t>Eesti keskmine brutopalk eur</w:t>
            </w:r>
          </w:p>
        </w:tc>
        <w:tc>
          <w:tcPr>
            <w:tcW w:w="987" w:type="dxa"/>
            <w:tcBorders>
              <w:top w:val="nil"/>
              <w:left w:val="nil"/>
              <w:bottom w:val="single" w:sz="8" w:space="0" w:color="000000"/>
              <w:right w:val="single" w:sz="8" w:space="0" w:color="000000"/>
            </w:tcBorders>
            <w:vAlign w:val="center"/>
            <w:hideMark/>
          </w:tcPr>
          <w:p w14:paraId="4BBB2F56" w14:textId="2AE8AB32" w:rsidR="007C5210" w:rsidRPr="005E2FBC" w:rsidRDefault="007C5210" w:rsidP="00114F6C">
            <w:pPr>
              <w:widowControl/>
              <w:autoSpaceDE/>
              <w:autoSpaceDN/>
              <w:jc w:val="right"/>
              <w:rPr>
                <w:color w:val="000000"/>
                <w:sz w:val="20"/>
                <w:szCs w:val="20"/>
                <w:lang w:eastAsia="et-EE"/>
              </w:rPr>
            </w:pPr>
            <w:r w:rsidRPr="005E2FBC">
              <w:rPr>
                <w:sz w:val="20"/>
                <w:lang w:eastAsia="et-EE"/>
              </w:rPr>
              <w:t>1</w:t>
            </w:r>
            <w:r>
              <w:rPr>
                <w:sz w:val="20"/>
                <w:lang w:eastAsia="et-EE"/>
              </w:rPr>
              <w:t xml:space="preserve"> 832</w:t>
            </w:r>
          </w:p>
        </w:tc>
        <w:tc>
          <w:tcPr>
            <w:tcW w:w="992" w:type="dxa"/>
            <w:tcBorders>
              <w:top w:val="nil"/>
              <w:left w:val="nil"/>
              <w:bottom w:val="single" w:sz="8" w:space="0" w:color="000000"/>
              <w:right w:val="double" w:sz="6" w:space="0" w:color="000000"/>
            </w:tcBorders>
            <w:vAlign w:val="center"/>
            <w:hideMark/>
          </w:tcPr>
          <w:p w14:paraId="6713DA92" w14:textId="300976DA" w:rsidR="007C5210" w:rsidRPr="005E2FBC" w:rsidRDefault="007C5210" w:rsidP="00114F6C">
            <w:pPr>
              <w:widowControl/>
              <w:autoSpaceDE/>
              <w:autoSpaceDN/>
              <w:jc w:val="right"/>
              <w:rPr>
                <w:color w:val="000000"/>
                <w:sz w:val="20"/>
                <w:szCs w:val="20"/>
                <w:lang w:eastAsia="et-EE"/>
              </w:rPr>
            </w:pPr>
            <w:r w:rsidRPr="005E2FBC">
              <w:rPr>
                <w:sz w:val="20"/>
                <w:lang w:eastAsia="et-EE"/>
              </w:rPr>
              <w:t>1</w:t>
            </w:r>
            <w:r>
              <w:rPr>
                <w:sz w:val="20"/>
                <w:lang w:eastAsia="et-EE"/>
              </w:rPr>
              <w:t xml:space="preserve"> 981</w:t>
            </w:r>
          </w:p>
        </w:tc>
        <w:tc>
          <w:tcPr>
            <w:tcW w:w="992" w:type="dxa"/>
            <w:tcBorders>
              <w:top w:val="nil"/>
              <w:left w:val="nil"/>
              <w:bottom w:val="single" w:sz="8" w:space="0" w:color="000000"/>
              <w:right w:val="single" w:sz="8" w:space="0" w:color="000000"/>
            </w:tcBorders>
            <w:shd w:val="clear" w:color="000000" w:fill="D9D9D9"/>
            <w:vAlign w:val="center"/>
            <w:hideMark/>
          </w:tcPr>
          <w:p w14:paraId="7FB4F531" w14:textId="47AAE3DE" w:rsidR="007C5210" w:rsidRPr="005E2FBC" w:rsidRDefault="00624D75" w:rsidP="00114F6C">
            <w:pPr>
              <w:widowControl/>
              <w:autoSpaceDE/>
              <w:autoSpaceDN/>
              <w:jc w:val="right"/>
              <w:rPr>
                <w:color w:val="000000"/>
                <w:sz w:val="20"/>
                <w:szCs w:val="20"/>
                <w:lang w:eastAsia="et-EE"/>
              </w:rPr>
            </w:pPr>
            <w:r>
              <w:rPr>
                <w:sz w:val="20"/>
                <w:lang w:eastAsia="et-EE"/>
              </w:rPr>
              <w:t>2 092</w:t>
            </w:r>
          </w:p>
        </w:tc>
        <w:tc>
          <w:tcPr>
            <w:tcW w:w="1013" w:type="dxa"/>
            <w:tcBorders>
              <w:top w:val="nil"/>
              <w:left w:val="nil"/>
              <w:bottom w:val="single" w:sz="8" w:space="0" w:color="000000"/>
              <w:right w:val="single" w:sz="8" w:space="0" w:color="000000"/>
            </w:tcBorders>
            <w:shd w:val="clear" w:color="000000" w:fill="D9D9D9"/>
            <w:vAlign w:val="center"/>
            <w:hideMark/>
          </w:tcPr>
          <w:p w14:paraId="5C2F570E" w14:textId="621E3684" w:rsidR="007C5210" w:rsidRPr="005E2FBC" w:rsidRDefault="007C5210" w:rsidP="00114F6C">
            <w:pPr>
              <w:widowControl/>
              <w:autoSpaceDE/>
              <w:autoSpaceDN/>
              <w:jc w:val="right"/>
              <w:rPr>
                <w:color w:val="000000"/>
                <w:sz w:val="20"/>
                <w:szCs w:val="20"/>
                <w:lang w:eastAsia="et-EE"/>
              </w:rPr>
            </w:pPr>
            <w:r>
              <w:rPr>
                <w:sz w:val="20"/>
                <w:lang w:eastAsia="et-EE"/>
              </w:rPr>
              <w:t xml:space="preserve">2 </w:t>
            </w:r>
            <w:r w:rsidR="009C1218">
              <w:rPr>
                <w:sz w:val="20"/>
                <w:lang w:eastAsia="et-EE"/>
              </w:rPr>
              <w:t>216</w:t>
            </w:r>
          </w:p>
        </w:tc>
        <w:tc>
          <w:tcPr>
            <w:tcW w:w="1001" w:type="dxa"/>
            <w:tcBorders>
              <w:top w:val="nil"/>
              <w:left w:val="nil"/>
              <w:bottom w:val="single" w:sz="8" w:space="0" w:color="000000"/>
              <w:right w:val="single" w:sz="8" w:space="0" w:color="000000"/>
            </w:tcBorders>
            <w:shd w:val="clear" w:color="000000" w:fill="D9D9D9"/>
            <w:vAlign w:val="center"/>
            <w:hideMark/>
          </w:tcPr>
          <w:p w14:paraId="1F2B907A" w14:textId="74A6F4D5" w:rsidR="007C5210" w:rsidRPr="005E2FBC" w:rsidRDefault="007C5210" w:rsidP="00114F6C">
            <w:pPr>
              <w:widowControl/>
              <w:autoSpaceDE/>
              <w:autoSpaceDN/>
              <w:jc w:val="right"/>
              <w:rPr>
                <w:color w:val="000000"/>
                <w:sz w:val="20"/>
                <w:szCs w:val="20"/>
                <w:lang w:eastAsia="et-EE"/>
              </w:rPr>
            </w:pPr>
            <w:r>
              <w:rPr>
                <w:color w:val="000000"/>
                <w:sz w:val="20"/>
                <w:szCs w:val="20"/>
                <w:lang w:eastAsia="et-EE"/>
              </w:rPr>
              <w:t xml:space="preserve">2 </w:t>
            </w:r>
            <w:r w:rsidR="009C1218">
              <w:rPr>
                <w:color w:val="000000"/>
                <w:sz w:val="20"/>
                <w:szCs w:val="20"/>
                <w:lang w:eastAsia="et-EE"/>
              </w:rPr>
              <w:t>322</w:t>
            </w:r>
          </w:p>
        </w:tc>
        <w:tc>
          <w:tcPr>
            <w:tcW w:w="1005" w:type="dxa"/>
            <w:tcBorders>
              <w:top w:val="nil"/>
              <w:left w:val="nil"/>
              <w:bottom w:val="single" w:sz="8" w:space="0" w:color="000000"/>
              <w:right w:val="single" w:sz="8" w:space="0" w:color="000000"/>
            </w:tcBorders>
            <w:shd w:val="clear" w:color="000000" w:fill="D9D9D9"/>
            <w:vAlign w:val="center"/>
            <w:hideMark/>
          </w:tcPr>
          <w:p w14:paraId="65524A5F" w14:textId="30362270" w:rsidR="007C5210" w:rsidRPr="005E2FBC" w:rsidRDefault="007C5210" w:rsidP="00114F6C">
            <w:pPr>
              <w:widowControl/>
              <w:autoSpaceDE/>
              <w:autoSpaceDN/>
              <w:jc w:val="right"/>
              <w:rPr>
                <w:color w:val="000000"/>
                <w:sz w:val="20"/>
                <w:szCs w:val="20"/>
                <w:lang w:eastAsia="et-EE"/>
              </w:rPr>
            </w:pPr>
            <w:r>
              <w:rPr>
                <w:sz w:val="20"/>
                <w:lang w:eastAsia="et-EE"/>
              </w:rPr>
              <w:t xml:space="preserve">2 </w:t>
            </w:r>
            <w:r w:rsidR="009C1218">
              <w:rPr>
                <w:sz w:val="20"/>
                <w:lang w:eastAsia="et-EE"/>
              </w:rPr>
              <w:t>428</w:t>
            </w:r>
          </w:p>
        </w:tc>
        <w:tc>
          <w:tcPr>
            <w:tcW w:w="1113" w:type="dxa"/>
            <w:tcBorders>
              <w:top w:val="nil"/>
              <w:left w:val="nil"/>
              <w:bottom w:val="single" w:sz="8" w:space="0" w:color="000000"/>
              <w:right w:val="single" w:sz="8" w:space="0" w:color="000000"/>
            </w:tcBorders>
            <w:shd w:val="clear" w:color="000000" w:fill="D9D9D9"/>
            <w:vAlign w:val="center"/>
            <w:hideMark/>
          </w:tcPr>
          <w:p w14:paraId="20FC053E" w14:textId="6608EB94" w:rsidR="007C5210" w:rsidRPr="005E2FBC" w:rsidRDefault="007C5210" w:rsidP="00114F6C">
            <w:pPr>
              <w:widowControl/>
              <w:autoSpaceDE/>
              <w:autoSpaceDN/>
              <w:jc w:val="right"/>
              <w:rPr>
                <w:color w:val="000000"/>
                <w:sz w:val="20"/>
                <w:szCs w:val="20"/>
                <w:lang w:eastAsia="et-EE"/>
              </w:rPr>
            </w:pPr>
            <w:r w:rsidRPr="005E2FBC">
              <w:rPr>
                <w:sz w:val="20"/>
                <w:lang w:eastAsia="et-EE"/>
              </w:rPr>
              <w:t>2</w:t>
            </w:r>
            <w:r>
              <w:rPr>
                <w:sz w:val="20"/>
                <w:lang w:eastAsia="et-EE"/>
              </w:rPr>
              <w:t xml:space="preserve"> </w:t>
            </w:r>
            <w:r w:rsidR="00075BF1">
              <w:rPr>
                <w:sz w:val="20"/>
                <w:lang w:eastAsia="et-EE"/>
              </w:rPr>
              <w:t>541</w:t>
            </w:r>
          </w:p>
        </w:tc>
        <w:tc>
          <w:tcPr>
            <w:tcW w:w="1113" w:type="dxa"/>
            <w:tcBorders>
              <w:top w:val="nil"/>
              <w:left w:val="nil"/>
              <w:bottom w:val="single" w:sz="8" w:space="0" w:color="000000"/>
              <w:right w:val="double" w:sz="6" w:space="0" w:color="000000"/>
            </w:tcBorders>
            <w:shd w:val="clear" w:color="000000" w:fill="D9D9D9"/>
            <w:vAlign w:val="center"/>
            <w:hideMark/>
          </w:tcPr>
          <w:p w14:paraId="7F61D01F" w14:textId="2CF65A41" w:rsidR="007C5210" w:rsidRPr="005E2FBC" w:rsidRDefault="007C5210" w:rsidP="00114F6C">
            <w:pPr>
              <w:widowControl/>
              <w:autoSpaceDE/>
              <w:autoSpaceDN/>
              <w:jc w:val="right"/>
              <w:rPr>
                <w:color w:val="000000"/>
                <w:sz w:val="20"/>
                <w:szCs w:val="20"/>
                <w:lang w:eastAsia="et-EE"/>
              </w:rPr>
            </w:pPr>
            <w:r w:rsidRPr="005E2FBC">
              <w:rPr>
                <w:sz w:val="20"/>
                <w:lang w:eastAsia="et-EE"/>
              </w:rPr>
              <w:t>2</w:t>
            </w:r>
            <w:r>
              <w:rPr>
                <w:sz w:val="20"/>
                <w:lang w:eastAsia="et-EE"/>
              </w:rPr>
              <w:t xml:space="preserve"> </w:t>
            </w:r>
            <w:r w:rsidR="004D17AF">
              <w:rPr>
                <w:sz w:val="20"/>
                <w:lang w:eastAsia="et-EE"/>
              </w:rPr>
              <w:t>660</w:t>
            </w:r>
          </w:p>
        </w:tc>
      </w:tr>
      <w:tr w:rsidR="007C5210" w:rsidRPr="005E2FBC" w14:paraId="19F858CF" w14:textId="77777777" w:rsidTr="00E407E1">
        <w:trPr>
          <w:trHeight w:val="288"/>
        </w:trPr>
        <w:tc>
          <w:tcPr>
            <w:tcW w:w="1697" w:type="dxa"/>
            <w:vMerge w:val="restart"/>
            <w:tcBorders>
              <w:top w:val="nil"/>
              <w:left w:val="single" w:sz="8" w:space="0" w:color="000000"/>
              <w:bottom w:val="single" w:sz="8" w:space="0" w:color="000000"/>
              <w:right w:val="single" w:sz="8" w:space="0" w:color="000000"/>
            </w:tcBorders>
            <w:shd w:val="clear" w:color="000000" w:fill="D9D9D9"/>
            <w:vAlign w:val="center"/>
            <w:hideMark/>
          </w:tcPr>
          <w:p w14:paraId="351F31F6" w14:textId="77777777" w:rsidR="007C5210" w:rsidRPr="005E2FBC" w:rsidRDefault="007C5210" w:rsidP="00114F6C">
            <w:pPr>
              <w:widowControl/>
              <w:autoSpaceDE/>
              <w:autoSpaceDN/>
              <w:rPr>
                <w:b/>
                <w:bCs/>
                <w:color w:val="000000"/>
                <w:sz w:val="20"/>
                <w:szCs w:val="20"/>
                <w:lang w:eastAsia="et-EE"/>
              </w:rPr>
            </w:pPr>
            <w:r w:rsidRPr="005E2FBC">
              <w:rPr>
                <w:b/>
                <w:bCs/>
                <w:sz w:val="20"/>
                <w:lang w:eastAsia="et-EE"/>
              </w:rPr>
              <w:t>Tulumaksueraldis</w:t>
            </w:r>
          </w:p>
        </w:tc>
        <w:tc>
          <w:tcPr>
            <w:tcW w:w="987" w:type="dxa"/>
            <w:tcBorders>
              <w:top w:val="nil"/>
              <w:left w:val="nil"/>
              <w:bottom w:val="nil"/>
              <w:right w:val="single" w:sz="8" w:space="0" w:color="000000"/>
            </w:tcBorders>
            <w:shd w:val="clear" w:color="000000" w:fill="D9D9D9"/>
            <w:vAlign w:val="center"/>
            <w:hideMark/>
          </w:tcPr>
          <w:p w14:paraId="00B76C6F" w14:textId="527E199E" w:rsidR="007C5210" w:rsidRPr="005E2FBC" w:rsidRDefault="007C5210" w:rsidP="00114F6C">
            <w:pPr>
              <w:widowControl/>
              <w:autoSpaceDE/>
              <w:autoSpaceDN/>
              <w:jc w:val="right"/>
              <w:rPr>
                <w:b/>
                <w:bCs/>
                <w:color w:val="000000"/>
                <w:sz w:val="20"/>
                <w:szCs w:val="20"/>
                <w:lang w:eastAsia="et-EE"/>
              </w:rPr>
            </w:pPr>
            <w:r>
              <w:rPr>
                <w:b/>
                <w:bCs/>
                <w:sz w:val="20"/>
                <w:lang w:eastAsia="et-EE"/>
              </w:rPr>
              <w:t>7</w:t>
            </w:r>
            <w:r w:rsidR="00C2202B">
              <w:rPr>
                <w:b/>
                <w:bCs/>
                <w:sz w:val="20"/>
                <w:lang w:eastAsia="et-EE"/>
              </w:rPr>
              <w:t> </w:t>
            </w:r>
            <w:r>
              <w:rPr>
                <w:b/>
                <w:bCs/>
                <w:sz w:val="20"/>
                <w:lang w:eastAsia="et-EE"/>
              </w:rPr>
              <w:t>599</w:t>
            </w:r>
            <w:r w:rsidR="00C2202B">
              <w:rPr>
                <w:b/>
                <w:bCs/>
                <w:sz w:val="20"/>
                <w:lang w:eastAsia="et-EE"/>
              </w:rPr>
              <w:t xml:space="preserve"> </w:t>
            </w:r>
            <w:r>
              <w:rPr>
                <w:b/>
                <w:bCs/>
                <w:sz w:val="20"/>
                <w:lang w:eastAsia="et-EE"/>
              </w:rPr>
              <w:t>000</w:t>
            </w:r>
          </w:p>
        </w:tc>
        <w:tc>
          <w:tcPr>
            <w:tcW w:w="992" w:type="dxa"/>
            <w:tcBorders>
              <w:top w:val="nil"/>
              <w:left w:val="nil"/>
              <w:bottom w:val="nil"/>
              <w:right w:val="double" w:sz="6" w:space="0" w:color="000000"/>
            </w:tcBorders>
            <w:shd w:val="clear" w:color="000000" w:fill="D9D9D9"/>
            <w:vAlign w:val="center"/>
            <w:hideMark/>
          </w:tcPr>
          <w:p w14:paraId="17C78F41" w14:textId="60BBF8D3" w:rsidR="007C5210" w:rsidRPr="005E2FBC" w:rsidRDefault="007C5210" w:rsidP="00114F6C">
            <w:pPr>
              <w:widowControl/>
              <w:autoSpaceDE/>
              <w:autoSpaceDN/>
              <w:jc w:val="right"/>
              <w:rPr>
                <w:b/>
                <w:bCs/>
                <w:color w:val="000000"/>
                <w:sz w:val="20"/>
                <w:szCs w:val="20"/>
                <w:lang w:eastAsia="et-EE"/>
              </w:rPr>
            </w:pPr>
            <w:r>
              <w:rPr>
                <w:b/>
                <w:bCs/>
                <w:sz w:val="20"/>
                <w:lang w:eastAsia="et-EE"/>
              </w:rPr>
              <w:t>8</w:t>
            </w:r>
            <w:r w:rsidR="00E407E1">
              <w:rPr>
                <w:b/>
                <w:bCs/>
                <w:sz w:val="20"/>
                <w:lang w:eastAsia="et-EE"/>
              </w:rPr>
              <w:t> </w:t>
            </w:r>
            <w:r>
              <w:rPr>
                <w:b/>
                <w:bCs/>
                <w:sz w:val="20"/>
                <w:lang w:eastAsia="et-EE"/>
              </w:rPr>
              <w:t>379</w:t>
            </w:r>
            <w:r w:rsidR="00E407E1">
              <w:rPr>
                <w:b/>
                <w:bCs/>
                <w:sz w:val="20"/>
                <w:lang w:eastAsia="et-EE"/>
              </w:rPr>
              <w:t xml:space="preserve"> </w:t>
            </w:r>
            <w:r>
              <w:rPr>
                <w:b/>
                <w:bCs/>
                <w:sz w:val="20"/>
                <w:lang w:eastAsia="et-EE"/>
              </w:rPr>
              <w:t>133</w:t>
            </w:r>
          </w:p>
        </w:tc>
        <w:tc>
          <w:tcPr>
            <w:tcW w:w="992" w:type="dxa"/>
            <w:tcBorders>
              <w:top w:val="nil"/>
              <w:left w:val="nil"/>
              <w:bottom w:val="nil"/>
              <w:right w:val="single" w:sz="8" w:space="0" w:color="000000"/>
            </w:tcBorders>
            <w:shd w:val="clear" w:color="000000" w:fill="D9D9D9"/>
            <w:vAlign w:val="center"/>
            <w:hideMark/>
          </w:tcPr>
          <w:p w14:paraId="5DCF7B8B" w14:textId="76BEC630" w:rsidR="007C5210" w:rsidRPr="005E2FBC" w:rsidRDefault="007C5210" w:rsidP="00114F6C">
            <w:pPr>
              <w:widowControl/>
              <w:autoSpaceDE/>
              <w:autoSpaceDN/>
              <w:jc w:val="right"/>
              <w:rPr>
                <w:b/>
                <w:bCs/>
                <w:color w:val="000000"/>
                <w:sz w:val="20"/>
                <w:szCs w:val="20"/>
                <w:lang w:eastAsia="et-EE"/>
              </w:rPr>
            </w:pPr>
            <w:r w:rsidRPr="00115CA0">
              <w:rPr>
                <w:b/>
                <w:bCs/>
                <w:sz w:val="20"/>
                <w:lang w:eastAsia="et-EE"/>
              </w:rPr>
              <w:t>8</w:t>
            </w:r>
            <w:r w:rsidR="00E407E1">
              <w:rPr>
                <w:b/>
                <w:bCs/>
                <w:sz w:val="20"/>
                <w:lang w:eastAsia="et-EE"/>
              </w:rPr>
              <w:t> </w:t>
            </w:r>
            <w:r w:rsidRPr="00115CA0">
              <w:rPr>
                <w:b/>
                <w:bCs/>
                <w:sz w:val="20"/>
                <w:lang w:eastAsia="et-EE"/>
              </w:rPr>
              <w:t>700</w:t>
            </w:r>
            <w:r w:rsidR="00E407E1">
              <w:rPr>
                <w:b/>
                <w:bCs/>
                <w:sz w:val="20"/>
                <w:lang w:eastAsia="et-EE"/>
              </w:rPr>
              <w:t xml:space="preserve"> </w:t>
            </w:r>
            <w:r w:rsidRPr="00115CA0">
              <w:rPr>
                <w:b/>
                <w:bCs/>
                <w:sz w:val="20"/>
                <w:lang w:eastAsia="et-EE"/>
              </w:rPr>
              <w:t>750</w:t>
            </w:r>
          </w:p>
        </w:tc>
        <w:tc>
          <w:tcPr>
            <w:tcW w:w="1013" w:type="dxa"/>
            <w:tcBorders>
              <w:top w:val="nil"/>
              <w:left w:val="nil"/>
              <w:bottom w:val="nil"/>
              <w:right w:val="single" w:sz="8" w:space="0" w:color="000000"/>
            </w:tcBorders>
            <w:shd w:val="clear" w:color="000000" w:fill="D9D9D9"/>
            <w:vAlign w:val="center"/>
            <w:hideMark/>
          </w:tcPr>
          <w:p w14:paraId="7BC35B0C" w14:textId="00C726FC" w:rsidR="007C5210" w:rsidRPr="005E2FBC" w:rsidRDefault="007C5210" w:rsidP="00114F6C">
            <w:pPr>
              <w:widowControl/>
              <w:autoSpaceDE/>
              <w:autoSpaceDN/>
              <w:jc w:val="right"/>
              <w:rPr>
                <w:b/>
                <w:bCs/>
                <w:color w:val="000000"/>
                <w:sz w:val="20"/>
                <w:szCs w:val="20"/>
                <w:lang w:eastAsia="et-EE"/>
              </w:rPr>
            </w:pPr>
            <w:r w:rsidRPr="001F5213">
              <w:rPr>
                <w:b/>
                <w:bCs/>
                <w:sz w:val="20"/>
                <w:lang w:eastAsia="et-EE"/>
              </w:rPr>
              <w:t>8</w:t>
            </w:r>
            <w:r w:rsidR="009F65FE">
              <w:rPr>
                <w:b/>
                <w:bCs/>
                <w:sz w:val="20"/>
                <w:lang w:eastAsia="et-EE"/>
              </w:rPr>
              <w:t> </w:t>
            </w:r>
            <w:r w:rsidRPr="001F5213">
              <w:rPr>
                <w:b/>
                <w:bCs/>
                <w:sz w:val="20"/>
                <w:lang w:eastAsia="et-EE"/>
              </w:rPr>
              <w:t>855</w:t>
            </w:r>
            <w:r w:rsidR="009F65FE">
              <w:rPr>
                <w:b/>
                <w:bCs/>
                <w:sz w:val="20"/>
                <w:lang w:eastAsia="et-EE"/>
              </w:rPr>
              <w:t xml:space="preserve"> </w:t>
            </w:r>
            <w:r w:rsidRPr="001F5213">
              <w:rPr>
                <w:b/>
                <w:bCs/>
                <w:sz w:val="20"/>
                <w:lang w:eastAsia="et-EE"/>
              </w:rPr>
              <w:t>117</w:t>
            </w:r>
          </w:p>
        </w:tc>
        <w:tc>
          <w:tcPr>
            <w:tcW w:w="1001" w:type="dxa"/>
            <w:tcBorders>
              <w:top w:val="nil"/>
              <w:left w:val="nil"/>
              <w:bottom w:val="nil"/>
              <w:right w:val="single" w:sz="8" w:space="0" w:color="000000"/>
            </w:tcBorders>
            <w:shd w:val="clear" w:color="000000" w:fill="D9D9D9"/>
            <w:vAlign w:val="center"/>
            <w:hideMark/>
          </w:tcPr>
          <w:p w14:paraId="1088D1E6" w14:textId="5E9EE3E6" w:rsidR="007C5210" w:rsidRPr="005E2FBC" w:rsidRDefault="007C5210" w:rsidP="00114F6C">
            <w:pPr>
              <w:widowControl/>
              <w:autoSpaceDE/>
              <w:autoSpaceDN/>
              <w:jc w:val="right"/>
              <w:rPr>
                <w:b/>
                <w:bCs/>
                <w:color w:val="000000"/>
                <w:sz w:val="20"/>
                <w:szCs w:val="20"/>
                <w:lang w:eastAsia="et-EE"/>
              </w:rPr>
            </w:pPr>
            <w:r w:rsidRPr="00C71852">
              <w:rPr>
                <w:b/>
                <w:bCs/>
                <w:sz w:val="20"/>
                <w:lang w:eastAsia="et-EE"/>
              </w:rPr>
              <w:t>9</w:t>
            </w:r>
            <w:r w:rsidR="009F65FE">
              <w:rPr>
                <w:b/>
                <w:bCs/>
                <w:sz w:val="20"/>
                <w:lang w:eastAsia="et-EE"/>
              </w:rPr>
              <w:t> </w:t>
            </w:r>
            <w:r w:rsidRPr="00C71852">
              <w:rPr>
                <w:b/>
                <w:bCs/>
                <w:sz w:val="20"/>
                <w:lang w:eastAsia="et-EE"/>
              </w:rPr>
              <w:t>253</w:t>
            </w:r>
            <w:r w:rsidR="009F65FE">
              <w:rPr>
                <w:b/>
                <w:bCs/>
                <w:sz w:val="20"/>
                <w:lang w:eastAsia="et-EE"/>
              </w:rPr>
              <w:t xml:space="preserve"> </w:t>
            </w:r>
            <w:r w:rsidRPr="00C71852">
              <w:rPr>
                <w:b/>
                <w:bCs/>
                <w:sz w:val="20"/>
                <w:lang w:eastAsia="et-EE"/>
              </w:rPr>
              <w:t>597</w:t>
            </w:r>
          </w:p>
        </w:tc>
        <w:tc>
          <w:tcPr>
            <w:tcW w:w="1005" w:type="dxa"/>
            <w:tcBorders>
              <w:top w:val="nil"/>
              <w:left w:val="nil"/>
              <w:bottom w:val="nil"/>
              <w:right w:val="single" w:sz="8" w:space="0" w:color="000000"/>
            </w:tcBorders>
            <w:shd w:val="clear" w:color="000000" w:fill="D9D9D9"/>
            <w:vAlign w:val="center"/>
            <w:hideMark/>
          </w:tcPr>
          <w:p w14:paraId="6BE925D1" w14:textId="2C578CC8" w:rsidR="007C5210" w:rsidRPr="005E2FBC" w:rsidRDefault="007C5210" w:rsidP="00114F6C">
            <w:pPr>
              <w:widowControl/>
              <w:autoSpaceDE/>
              <w:autoSpaceDN/>
              <w:jc w:val="right"/>
              <w:rPr>
                <w:b/>
                <w:bCs/>
                <w:color w:val="000000"/>
                <w:sz w:val="20"/>
                <w:szCs w:val="20"/>
                <w:lang w:eastAsia="et-EE"/>
              </w:rPr>
            </w:pPr>
            <w:r w:rsidRPr="00C71852">
              <w:rPr>
                <w:b/>
                <w:bCs/>
                <w:sz w:val="20"/>
                <w:lang w:eastAsia="et-EE"/>
              </w:rPr>
              <w:t>9</w:t>
            </w:r>
            <w:r w:rsidR="009F65FE">
              <w:rPr>
                <w:b/>
                <w:bCs/>
                <w:sz w:val="20"/>
                <w:lang w:eastAsia="et-EE"/>
              </w:rPr>
              <w:t> </w:t>
            </w:r>
            <w:r w:rsidRPr="00C71852">
              <w:rPr>
                <w:b/>
                <w:bCs/>
                <w:sz w:val="20"/>
                <w:lang w:eastAsia="et-EE"/>
              </w:rPr>
              <w:t>642</w:t>
            </w:r>
            <w:r w:rsidR="009F65FE">
              <w:rPr>
                <w:b/>
                <w:bCs/>
                <w:sz w:val="20"/>
                <w:lang w:eastAsia="et-EE"/>
              </w:rPr>
              <w:t xml:space="preserve"> </w:t>
            </w:r>
            <w:r w:rsidRPr="00C71852">
              <w:rPr>
                <w:b/>
                <w:bCs/>
                <w:sz w:val="20"/>
                <w:lang w:eastAsia="et-EE"/>
              </w:rPr>
              <w:t>248</w:t>
            </w:r>
          </w:p>
        </w:tc>
        <w:tc>
          <w:tcPr>
            <w:tcW w:w="1113" w:type="dxa"/>
            <w:tcBorders>
              <w:top w:val="nil"/>
              <w:left w:val="nil"/>
              <w:bottom w:val="nil"/>
              <w:right w:val="single" w:sz="8" w:space="0" w:color="000000"/>
            </w:tcBorders>
            <w:shd w:val="clear" w:color="000000" w:fill="D9D9D9"/>
            <w:vAlign w:val="center"/>
            <w:hideMark/>
          </w:tcPr>
          <w:p w14:paraId="6A5CA4C8" w14:textId="0A03DA08" w:rsidR="007C5210" w:rsidRPr="005E2FBC" w:rsidRDefault="007C5210" w:rsidP="00114F6C">
            <w:pPr>
              <w:widowControl/>
              <w:autoSpaceDE/>
              <w:autoSpaceDN/>
              <w:jc w:val="right"/>
              <w:rPr>
                <w:b/>
                <w:bCs/>
                <w:color w:val="000000"/>
                <w:sz w:val="20"/>
                <w:szCs w:val="20"/>
                <w:lang w:eastAsia="et-EE"/>
              </w:rPr>
            </w:pPr>
            <w:r w:rsidRPr="00933C04">
              <w:rPr>
                <w:b/>
                <w:bCs/>
                <w:sz w:val="20"/>
                <w:lang w:eastAsia="et-EE"/>
              </w:rPr>
              <w:t>10</w:t>
            </w:r>
            <w:r w:rsidR="002575A5">
              <w:rPr>
                <w:b/>
                <w:bCs/>
                <w:sz w:val="20"/>
                <w:lang w:eastAsia="et-EE"/>
              </w:rPr>
              <w:t> </w:t>
            </w:r>
            <w:r w:rsidRPr="00933C04">
              <w:rPr>
                <w:b/>
                <w:bCs/>
                <w:sz w:val="20"/>
                <w:lang w:eastAsia="et-EE"/>
              </w:rPr>
              <w:t>047</w:t>
            </w:r>
            <w:r w:rsidR="002575A5">
              <w:rPr>
                <w:b/>
                <w:bCs/>
                <w:sz w:val="20"/>
                <w:lang w:eastAsia="et-EE"/>
              </w:rPr>
              <w:t xml:space="preserve"> </w:t>
            </w:r>
            <w:r w:rsidRPr="00933C04">
              <w:rPr>
                <w:b/>
                <w:bCs/>
                <w:sz w:val="20"/>
                <w:lang w:eastAsia="et-EE"/>
              </w:rPr>
              <w:t>223</w:t>
            </w:r>
          </w:p>
        </w:tc>
        <w:tc>
          <w:tcPr>
            <w:tcW w:w="1113" w:type="dxa"/>
            <w:tcBorders>
              <w:top w:val="nil"/>
              <w:left w:val="nil"/>
              <w:bottom w:val="nil"/>
              <w:right w:val="double" w:sz="6" w:space="0" w:color="000000"/>
            </w:tcBorders>
            <w:shd w:val="clear" w:color="000000" w:fill="D9D9D9"/>
            <w:vAlign w:val="center"/>
            <w:hideMark/>
          </w:tcPr>
          <w:p w14:paraId="7F2A6F2F" w14:textId="3FF97F02" w:rsidR="007C5210" w:rsidRPr="005E2FBC" w:rsidRDefault="007C5210" w:rsidP="00114F6C">
            <w:pPr>
              <w:widowControl/>
              <w:autoSpaceDE/>
              <w:autoSpaceDN/>
              <w:jc w:val="right"/>
              <w:rPr>
                <w:b/>
                <w:bCs/>
                <w:color w:val="000000"/>
                <w:sz w:val="20"/>
                <w:szCs w:val="20"/>
                <w:lang w:eastAsia="et-EE"/>
              </w:rPr>
            </w:pPr>
            <w:r w:rsidRPr="00933C04">
              <w:rPr>
                <w:b/>
                <w:bCs/>
                <w:sz w:val="20"/>
                <w:lang w:eastAsia="et-EE"/>
              </w:rPr>
              <w:t>10</w:t>
            </w:r>
            <w:r w:rsidR="002575A5">
              <w:rPr>
                <w:b/>
                <w:bCs/>
                <w:sz w:val="20"/>
                <w:lang w:eastAsia="et-EE"/>
              </w:rPr>
              <w:t> </w:t>
            </w:r>
            <w:r w:rsidRPr="00933C04">
              <w:rPr>
                <w:b/>
                <w:bCs/>
                <w:sz w:val="20"/>
                <w:lang w:eastAsia="et-EE"/>
              </w:rPr>
              <w:t>469</w:t>
            </w:r>
            <w:r w:rsidR="002575A5">
              <w:rPr>
                <w:b/>
                <w:bCs/>
                <w:sz w:val="20"/>
                <w:lang w:eastAsia="et-EE"/>
              </w:rPr>
              <w:t xml:space="preserve"> </w:t>
            </w:r>
            <w:r w:rsidRPr="00933C04">
              <w:rPr>
                <w:b/>
                <w:bCs/>
                <w:sz w:val="20"/>
                <w:lang w:eastAsia="et-EE"/>
              </w:rPr>
              <w:t>206</w:t>
            </w:r>
          </w:p>
        </w:tc>
      </w:tr>
      <w:tr w:rsidR="007C5210" w:rsidRPr="005E2FBC" w14:paraId="3B0E89CF" w14:textId="77777777" w:rsidTr="00E407E1">
        <w:trPr>
          <w:trHeight w:val="300"/>
        </w:trPr>
        <w:tc>
          <w:tcPr>
            <w:tcW w:w="1697" w:type="dxa"/>
            <w:vMerge/>
            <w:tcBorders>
              <w:top w:val="nil"/>
              <w:left w:val="single" w:sz="8" w:space="0" w:color="000000"/>
              <w:bottom w:val="single" w:sz="8" w:space="0" w:color="000000"/>
              <w:right w:val="single" w:sz="8" w:space="0" w:color="000000"/>
            </w:tcBorders>
            <w:vAlign w:val="center"/>
            <w:hideMark/>
          </w:tcPr>
          <w:p w14:paraId="6773C50E" w14:textId="77777777" w:rsidR="007C5210" w:rsidRPr="005E2FBC" w:rsidRDefault="007C5210" w:rsidP="00114F6C">
            <w:pPr>
              <w:widowControl/>
              <w:autoSpaceDE/>
              <w:autoSpaceDN/>
              <w:rPr>
                <w:b/>
                <w:bCs/>
                <w:color w:val="000000"/>
                <w:sz w:val="20"/>
                <w:szCs w:val="20"/>
                <w:lang w:eastAsia="et-EE"/>
              </w:rPr>
            </w:pPr>
          </w:p>
        </w:tc>
        <w:tc>
          <w:tcPr>
            <w:tcW w:w="987" w:type="dxa"/>
            <w:tcBorders>
              <w:top w:val="nil"/>
              <w:left w:val="nil"/>
              <w:bottom w:val="single" w:sz="8" w:space="0" w:color="000000"/>
              <w:right w:val="single" w:sz="8" w:space="0" w:color="000000"/>
            </w:tcBorders>
            <w:shd w:val="clear" w:color="000000" w:fill="D9D9D9"/>
            <w:vAlign w:val="center"/>
            <w:hideMark/>
          </w:tcPr>
          <w:p w14:paraId="79230E21" w14:textId="21F26A97" w:rsidR="007C5210" w:rsidRPr="005E2FBC" w:rsidRDefault="007C5210" w:rsidP="00114F6C">
            <w:pPr>
              <w:widowControl/>
              <w:autoSpaceDE/>
              <w:autoSpaceDN/>
              <w:jc w:val="right"/>
              <w:rPr>
                <w:b/>
                <w:bCs/>
                <w:color w:val="000000"/>
                <w:sz w:val="20"/>
                <w:szCs w:val="20"/>
                <w:lang w:eastAsia="et-EE"/>
              </w:rPr>
            </w:pPr>
            <w:r w:rsidRPr="005E2FBC">
              <w:rPr>
                <w:b/>
                <w:bCs/>
                <w:color w:val="000000"/>
                <w:sz w:val="20"/>
                <w:lang w:eastAsia="et-EE"/>
              </w:rPr>
              <w:t> </w:t>
            </w:r>
          </w:p>
        </w:tc>
        <w:tc>
          <w:tcPr>
            <w:tcW w:w="992" w:type="dxa"/>
            <w:tcBorders>
              <w:top w:val="nil"/>
              <w:left w:val="nil"/>
              <w:bottom w:val="single" w:sz="8" w:space="0" w:color="000000"/>
              <w:right w:val="double" w:sz="6" w:space="0" w:color="000000"/>
            </w:tcBorders>
            <w:shd w:val="clear" w:color="000000" w:fill="D9D9D9"/>
            <w:vAlign w:val="center"/>
            <w:hideMark/>
          </w:tcPr>
          <w:p w14:paraId="50E1FB4D" w14:textId="3AA562D8" w:rsidR="007C5210" w:rsidRPr="005E2FBC" w:rsidRDefault="007C5210" w:rsidP="00114F6C">
            <w:pPr>
              <w:widowControl/>
              <w:autoSpaceDE/>
              <w:autoSpaceDN/>
              <w:jc w:val="right"/>
              <w:rPr>
                <w:b/>
                <w:bCs/>
                <w:color w:val="000000"/>
                <w:sz w:val="20"/>
                <w:szCs w:val="20"/>
                <w:lang w:eastAsia="et-EE"/>
              </w:rPr>
            </w:pPr>
            <w:r w:rsidRPr="005E2FBC">
              <w:rPr>
                <w:b/>
                <w:bCs/>
                <w:color w:val="000000"/>
                <w:sz w:val="20"/>
                <w:lang w:eastAsia="et-EE"/>
              </w:rPr>
              <w:t> </w:t>
            </w:r>
          </w:p>
        </w:tc>
        <w:tc>
          <w:tcPr>
            <w:tcW w:w="992" w:type="dxa"/>
            <w:tcBorders>
              <w:top w:val="nil"/>
              <w:left w:val="nil"/>
              <w:bottom w:val="nil"/>
              <w:right w:val="single" w:sz="8" w:space="0" w:color="000000"/>
            </w:tcBorders>
            <w:shd w:val="clear" w:color="000000" w:fill="D9D9D9"/>
            <w:vAlign w:val="center"/>
            <w:hideMark/>
          </w:tcPr>
          <w:p w14:paraId="0872A7CC" w14:textId="77777777" w:rsidR="007C5210" w:rsidRPr="005E2FBC" w:rsidRDefault="007C5210" w:rsidP="00114F6C">
            <w:pPr>
              <w:widowControl/>
              <w:autoSpaceDE/>
              <w:autoSpaceDN/>
              <w:jc w:val="right"/>
              <w:rPr>
                <w:b/>
                <w:bCs/>
                <w:color w:val="000000"/>
                <w:sz w:val="20"/>
                <w:szCs w:val="20"/>
                <w:lang w:eastAsia="et-EE"/>
              </w:rPr>
            </w:pPr>
            <w:r w:rsidRPr="005E2FBC">
              <w:rPr>
                <w:b/>
                <w:bCs/>
                <w:color w:val="000000"/>
                <w:sz w:val="20"/>
                <w:lang w:eastAsia="et-EE"/>
              </w:rPr>
              <w:t> </w:t>
            </w:r>
          </w:p>
        </w:tc>
        <w:tc>
          <w:tcPr>
            <w:tcW w:w="1013" w:type="dxa"/>
            <w:tcBorders>
              <w:top w:val="nil"/>
              <w:left w:val="nil"/>
              <w:bottom w:val="nil"/>
              <w:right w:val="single" w:sz="8" w:space="0" w:color="000000"/>
            </w:tcBorders>
            <w:shd w:val="clear" w:color="000000" w:fill="D9D9D9"/>
            <w:vAlign w:val="center"/>
            <w:hideMark/>
          </w:tcPr>
          <w:p w14:paraId="319BE306" w14:textId="77777777" w:rsidR="007C5210" w:rsidRPr="005E2FBC" w:rsidRDefault="007C5210" w:rsidP="00114F6C">
            <w:pPr>
              <w:widowControl/>
              <w:autoSpaceDE/>
              <w:autoSpaceDN/>
              <w:jc w:val="right"/>
              <w:rPr>
                <w:b/>
                <w:bCs/>
                <w:color w:val="000000"/>
                <w:sz w:val="20"/>
                <w:szCs w:val="20"/>
                <w:lang w:eastAsia="et-EE"/>
              </w:rPr>
            </w:pPr>
            <w:r w:rsidRPr="005E2FBC">
              <w:rPr>
                <w:b/>
                <w:bCs/>
                <w:color w:val="000000"/>
                <w:sz w:val="20"/>
                <w:lang w:eastAsia="et-EE"/>
              </w:rPr>
              <w:t> </w:t>
            </w:r>
          </w:p>
        </w:tc>
        <w:tc>
          <w:tcPr>
            <w:tcW w:w="1001" w:type="dxa"/>
            <w:tcBorders>
              <w:top w:val="nil"/>
              <w:left w:val="nil"/>
              <w:bottom w:val="nil"/>
              <w:right w:val="single" w:sz="8" w:space="0" w:color="000000"/>
            </w:tcBorders>
            <w:shd w:val="clear" w:color="000000" w:fill="D9D9D9"/>
            <w:vAlign w:val="center"/>
            <w:hideMark/>
          </w:tcPr>
          <w:p w14:paraId="44613392" w14:textId="77777777" w:rsidR="007C5210" w:rsidRPr="005E2FBC" w:rsidRDefault="007C5210" w:rsidP="00114F6C">
            <w:pPr>
              <w:widowControl/>
              <w:autoSpaceDE/>
              <w:autoSpaceDN/>
              <w:jc w:val="right"/>
              <w:rPr>
                <w:b/>
                <w:bCs/>
                <w:color w:val="000000"/>
                <w:sz w:val="20"/>
                <w:szCs w:val="20"/>
                <w:lang w:eastAsia="et-EE"/>
              </w:rPr>
            </w:pPr>
            <w:r w:rsidRPr="005E2FBC">
              <w:rPr>
                <w:b/>
                <w:bCs/>
                <w:color w:val="000000"/>
                <w:sz w:val="20"/>
                <w:lang w:eastAsia="et-EE"/>
              </w:rPr>
              <w:t> </w:t>
            </w:r>
          </w:p>
        </w:tc>
        <w:tc>
          <w:tcPr>
            <w:tcW w:w="1005" w:type="dxa"/>
            <w:tcBorders>
              <w:top w:val="nil"/>
              <w:left w:val="nil"/>
              <w:bottom w:val="nil"/>
              <w:right w:val="single" w:sz="8" w:space="0" w:color="000000"/>
            </w:tcBorders>
            <w:shd w:val="clear" w:color="000000" w:fill="D9D9D9"/>
            <w:vAlign w:val="center"/>
            <w:hideMark/>
          </w:tcPr>
          <w:p w14:paraId="60045270" w14:textId="77777777" w:rsidR="007C5210" w:rsidRPr="005E2FBC" w:rsidRDefault="007C5210" w:rsidP="00114F6C">
            <w:pPr>
              <w:widowControl/>
              <w:autoSpaceDE/>
              <w:autoSpaceDN/>
              <w:jc w:val="right"/>
              <w:rPr>
                <w:b/>
                <w:bCs/>
                <w:color w:val="000000"/>
                <w:sz w:val="20"/>
                <w:szCs w:val="20"/>
                <w:lang w:eastAsia="et-EE"/>
              </w:rPr>
            </w:pPr>
            <w:r w:rsidRPr="005E2FBC">
              <w:rPr>
                <w:b/>
                <w:bCs/>
                <w:color w:val="000000"/>
                <w:sz w:val="20"/>
                <w:lang w:eastAsia="et-EE"/>
              </w:rPr>
              <w:t> </w:t>
            </w:r>
          </w:p>
        </w:tc>
        <w:tc>
          <w:tcPr>
            <w:tcW w:w="1113" w:type="dxa"/>
            <w:tcBorders>
              <w:top w:val="nil"/>
              <w:left w:val="nil"/>
              <w:bottom w:val="nil"/>
              <w:right w:val="single" w:sz="8" w:space="0" w:color="000000"/>
            </w:tcBorders>
            <w:shd w:val="clear" w:color="000000" w:fill="D9D9D9"/>
            <w:vAlign w:val="center"/>
            <w:hideMark/>
          </w:tcPr>
          <w:p w14:paraId="20DB69D5" w14:textId="77777777" w:rsidR="007C5210" w:rsidRPr="005E2FBC" w:rsidRDefault="007C5210" w:rsidP="00114F6C">
            <w:pPr>
              <w:widowControl/>
              <w:autoSpaceDE/>
              <w:autoSpaceDN/>
              <w:jc w:val="right"/>
              <w:rPr>
                <w:b/>
                <w:bCs/>
                <w:color w:val="000000"/>
                <w:sz w:val="20"/>
                <w:szCs w:val="20"/>
                <w:lang w:eastAsia="et-EE"/>
              </w:rPr>
            </w:pPr>
            <w:r w:rsidRPr="005E2FBC">
              <w:rPr>
                <w:b/>
                <w:bCs/>
                <w:color w:val="000000"/>
                <w:sz w:val="20"/>
                <w:lang w:eastAsia="et-EE"/>
              </w:rPr>
              <w:t> </w:t>
            </w:r>
          </w:p>
        </w:tc>
        <w:tc>
          <w:tcPr>
            <w:tcW w:w="1113" w:type="dxa"/>
            <w:tcBorders>
              <w:top w:val="nil"/>
              <w:left w:val="nil"/>
              <w:bottom w:val="nil"/>
              <w:right w:val="double" w:sz="6" w:space="0" w:color="000000"/>
            </w:tcBorders>
            <w:shd w:val="clear" w:color="000000" w:fill="D9D9D9"/>
            <w:vAlign w:val="center"/>
            <w:hideMark/>
          </w:tcPr>
          <w:p w14:paraId="1C77CD5F" w14:textId="77777777" w:rsidR="007C5210" w:rsidRPr="005E2FBC" w:rsidRDefault="007C5210" w:rsidP="00114F6C">
            <w:pPr>
              <w:widowControl/>
              <w:autoSpaceDE/>
              <w:autoSpaceDN/>
              <w:jc w:val="right"/>
              <w:rPr>
                <w:b/>
                <w:bCs/>
                <w:color w:val="000000"/>
                <w:sz w:val="20"/>
                <w:szCs w:val="20"/>
                <w:lang w:eastAsia="et-EE"/>
              </w:rPr>
            </w:pPr>
            <w:r w:rsidRPr="005E2FBC">
              <w:rPr>
                <w:b/>
                <w:bCs/>
                <w:color w:val="000000"/>
                <w:sz w:val="20"/>
                <w:lang w:eastAsia="et-EE"/>
              </w:rPr>
              <w:t> </w:t>
            </w:r>
          </w:p>
        </w:tc>
      </w:tr>
      <w:tr w:rsidR="007C5210" w:rsidRPr="005E2FBC" w14:paraId="718E9481" w14:textId="77777777" w:rsidTr="00E407E1">
        <w:trPr>
          <w:trHeight w:val="492"/>
        </w:trPr>
        <w:tc>
          <w:tcPr>
            <w:tcW w:w="1697" w:type="dxa"/>
            <w:tcBorders>
              <w:top w:val="nil"/>
              <w:left w:val="single" w:sz="8" w:space="0" w:color="000000"/>
              <w:bottom w:val="single" w:sz="8" w:space="0" w:color="000000"/>
              <w:right w:val="single" w:sz="8" w:space="0" w:color="000000"/>
            </w:tcBorders>
            <w:vAlign w:val="center"/>
            <w:hideMark/>
          </w:tcPr>
          <w:p w14:paraId="37C98AF0" w14:textId="77777777" w:rsidR="007C5210" w:rsidRPr="005E2FBC" w:rsidRDefault="007C5210" w:rsidP="00114F6C">
            <w:pPr>
              <w:widowControl/>
              <w:autoSpaceDE/>
              <w:autoSpaceDN/>
              <w:rPr>
                <w:i/>
                <w:iCs/>
                <w:color w:val="000000"/>
                <w:sz w:val="18"/>
                <w:szCs w:val="18"/>
                <w:lang w:eastAsia="et-EE"/>
              </w:rPr>
            </w:pPr>
            <w:bookmarkStart w:id="15" w:name="RANGE!A21"/>
            <w:r w:rsidRPr="005E2FBC">
              <w:rPr>
                <w:i/>
                <w:iCs/>
                <w:color w:val="000000"/>
                <w:sz w:val="18"/>
                <w:lang w:eastAsia="et-EE"/>
              </w:rPr>
              <w:t>Riigieraldise määr %</w:t>
            </w:r>
            <w:bookmarkEnd w:id="15"/>
          </w:p>
        </w:tc>
        <w:tc>
          <w:tcPr>
            <w:tcW w:w="987" w:type="dxa"/>
            <w:tcBorders>
              <w:top w:val="nil"/>
              <w:left w:val="nil"/>
              <w:bottom w:val="single" w:sz="8" w:space="0" w:color="000000"/>
              <w:right w:val="single" w:sz="8" w:space="0" w:color="000000"/>
            </w:tcBorders>
            <w:vAlign w:val="center"/>
            <w:hideMark/>
          </w:tcPr>
          <w:p w14:paraId="50A64BDE" w14:textId="1928B58F" w:rsidR="007C5210" w:rsidRPr="005E2FBC" w:rsidRDefault="00456AE2" w:rsidP="00114F6C">
            <w:pPr>
              <w:widowControl/>
              <w:autoSpaceDE/>
              <w:autoSpaceDN/>
              <w:jc w:val="right"/>
              <w:rPr>
                <w:i/>
                <w:iCs/>
                <w:color w:val="000000"/>
                <w:sz w:val="18"/>
                <w:szCs w:val="18"/>
                <w:lang w:eastAsia="et-EE"/>
              </w:rPr>
            </w:pPr>
            <w:r>
              <w:rPr>
                <w:i/>
                <w:iCs/>
                <w:color w:val="000000"/>
                <w:sz w:val="18"/>
                <w:szCs w:val="18"/>
                <w:lang w:eastAsia="et-EE"/>
              </w:rPr>
              <w:t>11,89</w:t>
            </w:r>
            <w:r w:rsidR="00753C41">
              <w:rPr>
                <w:i/>
                <w:iCs/>
                <w:color w:val="000000"/>
                <w:sz w:val="18"/>
                <w:szCs w:val="18"/>
                <w:lang w:eastAsia="et-EE"/>
              </w:rPr>
              <w:t>/2,5</w:t>
            </w:r>
          </w:p>
        </w:tc>
        <w:tc>
          <w:tcPr>
            <w:tcW w:w="992" w:type="dxa"/>
            <w:tcBorders>
              <w:top w:val="nil"/>
              <w:left w:val="nil"/>
              <w:bottom w:val="single" w:sz="8" w:space="0" w:color="000000"/>
              <w:right w:val="single" w:sz="8" w:space="0" w:color="000000"/>
            </w:tcBorders>
            <w:vAlign w:val="center"/>
            <w:hideMark/>
          </w:tcPr>
          <w:p w14:paraId="16B96C40" w14:textId="648C9867" w:rsidR="007C5210" w:rsidRPr="005E2FBC" w:rsidRDefault="007C5210" w:rsidP="00114F6C">
            <w:pPr>
              <w:widowControl/>
              <w:autoSpaceDE/>
              <w:autoSpaceDN/>
              <w:jc w:val="right"/>
              <w:rPr>
                <w:i/>
                <w:iCs/>
                <w:color w:val="000000"/>
                <w:sz w:val="18"/>
                <w:szCs w:val="18"/>
                <w:lang w:eastAsia="et-EE"/>
              </w:rPr>
            </w:pPr>
            <w:r w:rsidRPr="00753C41">
              <w:rPr>
                <w:i/>
                <w:iCs/>
                <w:color w:val="000000"/>
                <w:sz w:val="18"/>
                <w:szCs w:val="18"/>
                <w:lang w:eastAsia="et-EE"/>
              </w:rPr>
              <w:t>11,89</w:t>
            </w:r>
            <w:r w:rsidR="00753C41" w:rsidRPr="00753C41">
              <w:rPr>
                <w:i/>
                <w:iCs/>
                <w:color w:val="000000"/>
                <w:sz w:val="18"/>
                <w:szCs w:val="18"/>
                <w:lang w:eastAsia="et-EE"/>
              </w:rPr>
              <w:t>/</w:t>
            </w:r>
            <w:r w:rsidRPr="00753C41">
              <w:rPr>
                <w:i/>
                <w:iCs/>
                <w:color w:val="000000"/>
                <w:sz w:val="18"/>
                <w:szCs w:val="18"/>
                <w:lang w:eastAsia="et-EE"/>
              </w:rPr>
              <w:t>2,5</w:t>
            </w:r>
          </w:p>
        </w:tc>
        <w:tc>
          <w:tcPr>
            <w:tcW w:w="992" w:type="dxa"/>
            <w:tcBorders>
              <w:top w:val="nil"/>
              <w:left w:val="nil"/>
              <w:bottom w:val="single" w:sz="8" w:space="0" w:color="000000"/>
              <w:right w:val="single" w:sz="8" w:space="0" w:color="000000"/>
            </w:tcBorders>
            <w:vAlign w:val="center"/>
            <w:hideMark/>
          </w:tcPr>
          <w:p w14:paraId="627A9C9A" w14:textId="1F9CF46A" w:rsidR="007C5210" w:rsidRPr="005E2FBC" w:rsidRDefault="007C5210" w:rsidP="00114F6C">
            <w:pPr>
              <w:widowControl/>
              <w:autoSpaceDE/>
              <w:autoSpaceDN/>
              <w:jc w:val="right"/>
              <w:rPr>
                <w:i/>
                <w:iCs/>
                <w:color w:val="000000"/>
                <w:sz w:val="18"/>
                <w:szCs w:val="18"/>
                <w:lang w:eastAsia="et-EE"/>
              </w:rPr>
            </w:pPr>
            <w:r w:rsidRPr="005E2FBC">
              <w:rPr>
                <w:i/>
                <w:iCs/>
                <w:color w:val="000000"/>
                <w:sz w:val="18"/>
                <w:szCs w:val="18"/>
                <w:lang w:eastAsia="et-EE"/>
              </w:rPr>
              <w:t>11,</w:t>
            </w:r>
            <w:r w:rsidR="00753C41">
              <w:rPr>
                <w:i/>
                <w:iCs/>
                <w:color w:val="000000"/>
                <w:sz w:val="18"/>
                <w:szCs w:val="18"/>
                <w:lang w:eastAsia="et-EE"/>
              </w:rPr>
              <w:t>04</w:t>
            </w:r>
            <w:r w:rsidR="00475D58">
              <w:rPr>
                <w:i/>
                <w:iCs/>
                <w:color w:val="000000"/>
                <w:sz w:val="18"/>
                <w:szCs w:val="18"/>
                <w:lang w:eastAsia="et-EE"/>
              </w:rPr>
              <w:t>/5</w:t>
            </w:r>
            <w:r>
              <w:rPr>
                <w:i/>
                <w:iCs/>
                <w:color w:val="000000"/>
                <w:sz w:val="18"/>
                <w:szCs w:val="18"/>
                <w:lang w:eastAsia="et-EE"/>
              </w:rPr>
              <w:t>,5</w:t>
            </w:r>
          </w:p>
        </w:tc>
        <w:tc>
          <w:tcPr>
            <w:tcW w:w="1013" w:type="dxa"/>
            <w:tcBorders>
              <w:top w:val="nil"/>
              <w:left w:val="nil"/>
              <w:bottom w:val="single" w:sz="8" w:space="0" w:color="000000"/>
              <w:right w:val="single" w:sz="8" w:space="0" w:color="000000"/>
            </w:tcBorders>
            <w:vAlign w:val="center"/>
            <w:hideMark/>
          </w:tcPr>
          <w:p w14:paraId="14D6B97B" w14:textId="4EFD8273" w:rsidR="007C5210" w:rsidRPr="005E5997" w:rsidRDefault="00475D58" w:rsidP="00114F6C">
            <w:pPr>
              <w:widowControl/>
              <w:autoSpaceDE/>
              <w:autoSpaceDN/>
              <w:jc w:val="right"/>
              <w:rPr>
                <w:i/>
                <w:iCs/>
                <w:color w:val="000000"/>
                <w:sz w:val="18"/>
                <w:szCs w:val="18"/>
                <w:lang w:eastAsia="et-EE"/>
              </w:rPr>
            </w:pPr>
            <w:r>
              <w:rPr>
                <w:sz w:val="18"/>
                <w:szCs w:val="18"/>
              </w:rPr>
              <w:t>10,64/</w:t>
            </w:r>
            <w:r w:rsidR="007C5210">
              <w:rPr>
                <w:sz w:val="18"/>
                <w:szCs w:val="18"/>
              </w:rPr>
              <w:t xml:space="preserve"> </w:t>
            </w:r>
            <w:r>
              <w:rPr>
                <w:sz w:val="18"/>
                <w:szCs w:val="18"/>
              </w:rPr>
              <w:t>8,5</w:t>
            </w:r>
          </w:p>
        </w:tc>
        <w:tc>
          <w:tcPr>
            <w:tcW w:w="1001" w:type="dxa"/>
            <w:tcBorders>
              <w:top w:val="single" w:sz="4" w:space="0" w:color="auto"/>
              <w:left w:val="single" w:sz="4" w:space="0" w:color="auto"/>
              <w:bottom w:val="single" w:sz="4" w:space="0" w:color="auto"/>
              <w:right w:val="single" w:sz="4" w:space="0" w:color="auto"/>
            </w:tcBorders>
            <w:vAlign w:val="center"/>
            <w:hideMark/>
          </w:tcPr>
          <w:p w14:paraId="0C966EFD" w14:textId="4337BE8B" w:rsidR="007C5210" w:rsidRPr="005E2FBC" w:rsidRDefault="00834711" w:rsidP="00114F6C">
            <w:pPr>
              <w:widowControl/>
              <w:autoSpaceDE/>
              <w:autoSpaceDN/>
              <w:jc w:val="center"/>
              <w:rPr>
                <w:i/>
                <w:iCs/>
                <w:color w:val="000000"/>
                <w:sz w:val="18"/>
                <w:szCs w:val="18"/>
                <w:lang w:eastAsia="et-EE"/>
              </w:rPr>
            </w:pPr>
            <w:r>
              <w:rPr>
                <w:sz w:val="18"/>
                <w:szCs w:val="18"/>
              </w:rPr>
              <w:t>10,23/10,23</w:t>
            </w:r>
            <w:r w:rsidR="007C5210">
              <w:rPr>
                <w:sz w:val="18"/>
                <w:szCs w:val="18"/>
              </w:rPr>
              <w:t xml:space="preserve"> </w:t>
            </w:r>
          </w:p>
        </w:tc>
        <w:tc>
          <w:tcPr>
            <w:tcW w:w="1005" w:type="dxa"/>
            <w:tcBorders>
              <w:top w:val="single" w:sz="4" w:space="0" w:color="auto"/>
              <w:left w:val="nil"/>
              <w:bottom w:val="single" w:sz="4" w:space="0" w:color="auto"/>
              <w:right w:val="single" w:sz="4" w:space="0" w:color="auto"/>
            </w:tcBorders>
            <w:vAlign w:val="center"/>
            <w:hideMark/>
          </w:tcPr>
          <w:p w14:paraId="022CA872" w14:textId="1B3DE9BC" w:rsidR="007C5210" w:rsidRPr="005E2FBC" w:rsidRDefault="00834711" w:rsidP="00114F6C">
            <w:pPr>
              <w:widowControl/>
              <w:autoSpaceDE/>
              <w:autoSpaceDN/>
              <w:jc w:val="center"/>
              <w:rPr>
                <w:i/>
                <w:iCs/>
                <w:color w:val="000000"/>
                <w:sz w:val="18"/>
                <w:szCs w:val="18"/>
                <w:lang w:eastAsia="et-EE"/>
              </w:rPr>
            </w:pPr>
            <w:r>
              <w:rPr>
                <w:sz w:val="18"/>
                <w:szCs w:val="18"/>
              </w:rPr>
              <w:t>10,23/10,23</w:t>
            </w:r>
          </w:p>
        </w:tc>
        <w:tc>
          <w:tcPr>
            <w:tcW w:w="1113" w:type="dxa"/>
            <w:tcBorders>
              <w:top w:val="single" w:sz="4" w:space="0" w:color="auto"/>
              <w:left w:val="nil"/>
              <w:bottom w:val="single" w:sz="4" w:space="0" w:color="auto"/>
              <w:right w:val="single" w:sz="4" w:space="0" w:color="auto"/>
            </w:tcBorders>
            <w:vAlign w:val="center"/>
            <w:hideMark/>
          </w:tcPr>
          <w:p w14:paraId="0646CA4D" w14:textId="30FD9078" w:rsidR="007C5210" w:rsidRPr="005E2FBC" w:rsidRDefault="00834711" w:rsidP="00114F6C">
            <w:pPr>
              <w:widowControl/>
              <w:autoSpaceDE/>
              <w:autoSpaceDN/>
              <w:jc w:val="center"/>
              <w:rPr>
                <w:i/>
                <w:iCs/>
                <w:color w:val="000000"/>
                <w:sz w:val="18"/>
                <w:szCs w:val="18"/>
                <w:lang w:eastAsia="et-EE"/>
              </w:rPr>
            </w:pPr>
            <w:r>
              <w:rPr>
                <w:sz w:val="18"/>
                <w:szCs w:val="18"/>
              </w:rPr>
              <w:t xml:space="preserve">10,23/10,23 </w:t>
            </w:r>
          </w:p>
        </w:tc>
        <w:tc>
          <w:tcPr>
            <w:tcW w:w="1113" w:type="dxa"/>
            <w:tcBorders>
              <w:top w:val="single" w:sz="4" w:space="0" w:color="auto"/>
              <w:left w:val="nil"/>
              <w:bottom w:val="single" w:sz="4" w:space="0" w:color="auto"/>
              <w:right w:val="single" w:sz="4" w:space="0" w:color="auto"/>
            </w:tcBorders>
            <w:vAlign w:val="center"/>
            <w:hideMark/>
          </w:tcPr>
          <w:p w14:paraId="64CB97E2" w14:textId="0A9C08D0" w:rsidR="007C5210" w:rsidRPr="005E2FBC" w:rsidRDefault="00834711" w:rsidP="00114F6C">
            <w:pPr>
              <w:widowControl/>
              <w:autoSpaceDE/>
              <w:autoSpaceDN/>
              <w:jc w:val="center"/>
              <w:rPr>
                <w:i/>
                <w:iCs/>
                <w:color w:val="000000"/>
                <w:sz w:val="18"/>
                <w:szCs w:val="18"/>
                <w:lang w:eastAsia="et-EE"/>
              </w:rPr>
            </w:pPr>
            <w:r>
              <w:rPr>
                <w:sz w:val="18"/>
                <w:szCs w:val="18"/>
              </w:rPr>
              <w:t xml:space="preserve">10,23/10,23 </w:t>
            </w:r>
          </w:p>
        </w:tc>
      </w:tr>
    </w:tbl>
    <w:p w14:paraId="792DB023" w14:textId="77777777" w:rsidR="00240296" w:rsidRDefault="00240296">
      <w:pPr>
        <w:pStyle w:val="BodyText"/>
        <w:rPr>
          <w:sz w:val="26"/>
        </w:rPr>
      </w:pPr>
    </w:p>
    <w:p w14:paraId="003C7A2A" w14:textId="77777777" w:rsidR="00586D85" w:rsidRDefault="00586D85">
      <w:pPr>
        <w:pStyle w:val="BodyText"/>
        <w:rPr>
          <w:sz w:val="20"/>
        </w:rPr>
      </w:pPr>
    </w:p>
    <w:p w14:paraId="3433BF96" w14:textId="77777777" w:rsidR="00B9739E" w:rsidRDefault="00B9739E">
      <w:pPr>
        <w:pStyle w:val="BodyText"/>
        <w:rPr>
          <w:sz w:val="20"/>
        </w:rPr>
      </w:pPr>
    </w:p>
    <w:p w14:paraId="658CBAC0" w14:textId="77777777" w:rsidR="00B9739E" w:rsidRDefault="00B9739E">
      <w:pPr>
        <w:pStyle w:val="BodyText"/>
        <w:rPr>
          <w:sz w:val="20"/>
        </w:rPr>
      </w:pPr>
    </w:p>
    <w:p w14:paraId="0F418D4C" w14:textId="77777777" w:rsidR="00B9739E" w:rsidRDefault="00B9739E">
      <w:pPr>
        <w:pStyle w:val="BodyText"/>
        <w:rPr>
          <w:sz w:val="20"/>
        </w:rPr>
      </w:pPr>
    </w:p>
    <w:p w14:paraId="12D7819E" w14:textId="09822995" w:rsidR="00586D85" w:rsidRDefault="00586D85">
      <w:pPr>
        <w:rPr>
          <w:sz w:val="20"/>
        </w:rPr>
      </w:pPr>
    </w:p>
    <w:p w14:paraId="0B8A4775" w14:textId="6FACDF2A" w:rsidR="00586D85" w:rsidRDefault="00B93B39" w:rsidP="00AF546D">
      <w:pPr>
        <w:pStyle w:val="BodyText"/>
        <w:spacing w:before="79" w:line="276" w:lineRule="auto"/>
        <w:ind w:left="257" w:right="1055"/>
        <w:jc w:val="both"/>
      </w:pPr>
      <w:r>
        <w:rPr>
          <w:noProof/>
        </w:rPr>
        <w:lastRenderedPageBreak/>
        <w:drawing>
          <wp:inline distT="0" distB="0" distL="0" distR="0" wp14:anchorId="55FA4FF5" wp14:editId="7EDA5406">
            <wp:extent cx="5242560" cy="3128010"/>
            <wp:effectExtent l="0" t="0" r="15240" b="15240"/>
            <wp:docPr id="192348793" name="Chart 1">
              <a:extLst xmlns:a="http://schemas.openxmlformats.org/drawingml/2006/main">
                <a:ext uri="{FF2B5EF4-FFF2-40B4-BE49-F238E27FC236}">
                  <a16:creationId xmlns:a16="http://schemas.microsoft.com/office/drawing/2014/main" id="{D1BBE24A-1D13-63E9-1E4A-41F5444A4F52}"/>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6"/>
              </a:graphicData>
            </a:graphic>
          </wp:inline>
        </w:drawing>
      </w:r>
    </w:p>
    <w:p w14:paraId="52E41B36" w14:textId="7B8E0F1F" w:rsidR="00586D85" w:rsidRPr="008A4327" w:rsidRDefault="00D616D3">
      <w:pPr>
        <w:pStyle w:val="BodyText"/>
        <w:spacing w:before="141"/>
        <w:ind w:left="257" w:right="1057"/>
        <w:jc w:val="both"/>
      </w:pPr>
      <w:r w:rsidRPr="00454BB4">
        <w:rPr>
          <w:b/>
        </w:rPr>
        <w:t>Joonis</w:t>
      </w:r>
      <w:r w:rsidRPr="00454BB4">
        <w:rPr>
          <w:b/>
          <w:spacing w:val="1"/>
        </w:rPr>
        <w:t xml:space="preserve"> </w:t>
      </w:r>
      <w:r w:rsidR="00BC46A4">
        <w:rPr>
          <w:b/>
        </w:rPr>
        <w:t>9</w:t>
      </w:r>
      <w:r w:rsidRPr="00454BB4">
        <w:rPr>
          <w:b/>
          <w:spacing w:val="1"/>
        </w:rPr>
        <w:t xml:space="preserve"> </w:t>
      </w:r>
      <w:r w:rsidRPr="00454BB4">
        <w:t>Tulumaksueraldised</w:t>
      </w:r>
      <w:r w:rsidRPr="00454BB4">
        <w:rPr>
          <w:spacing w:val="1"/>
        </w:rPr>
        <w:t xml:space="preserve"> </w:t>
      </w:r>
      <w:r w:rsidRPr="00454BB4">
        <w:t>20</w:t>
      </w:r>
      <w:r w:rsidR="00A83537">
        <w:t>2</w:t>
      </w:r>
      <w:r w:rsidR="00B93B39">
        <w:t>2</w:t>
      </w:r>
      <w:r w:rsidR="00580FB6" w:rsidRPr="00454BB4">
        <w:t>–</w:t>
      </w:r>
      <w:r w:rsidRPr="00454BB4">
        <w:t>202</w:t>
      </w:r>
      <w:r w:rsidR="00B93B39">
        <w:t>5</w:t>
      </w:r>
      <w:r w:rsidRPr="00454BB4">
        <w:rPr>
          <w:spacing w:val="1"/>
        </w:rPr>
        <w:t xml:space="preserve"> </w:t>
      </w:r>
      <w:r w:rsidRPr="00454BB4">
        <w:t>tegelik,</w:t>
      </w:r>
      <w:r w:rsidRPr="00454BB4">
        <w:rPr>
          <w:spacing w:val="1"/>
        </w:rPr>
        <w:t xml:space="preserve"> </w:t>
      </w:r>
      <w:r w:rsidRPr="00454BB4">
        <w:t>202</w:t>
      </w:r>
      <w:r w:rsidR="00B93B39">
        <w:t>6</w:t>
      </w:r>
      <w:r w:rsidRPr="00454BB4">
        <w:rPr>
          <w:spacing w:val="1"/>
        </w:rPr>
        <w:t xml:space="preserve"> </w:t>
      </w:r>
      <w:r w:rsidRPr="00454BB4">
        <w:t>eelarve</w:t>
      </w:r>
      <w:r w:rsidRPr="00454BB4">
        <w:rPr>
          <w:spacing w:val="1"/>
        </w:rPr>
        <w:t xml:space="preserve"> </w:t>
      </w:r>
      <w:r w:rsidRPr="00454BB4">
        <w:t>ja</w:t>
      </w:r>
      <w:r w:rsidRPr="00454BB4">
        <w:rPr>
          <w:spacing w:val="1"/>
        </w:rPr>
        <w:t xml:space="preserve"> </w:t>
      </w:r>
      <w:r w:rsidRPr="00454BB4">
        <w:t>202</w:t>
      </w:r>
      <w:r w:rsidR="00B93B39">
        <w:t>7</w:t>
      </w:r>
      <w:r w:rsidR="00580FB6" w:rsidRPr="00454BB4">
        <w:t>–</w:t>
      </w:r>
      <w:r w:rsidRPr="00454BB4">
        <w:t>20</w:t>
      </w:r>
      <w:r w:rsidR="00B93B39">
        <w:t>30</w:t>
      </w:r>
      <w:r w:rsidRPr="00454BB4">
        <w:rPr>
          <w:spacing w:val="1"/>
        </w:rPr>
        <w:t xml:space="preserve"> </w:t>
      </w:r>
      <w:r w:rsidRPr="00454BB4">
        <w:t>strateegiasse</w:t>
      </w:r>
      <w:r w:rsidRPr="00454BB4">
        <w:rPr>
          <w:spacing w:val="1"/>
        </w:rPr>
        <w:t xml:space="preserve"> </w:t>
      </w:r>
      <w:r w:rsidRPr="00454BB4">
        <w:t>planeeritud</w:t>
      </w:r>
      <w:r w:rsidRPr="00454BB4">
        <w:rPr>
          <w:spacing w:val="-1"/>
        </w:rPr>
        <w:t xml:space="preserve"> </w:t>
      </w:r>
      <w:r w:rsidRPr="00454BB4">
        <w:t>(allikas: Raasiku Vallavalit</w:t>
      </w:r>
      <w:r w:rsidR="0002091C">
        <w:t>sus)</w:t>
      </w:r>
    </w:p>
    <w:p w14:paraId="13F4B9F1" w14:textId="77777777" w:rsidR="00586D85" w:rsidRPr="00E75190" w:rsidRDefault="00586D85">
      <w:pPr>
        <w:pStyle w:val="BodyText"/>
        <w:rPr>
          <w:color w:val="FF0000"/>
          <w:sz w:val="26"/>
        </w:rPr>
      </w:pPr>
    </w:p>
    <w:p w14:paraId="19730D41" w14:textId="1EBA9010" w:rsidR="00586D85" w:rsidRPr="00FD2CCC" w:rsidRDefault="00D616D3" w:rsidP="00DD678F">
      <w:pPr>
        <w:pStyle w:val="Heading3"/>
        <w:numPr>
          <w:ilvl w:val="2"/>
          <w:numId w:val="20"/>
        </w:numPr>
        <w:rPr>
          <w:b/>
          <w:bCs/>
        </w:rPr>
      </w:pPr>
      <w:bookmarkStart w:id="16" w:name="_Toc240953241"/>
      <w:r w:rsidRPr="00FD2CCC">
        <w:rPr>
          <w:b/>
          <w:bCs/>
        </w:rPr>
        <w:t>Kulude</w:t>
      </w:r>
      <w:r w:rsidRPr="00FD2CCC">
        <w:rPr>
          <w:b/>
          <w:bCs/>
          <w:spacing w:val="-6"/>
        </w:rPr>
        <w:t xml:space="preserve"> </w:t>
      </w:r>
      <w:r w:rsidRPr="00FD2CCC">
        <w:rPr>
          <w:b/>
          <w:bCs/>
        </w:rPr>
        <w:t>prognoos</w:t>
      </w:r>
      <w:bookmarkEnd w:id="16"/>
    </w:p>
    <w:p w14:paraId="6DD0243E" w14:textId="77777777" w:rsidR="00586D85" w:rsidRDefault="00D616D3" w:rsidP="00D44234">
      <w:pPr>
        <w:pStyle w:val="BodyText"/>
        <w:spacing w:before="241" w:line="360" w:lineRule="auto"/>
        <w:ind w:left="257" w:right="1052"/>
        <w:jc w:val="both"/>
      </w:pPr>
      <w:r>
        <w:t>Raasiku valla kulude prognoosimisel esimene oluline kriteerium on kulude ja tulude tasakaalu</w:t>
      </w:r>
      <w:r>
        <w:rPr>
          <w:spacing w:val="1"/>
        </w:rPr>
        <w:t xml:space="preserve"> </w:t>
      </w:r>
      <w:r>
        <w:t>hoidmine. Teine eesmärk</w:t>
      </w:r>
      <w:r>
        <w:rPr>
          <w:spacing w:val="1"/>
        </w:rPr>
        <w:t xml:space="preserve"> </w:t>
      </w:r>
      <w:r>
        <w:t>on</w:t>
      </w:r>
      <w:r>
        <w:rPr>
          <w:spacing w:val="1"/>
        </w:rPr>
        <w:t xml:space="preserve"> </w:t>
      </w:r>
      <w:r>
        <w:t>püüda säilitada positiivne põhitegevuse tulem</w:t>
      </w:r>
      <w:r>
        <w:rPr>
          <w:spacing w:val="1"/>
        </w:rPr>
        <w:t xml:space="preserve"> </w:t>
      </w:r>
      <w:r>
        <w:t>ehk</w:t>
      </w:r>
      <w:r>
        <w:rPr>
          <w:spacing w:val="1"/>
        </w:rPr>
        <w:t xml:space="preserve"> </w:t>
      </w:r>
      <w:r>
        <w:t>hoida kulud</w:t>
      </w:r>
      <w:r>
        <w:rPr>
          <w:spacing w:val="1"/>
        </w:rPr>
        <w:t xml:space="preserve"> </w:t>
      </w:r>
      <w:r>
        <w:t>tuludest madalamal. Seeläbi suudame tagada piisava investeerimisvõime (sh omafinantseering</w:t>
      </w:r>
      <w:r>
        <w:rPr>
          <w:spacing w:val="1"/>
        </w:rPr>
        <w:t xml:space="preserve"> </w:t>
      </w:r>
      <w:r>
        <w:t>arendusprojektideks, mis kasutavad erinevaid toetusrahasid) ja laenude teenindamise suutlikkuse.</w:t>
      </w:r>
      <w:r>
        <w:rPr>
          <w:spacing w:val="1"/>
        </w:rPr>
        <w:t xml:space="preserve"> </w:t>
      </w:r>
      <w:r>
        <w:t>Käesolevas</w:t>
      </w:r>
      <w:r>
        <w:rPr>
          <w:spacing w:val="1"/>
        </w:rPr>
        <w:t xml:space="preserve"> </w:t>
      </w:r>
      <w:r>
        <w:t>eelarvestrateegias</w:t>
      </w:r>
      <w:r>
        <w:rPr>
          <w:spacing w:val="1"/>
        </w:rPr>
        <w:t xml:space="preserve"> </w:t>
      </w:r>
      <w:r>
        <w:t>on</w:t>
      </w:r>
      <w:r>
        <w:rPr>
          <w:spacing w:val="1"/>
        </w:rPr>
        <w:t xml:space="preserve"> </w:t>
      </w:r>
      <w:r>
        <w:t>põhitegevuse</w:t>
      </w:r>
      <w:r>
        <w:rPr>
          <w:spacing w:val="1"/>
        </w:rPr>
        <w:t xml:space="preserve"> </w:t>
      </w:r>
      <w:r>
        <w:t>kulude</w:t>
      </w:r>
      <w:r>
        <w:rPr>
          <w:spacing w:val="1"/>
        </w:rPr>
        <w:t xml:space="preserve"> </w:t>
      </w:r>
      <w:r>
        <w:t>osas</w:t>
      </w:r>
      <w:r>
        <w:rPr>
          <w:spacing w:val="1"/>
        </w:rPr>
        <w:t xml:space="preserve"> </w:t>
      </w:r>
      <w:r>
        <w:t>välja</w:t>
      </w:r>
      <w:r>
        <w:rPr>
          <w:spacing w:val="1"/>
        </w:rPr>
        <w:t xml:space="preserve"> </w:t>
      </w:r>
      <w:r>
        <w:t>toodud</w:t>
      </w:r>
      <w:r>
        <w:rPr>
          <w:spacing w:val="1"/>
        </w:rPr>
        <w:t xml:space="preserve"> </w:t>
      </w:r>
      <w:r>
        <w:t>antavad</w:t>
      </w:r>
      <w:r>
        <w:rPr>
          <w:spacing w:val="1"/>
        </w:rPr>
        <w:t xml:space="preserve"> </w:t>
      </w:r>
      <w:r>
        <w:t>toetused</w:t>
      </w:r>
      <w:r>
        <w:rPr>
          <w:spacing w:val="1"/>
        </w:rPr>
        <w:t xml:space="preserve"> </w:t>
      </w:r>
      <w:r>
        <w:t>tegevuskuludeks ja muud tegevuskulud sh personalikulud, majandamisekulud ja muud kulud ehk</w:t>
      </w:r>
      <w:r>
        <w:rPr>
          <w:spacing w:val="1"/>
        </w:rPr>
        <w:t xml:space="preserve"> </w:t>
      </w:r>
      <w:r>
        <w:t>vastavalt</w:t>
      </w:r>
      <w:r>
        <w:rPr>
          <w:spacing w:val="-1"/>
        </w:rPr>
        <w:t xml:space="preserve"> </w:t>
      </w:r>
      <w:r>
        <w:t>kohaliku</w:t>
      </w:r>
      <w:r>
        <w:rPr>
          <w:spacing w:val="-1"/>
        </w:rPr>
        <w:t xml:space="preserve"> </w:t>
      </w:r>
      <w:r>
        <w:t>omavalitsuse</w:t>
      </w:r>
      <w:r>
        <w:rPr>
          <w:spacing w:val="-1"/>
        </w:rPr>
        <w:t xml:space="preserve"> </w:t>
      </w:r>
      <w:r>
        <w:t>üksuse</w:t>
      </w:r>
      <w:r>
        <w:rPr>
          <w:spacing w:val="-1"/>
        </w:rPr>
        <w:t xml:space="preserve"> </w:t>
      </w:r>
      <w:r>
        <w:t>finantsjuhtimise</w:t>
      </w:r>
      <w:r>
        <w:rPr>
          <w:spacing w:val="-2"/>
        </w:rPr>
        <w:t xml:space="preserve"> </w:t>
      </w:r>
      <w:r>
        <w:t>seaduse</w:t>
      </w:r>
      <w:r>
        <w:rPr>
          <w:spacing w:val="-1"/>
        </w:rPr>
        <w:t xml:space="preserve"> </w:t>
      </w:r>
      <w:r>
        <w:t>peatükk</w:t>
      </w:r>
      <w:r>
        <w:rPr>
          <w:spacing w:val="-1"/>
        </w:rPr>
        <w:t xml:space="preserve"> </w:t>
      </w:r>
      <w:r>
        <w:t>2</w:t>
      </w:r>
      <w:r>
        <w:rPr>
          <w:spacing w:val="2"/>
        </w:rPr>
        <w:t xml:space="preserve"> </w:t>
      </w:r>
      <w:r>
        <w:t>§</w:t>
      </w:r>
      <w:r>
        <w:rPr>
          <w:spacing w:val="-1"/>
        </w:rPr>
        <w:t xml:space="preserve"> </w:t>
      </w:r>
      <w:r>
        <w:t>1</w:t>
      </w:r>
      <w:r>
        <w:rPr>
          <w:spacing w:val="-1"/>
        </w:rPr>
        <w:t xml:space="preserve"> </w:t>
      </w:r>
      <w:r>
        <w:t>liigendusele.</w:t>
      </w:r>
    </w:p>
    <w:p w14:paraId="09F8232E" w14:textId="4EB8CC61" w:rsidR="00586D85" w:rsidRPr="001F5453" w:rsidRDefault="00D616D3" w:rsidP="00E75DF0">
      <w:pPr>
        <w:spacing w:before="240" w:line="360" w:lineRule="auto"/>
        <w:ind w:left="255" w:right="1049"/>
        <w:jc w:val="both"/>
        <w:rPr>
          <w:sz w:val="24"/>
          <w:szCs w:val="24"/>
        </w:rPr>
      </w:pPr>
      <w:bookmarkStart w:id="17" w:name="_Hlk142686728"/>
      <w:r w:rsidRPr="005A35AB">
        <w:rPr>
          <w:sz w:val="24"/>
          <w:szCs w:val="24"/>
        </w:rPr>
        <w:t xml:space="preserve">Olulisemaks mõjutajaks töötasude </w:t>
      </w:r>
      <w:r w:rsidR="006D385C" w:rsidRPr="005A35AB">
        <w:rPr>
          <w:sz w:val="24"/>
          <w:szCs w:val="24"/>
        </w:rPr>
        <w:t>ja pensi</w:t>
      </w:r>
      <w:r w:rsidR="00A34CE4" w:rsidRPr="005A35AB">
        <w:rPr>
          <w:sz w:val="24"/>
          <w:szCs w:val="24"/>
        </w:rPr>
        <w:t xml:space="preserve">onide </w:t>
      </w:r>
      <w:r w:rsidRPr="005A35AB">
        <w:rPr>
          <w:sz w:val="24"/>
          <w:szCs w:val="24"/>
        </w:rPr>
        <w:t>kasv, uute rajatiste</w:t>
      </w:r>
      <w:r w:rsidRPr="005A35AB">
        <w:rPr>
          <w:spacing w:val="1"/>
          <w:sz w:val="24"/>
          <w:szCs w:val="24"/>
        </w:rPr>
        <w:t xml:space="preserve"> </w:t>
      </w:r>
      <w:r w:rsidRPr="005A35AB">
        <w:rPr>
          <w:sz w:val="24"/>
          <w:szCs w:val="24"/>
        </w:rPr>
        <w:t xml:space="preserve">kasutuselevõtt ja juurdeehitused. </w:t>
      </w:r>
      <w:r w:rsidR="00C92DD2" w:rsidRPr="005A35AB">
        <w:rPr>
          <w:sz w:val="24"/>
          <w:szCs w:val="24"/>
        </w:rPr>
        <w:t>202</w:t>
      </w:r>
      <w:r w:rsidR="00C40287" w:rsidRPr="005A35AB">
        <w:rPr>
          <w:sz w:val="24"/>
          <w:szCs w:val="24"/>
        </w:rPr>
        <w:t>6</w:t>
      </w:r>
      <w:r w:rsidR="00C92DD2" w:rsidRPr="005A35AB">
        <w:rPr>
          <w:sz w:val="24"/>
          <w:szCs w:val="24"/>
        </w:rPr>
        <w:t>. aasta</w:t>
      </w:r>
      <w:r w:rsidR="001343EE" w:rsidRPr="005A35AB">
        <w:rPr>
          <w:sz w:val="24"/>
          <w:szCs w:val="24"/>
        </w:rPr>
        <w:t xml:space="preserve"> kulude kasv</w:t>
      </w:r>
      <w:r w:rsidR="00C92DD2" w:rsidRPr="005A35AB">
        <w:rPr>
          <w:sz w:val="24"/>
          <w:szCs w:val="24"/>
        </w:rPr>
        <w:t xml:space="preserve"> võrreldes 202</w:t>
      </w:r>
      <w:r w:rsidR="00C40287" w:rsidRPr="005A35AB">
        <w:rPr>
          <w:sz w:val="24"/>
          <w:szCs w:val="24"/>
        </w:rPr>
        <w:t>5</w:t>
      </w:r>
      <w:r w:rsidR="00C92DD2" w:rsidRPr="005A35AB">
        <w:rPr>
          <w:sz w:val="24"/>
          <w:szCs w:val="24"/>
        </w:rPr>
        <w:t>. aasta eelarvega +</w:t>
      </w:r>
      <w:r w:rsidR="006329D4" w:rsidRPr="005A35AB">
        <w:rPr>
          <w:sz w:val="24"/>
          <w:szCs w:val="24"/>
        </w:rPr>
        <w:t>7,46</w:t>
      </w:r>
      <w:r w:rsidR="00C92DD2" w:rsidRPr="005A35AB">
        <w:rPr>
          <w:sz w:val="24"/>
          <w:szCs w:val="24"/>
        </w:rPr>
        <w:t xml:space="preserve"> % ja võrreldes 202</w:t>
      </w:r>
      <w:r w:rsidR="00C40287" w:rsidRPr="005A35AB">
        <w:rPr>
          <w:sz w:val="24"/>
          <w:szCs w:val="24"/>
        </w:rPr>
        <w:t>5</w:t>
      </w:r>
      <w:r w:rsidR="00C92DD2" w:rsidRPr="005A35AB">
        <w:rPr>
          <w:sz w:val="24"/>
          <w:szCs w:val="24"/>
        </w:rPr>
        <w:t xml:space="preserve">. aasta eelarvetäitmisega </w:t>
      </w:r>
      <w:r w:rsidR="00504CB2" w:rsidRPr="005A35AB">
        <w:rPr>
          <w:sz w:val="24"/>
          <w:szCs w:val="24"/>
        </w:rPr>
        <w:t>+12,81</w:t>
      </w:r>
      <w:r w:rsidR="00D764E8" w:rsidRPr="005A35AB">
        <w:rPr>
          <w:sz w:val="24"/>
          <w:szCs w:val="24"/>
        </w:rPr>
        <w:t xml:space="preserve"> </w:t>
      </w:r>
      <w:r w:rsidR="00C92DD2" w:rsidRPr="005A35AB">
        <w:rPr>
          <w:sz w:val="24"/>
          <w:szCs w:val="24"/>
        </w:rPr>
        <w:t xml:space="preserve">%. </w:t>
      </w:r>
      <w:r w:rsidRPr="005A35AB">
        <w:rPr>
          <w:sz w:val="24"/>
          <w:szCs w:val="24"/>
        </w:rPr>
        <w:t xml:space="preserve"> </w:t>
      </w:r>
      <w:r w:rsidR="00DD4153">
        <w:rPr>
          <w:sz w:val="24"/>
          <w:szCs w:val="24"/>
        </w:rPr>
        <w:t xml:space="preserve">Hoolekandeteenuse kättesaadavuse ja kvaliteedi tagamiseks on vallal </w:t>
      </w:r>
      <w:r w:rsidR="00D00BE5">
        <w:rPr>
          <w:sz w:val="24"/>
          <w:szCs w:val="24"/>
        </w:rPr>
        <w:t xml:space="preserve">kavandatud suurendada 2027. aastal hoolekandeasutuses viibiva inimese eest makstavat toetust senisest 650 eurolt 725 euroni kuus. </w:t>
      </w:r>
      <w:r w:rsidR="00426E8D">
        <w:rPr>
          <w:sz w:val="24"/>
          <w:szCs w:val="24"/>
        </w:rPr>
        <w:t xml:space="preserve">Toetuse suurendamine võimaldab paremini arvestada hoolekandeteenuse tegeliku maksumuse </w:t>
      </w:r>
      <w:r w:rsidR="007C766F">
        <w:rPr>
          <w:sz w:val="24"/>
          <w:szCs w:val="24"/>
        </w:rPr>
        <w:t xml:space="preserve">ja elanike vajadustega. Kavandatava muudatusega kaasneb vallale </w:t>
      </w:r>
      <w:r w:rsidR="0008239D">
        <w:rPr>
          <w:sz w:val="24"/>
          <w:szCs w:val="24"/>
        </w:rPr>
        <w:t xml:space="preserve">hinnanguliselt täiendav kulu ligikaudu 31 500 eurot aastas. </w:t>
      </w:r>
      <w:r w:rsidR="00B71725" w:rsidRPr="005A35AB">
        <w:rPr>
          <w:sz w:val="24"/>
          <w:szCs w:val="24"/>
        </w:rPr>
        <w:t xml:space="preserve">2027. aastal on </w:t>
      </w:r>
      <w:r w:rsidR="009C1F65" w:rsidRPr="005A35AB">
        <w:rPr>
          <w:sz w:val="24"/>
          <w:szCs w:val="24"/>
        </w:rPr>
        <w:t>personalikulude kasvuks planeeritud 2%</w:t>
      </w:r>
      <w:r w:rsidR="00E178FD" w:rsidRPr="005A35AB">
        <w:rPr>
          <w:sz w:val="24"/>
          <w:szCs w:val="24"/>
        </w:rPr>
        <w:t xml:space="preserve">. Struktuuri lisatakse kaks tugiisiku ametikohta </w:t>
      </w:r>
      <w:r w:rsidR="00895531" w:rsidRPr="005A35AB">
        <w:rPr>
          <w:sz w:val="24"/>
          <w:szCs w:val="24"/>
        </w:rPr>
        <w:t>ning</w:t>
      </w:r>
      <w:r w:rsidR="00E178FD" w:rsidRPr="005A35AB">
        <w:rPr>
          <w:sz w:val="24"/>
          <w:szCs w:val="24"/>
        </w:rPr>
        <w:t xml:space="preserve"> </w:t>
      </w:r>
      <w:r w:rsidR="0072541B" w:rsidRPr="005A35AB">
        <w:rPr>
          <w:sz w:val="24"/>
          <w:szCs w:val="24"/>
        </w:rPr>
        <w:t>tugiisikute palk tõstetakse 1 400 euroni kuus.</w:t>
      </w:r>
      <w:r w:rsidR="009A2533" w:rsidRPr="005A35AB">
        <w:rPr>
          <w:sz w:val="24"/>
          <w:szCs w:val="24"/>
        </w:rPr>
        <w:t xml:space="preserve"> </w:t>
      </w:r>
      <w:r w:rsidR="00E03FD4">
        <w:rPr>
          <w:sz w:val="24"/>
          <w:szCs w:val="24"/>
        </w:rPr>
        <w:t xml:space="preserve">2027. aasta majandamiskulude kavandamisel on lähtutud kulude 3,5% kasvust võrreldes 2026. </w:t>
      </w:r>
      <w:r w:rsidR="006615E9">
        <w:rPr>
          <w:sz w:val="24"/>
          <w:szCs w:val="24"/>
        </w:rPr>
        <w:t>aastaga. Kulude suurenemisega arvestamisel on lähtut</w:t>
      </w:r>
      <w:r w:rsidR="008473A4">
        <w:rPr>
          <w:sz w:val="24"/>
          <w:szCs w:val="24"/>
        </w:rPr>
        <w:t xml:space="preserve">ud </w:t>
      </w:r>
      <w:r w:rsidR="00804F37">
        <w:rPr>
          <w:sz w:val="24"/>
          <w:szCs w:val="24"/>
        </w:rPr>
        <w:t>üldisest hinnataseme tõusust,</w:t>
      </w:r>
      <w:r w:rsidR="006615E9">
        <w:rPr>
          <w:sz w:val="24"/>
          <w:szCs w:val="24"/>
        </w:rPr>
        <w:t xml:space="preserve"> kommunaalkulude kasvust ning ajalehe Sõnumi</w:t>
      </w:r>
      <w:r w:rsidR="009102D3">
        <w:rPr>
          <w:sz w:val="24"/>
          <w:szCs w:val="24"/>
        </w:rPr>
        <w:t xml:space="preserve">tooja </w:t>
      </w:r>
      <w:r w:rsidR="009102D3" w:rsidRPr="001F5453">
        <w:rPr>
          <w:sz w:val="24"/>
          <w:szCs w:val="24"/>
        </w:rPr>
        <w:lastRenderedPageBreak/>
        <w:t xml:space="preserve">väljaandmisega seotud kulude suurenemisest. Täiendavalt mõjutavad 2027. aasta </w:t>
      </w:r>
      <w:r w:rsidR="001E78D3" w:rsidRPr="001F5453">
        <w:rPr>
          <w:sz w:val="24"/>
          <w:szCs w:val="24"/>
        </w:rPr>
        <w:t>majandamisekulusid uute koolitranspordi- ja koolitoitlustuse hangete läbiviimisega kaasnevad kulud. Samuti on kavandatud sademeve</w:t>
      </w:r>
      <w:r w:rsidR="001231A5" w:rsidRPr="001F5453">
        <w:rPr>
          <w:sz w:val="24"/>
          <w:szCs w:val="24"/>
        </w:rPr>
        <w:t xml:space="preserve">ekava koostamine, mille eeldatav maksumus on 25 000 eurot. </w:t>
      </w:r>
      <w:r w:rsidR="00CF083A" w:rsidRPr="001F5453">
        <w:rPr>
          <w:sz w:val="24"/>
          <w:szCs w:val="24"/>
        </w:rPr>
        <w:t>Aastateks 2028-2030</w:t>
      </w:r>
      <w:r w:rsidRPr="001F5453">
        <w:rPr>
          <w:sz w:val="24"/>
          <w:szCs w:val="24"/>
        </w:rPr>
        <w:t xml:space="preserve"> eelarvestrateegias planeeritud põhitegevuse kulude kasvuks </w:t>
      </w:r>
      <w:r w:rsidR="00E75190" w:rsidRPr="001F5453">
        <w:rPr>
          <w:spacing w:val="-1"/>
          <w:sz w:val="24"/>
          <w:szCs w:val="24"/>
        </w:rPr>
        <w:t xml:space="preserve">keskmiselt </w:t>
      </w:r>
      <w:r w:rsidR="001E4C37" w:rsidRPr="001F5453">
        <w:rPr>
          <w:sz w:val="24"/>
          <w:szCs w:val="24"/>
        </w:rPr>
        <w:t>3-3,5</w:t>
      </w:r>
      <w:r w:rsidR="00F40FAA" w:rsidRPr="001F5453">
        <w:rPr>
          <w:sz w:val="24"/>
          <w:szCs w:val="24"/>
        </w:rPr>
        <w:t xml:space="preserve"> </w:t>
      </w:r>
      <w:r w:rsidRPr="001F5453">
        <w:rPr>
          <w:sz w:val="24"/>
          <w:szCs w:val="24"/>
        </w:rPr>
        <w:t>%.</w:t>
      </w:r>
      <w:r w:rsidR="00E75DF0" w:rsidRPr="001F5453">
        <w:rPr>
          <w:sz w:val="24"/>
          <w:szCs w:val="24"/>
        </w:rPr>
        <w:t xml:space="preserve"> </w:t>
      </w:r>
      <w:r w:rsidRPr="001F5453">
        <w:rPr>
          <w:sz w:val="24"/>
          <w:szCs w:val="24"/>
        </w:rPr>
        <w:t>202</w:t>
      </w:r>
      <w:r w:rsidR="009B34DD" w:rsidRPr="001F5453">
        <w:rPr>
          <w:sz w:val="24"/>
          <w:szCs w:val="24"/>
        </w:rPr>
        <w:t>6</w:t>
      </w:r>
      <w:r w:rsidRPr="001F5453">
        <w:rPr>
          <w:sz w:val="24"/>
          <w:szCs w:val="24"/>
        </w:rPr>
        <w:t>. aasta põhitegevuse tulemiks</w:t>
      </w:r>
      <w:r w:rsidR="00661381" w:rsidRPr="001F5453">
        <w:rPr>
          <w:sz w:val="24"/>
          <w:szCs w:val="24"/>
        </w:rPr>
        <w:t xml:space="preserve"> peale lisaeelarve vastuvõtmist</w:t>
      </w:r>
      <w:r w:rsidRPr="001F5453">
        <w:rPr>
          <w:sz w:val="24"/>
          <w:szCs w:val="24"/>
        </w:rPr>
        <w:t xml:space="preserve"> on planeeritud eelarvestrateegias ca </w:t>
      </w:r>
      <w:r w:rsidR="009B34DD" w:rsidRPr="001F5453">
        <w:rPr>
          <w:sz w:val="24"/>
          <w:szCs w:val="24"/>
        </w:rPr>
        <w:t>275</w:t>
      </w:r>
      <w:r w:rsidRPr="001F5453">
        <w:rPr>
          <w:sz w:val="24"/>
          <w:szCs w:val="24"/>
        </w:rPr>
        <w:t xml:space="preserve"> tuhat eurot</w:t>
      </w:r>
      <w:bookmarkEnd w:id="17"/>
      <w:r w:rsidR="00AA74D6" w:rsidRPr="001F5453">
        <w:rPr>
          <w:sz w:val="24"/>
          <w:szCs w:val="24"/>
        </w:rPr>
        <w:t>.</w:t>
      </w:r>
      <w:r w:rsidRPr="001F5453">
        <w:rPr>
          <w:sz w:val="24"/>
          <w:szCs w:val="24"/>
        </w:rPr>
        <w:t xml:space="preserve"> Eelarvestrateegiasse</w:t>
      </w:r>
      <w:r w:rsidRPr="001F5453">
        <w:rPr>
          <w:spacing w:val="-2"/>
          <w:sz w:val="24"/>
          <w:szCs w:val="24"/>
        </w:rPr>
        <w:t xml:space="preserve"> </w:t>
      </w:r>
      <w:r w:rsidRPr="001F5453">
        <w:rPr>
          <w:sz w:val="24"/>
          <w:szCs w:val="24"/>
        </w:rPr>
        <w:t>planeeritud</w:t>
      </w:r>
      <w:r w:rsidRPr="001F5453">
        <w:rPr>
          <w:spacing w:val="-1"/>
          <w:sz w:val="24"/>
          <w:szCs w:val="24"/>
        </w:rPr>
        <w:t xml:space="preserve"> </w:t>
      </w:r>
      <w:r w:rsidRPr="001F5453">
        <w:rPr>
          <w:sz w:val="24"/>
          <w:szCs w:val="24"/>
        </w:rPr>
        <w:t>investeeringud projektide</w:t>
      </w:r>
      <w:r w:rsidRPr="001F5453">
        <w:rPr>
          <w:spacing w:val="-1"/>
          <w:sz w:val="24"/>
          <w:szCs w:val="24"/>
        </w:rPr>
        <w:t xml:space="preserve"> </w:t>
      </w:r>
      <w:r w:rsidRPr="001F5453">
        <w:rPr>
          <w:sz w:val="24"/>
          <w:szCs w:val="24"/>
        </w:rPr>
        <w:t>lõikes on</w:t>
      </w:r>
      <w:r w:rsidRPr="001F5453">
        <w:rPr>
          <w:spacing w:val="-1"/>
          <w:sz w:val="24"/>
          <w:szCs w:val="24"/>
        </w:rPr>
        <w:t xml:space="preserve"> </w:t>
      </w:r>
      <w:r w:rsidRPr="001F5453">
        <w:rPr>
          <w:sz w:val="24"/>
          <w:szCs w:val="24"/>
        </w:rPr>
        <w:t>toodud Lisa</w:t>
      </w:r>
      <w:r w:rsidR="00734101" w:rsidRPr="001F5453">
        <w:rPr>
          <w:spacing w:val="-2"/>
          <w:sz w:val="24"/>
          <w:szCs w:val="24"/>
        </w:rPr>
        <w:t>s</w:t>
      </w:r>
      <w:r w:rsidRPr="001F5453">
        <w:rPr>
          <w:sz w:val="24"/>
          <w:szCs w:val="24"/>
        </w:rPr>
        <w:t xml:space="preserve"> tabelis</w:t>
      </w:r>
      <w:r w:rsidRPr="001F5453">
        <w:rPr>
          <w:spacing w:val="1"/>
          <w:sz w:val="24"/>
          <w:szCs w:val="24"/>
        </w:rPr>
        <w:t xml:space="preserve"> </w:t>
      </w:r>
      <w:r w:rsidRPr="001F5453">
        <w:rPr>
          <w:sz w:val="24"/>
          <w:szCs w:val="24"/>
        </w:rPr>
        <w:t>2.</w:t>
      </w:r>
      <w:r w:rsidR="00907AEF" w:rsidRPr="001F5453">
        <w:rPr>
          <w:sz w:val="24"/>
          <w:szCs w:val="24"/>
        </w:rPr>
        <w:t xml:space="preserve"> </w:t>
      </w:r>
    </w:p>
    <w:p w14:paraId="1829D0A2" w14:textId="4728649E" w:rsidR="00744E43" w:rsidRDefault="00744E43" w:rsidP="00744E43">
      <w:pPr>
        <w:pStyle w:val="BodyText"/>
        <w:spacing w:before="124"/>
        <w:ind w:left="257"/>
        <w:jc w:val="both"/>
      </w:pPr>
      <w:r w:rsidRPr="00AA74D6">
        <w:rPr>
          <w:b/>
        </w:rPr>
        <w:t xml:space="preserve">Tabel </w:t>
      </w:r>
      <w:r w:rsidR="00655A0A">
        <w:rPr>
          <w:b/>
        </w:rPr>
        <w:t>7</w:t>
      </w:r>
      <w:r w:rsidRPr="00AA74D6">
        <w:rPr>
          <w:b/>
          <w:spacing w:val="-1"/>
        </w:rPr>
        <w:t xml:space="preserve"> </w:t>
      </w:r>
      <w:r w:rsidRPr="00AA74D6">
        <w:t>Põhitegevuse</w:t>
      </w:r>
      <w:r w:rsidRPr="00AA74D6">
        <w:rPr>
          <w:spacing w:val="-1"/>
        </w:rPr>
        <w:t xml:space="preserve"> </w:t>
      </w:r>
      <w:r w:rsidRPr="00AA74D6">
        <w:t>tulude</w:t>
      </w:r>
      <w:r w:rsidRPr="00AA74D6">
        <w:rPr>
          <w:spacing w:val="-2"/>
        </w:rPr>
        <w:t xml:space="preserve"> </w:t>
      </w:r>
      <w:r w:rsidRPr="00AA74D6">
        <w:t>ja kulude</w:t>
      </w:r>
      <w:r w:rsidRPr="00AA74D6">
        <w:rPr>
          <w:spacing w:val="-2"/>
        </w:rPr>
        <w:t xml:space="preserve"> </w:t>
      </w:r>
      <w:r w:rsidRPr="00AA74D6">
        <w:t>vahe</w:t>
      </w:r>
      <w:r w:rsidRPr="00AA74D6">
        <w:rPr>
          <w:spacing w:val="-1"/>
        </w:rPr>
        <w:t xml:space="preserve"> </w:t>
      </w:r>
      <w:r w:rsidRPr="00AA74D6">
        <w:t>ehk põhitegevuse</w:t>
      </w:r>
      <w:r w:rsidRPr="00AA74D6">
        <w:rPr>
          <w:spacing w:val="-2"/>
        </w:rPr>
        <w:t xml:space="preserve"> </w:t>
      </w:r>
      <w:r w:rsidRPr="00AA74D6">
        <w:t>tulem aastatel</w:t>
      </w:r>
      <w:r w:rsidRPr="00AA74D6">
        <w:rPr>
          <w:spacing w:val="-1"/>
        </w:rPr>
        <w:t xml:space="preserve"> </w:t>
      </w:r>
      <w:r w:rsidRPr="00AA74D6">
        <w:t>202</w:t>
      </w:r>
      <w:r w:rsidR="00127EB9">
        <w:t>3</w:t>
      </w:r>
      <w:r w:rsidRPr="00AA74D6">
        <w:t>–20</w:t>
      </w:r>
      <w:r w:rsidR="00127EB9">
        <w:t>30</w:t>
      </w:r>
      <w:r w:rsidRPr="00AA74D6">
        <w:t xml:space="preserve"> (tuh eur</w:t>
      </w:r>
      <w:r>
        <w:t>ot</w:t>
      </w:r>
      <w:r w:rsidRPr="00AA74D6">
        <w:t>)</w:t>
      </w:r>
    </w:p>
    <w:p w14:paraId="0F6A631F" w14:textId="77777777" w:rsidR="00586D85" w:rsidRDefault="00586D85" w:rsidP="00E558D4">
      <w:pPr>
        <w:pStyle w:val="BodyText"/>
        <w:spacing w:before="1" w:after="1" w:line="276" w:lineRule="auto"/>
        <w:rPr>
          <w:sz w:val="10"/>
        </w:rPr>
      </w:pPr>
    </w:p>
    <w:tbl>
      <w:tblPr>
        <w:tblW w:w="9629" w:type="dxa"/>
        <w:tblInd w:w="307" w:type="dxa"/>
        <w:tblLayout w:type="fixed"/>
        <w:tblCellMar>
          <w:left w:w="70" w:type="dxa"/>
          <w:right w:w="70" w:type="dxa"/>
        </w:tblCellMar>
        <w:tblLook w:val="04A0" w:firstRow="1" w:lastRow="0" w:firstColumn="1" w:lastColumn="0" w:noHBand="0" w:noVBand="1"/>
      </w:tblPr>
      <w:tblGrid>
        <w:gridCol w:w="1421"/>
        <w:gridCol w:w="979"/>
        <w:gridCol w:w="992"/>
        <w:gridCol w:w="1111"/>
        <w:gridCol w:w="1016"/>
        <w:gridCol w:w="992"/>
        <w:gridCol w:w="992"/>
        <w:gridCol w:w="992"/>
        <w:gridCol w:w="1134"/>
      </w:tblGrid>
      <w:tr w:rsidR="00C55D79" w:rsidRPr="00F86DBA" w14:paraId="4E946900" w14:textId="77777777" w:rsidTr="00B036A2">
        <w:trPr>
          <w:trHeight w:val="300"/>
        </w:trPr>
        <w:tc>
          <w:tcPr>
            <w:tcW w:w="1421" w:type="dxa"/>
            <w:vMerge w:val="restart"/>
            <w:tcBorders>
              <w:top w:val="single" w:sz="8" w:space="0" w:color="000000"/>
              <w:left w:val="single" w:sz="8" w:space="0" w:color="000000"/>
              <w:bottom w:val="single" w:sz="8" w:space="0" w:color="000000"/>
              <w:right w:val="single" w:sz="8" w:space="0" w:color="000000"/>
            </w:tcBorders>
            <w:vAlign w:val="center"/>
            <w:hideMark/>
          </w:tcPr>
          <w:p w14:paraId="1A0E8F95" w14:textId="77777777" w:rsidR="00C55D79" w:rsidRPr="00F86DBA" w:rsidRDefault="00C55D79" w:rsidP="00886F75">
            <w:pPr>
              <w:widowControl/>
              <w:autoSpaceDE/>
              <w:autoSpaceDN/>
              <w:rPr>
                <w:b/>
                <w:bCs/>
                <w:color w:val="000000"/>
                <w:sz w:val="20"/>
                <w:szCs w:val="20"/>
                <w:lang w:eastAsia="et-EE"/>
              </w:rPr>
            </w:pPr>
            <w:r w:rsidRPr="00F86DBA">
              <w:rPr>
                <w:b/>
                <w:bCs/>
                <w:color w:val="000000"/>
                <w:sz w:val="20"/>
                <w:szCs w:val="20"/>
                <w:lang w:eastAsia="et-EE"/>
              </w:rPr>
              <w:t>Põhitegevus</w:t>
            </w:r>
          </w:p>
        </w:tc>
        <w:tc>
          <w:tcPr>
            <w:tcW w:w="979" w:type="dxa"/>
            <w:tcBorders>
              <w:top w:val="single" w:sz="8" w:space="0" w:color="000000"/>
              <w:left w:val="nil"/>
              <w:bottom w:val="single" w:sz="4" w:space="0" w:color="auto"/>
              <w:right w:val="single" w:sz="8" w:space="0" w:color="000000"/>
            </w:tcBorders>
            <w:vAlign w:val="center"/>
            <w:hideMark/>
          </w:tcPr>
          <w:p w14:paraId="3BA70BFD" w14:textId="28EA7717" w:rsidR="00C55D79" w:rsidRPr="00F86DBA" w:rsidRDefault="00C55D79" w:rsidP="00886F75">
            <w:pPr>
              <w:widowControl/>
              <w:autoSpaceDE/>
              <w:autoSpaceDN/>
              <w:ind w:firstLineChars="100" w:firstLine="201"/>
              <w:rPr>
                <w:b/>
                <w:bCs/>
                <w:color w:val="000000"/>
                <w:sz w:val="20"/>
                <w:szCs w:val="20"/>
                <w:lang w:eastAsia="et-EE"/>
              </w:rPr>
            </w:pPr>
            <w:r w:rsidRPr="00F86DBA">
              <w:rPr>
                <w:b/>
                <w:bCs/>
                <w:color w:val="000000"/>
                <w:sz w:val="20"/>
                <w:szCs w:val="20"/>
                <w:lang w:eastAsia="et-EE"/>
              </w:rPr>
              <w:t>202</w:t>
            </w:r>
            <w:r w:rsidR="00396BDE">
              <w:rPr>
                <w:b/>
                <w:bCs/>
                <w:color w:val="000000"/>
                <w:sz w:val="20"/>
                <w:szCs w:val="20"/>
                <w:lang w:eastAsia="et-EE"/>
              </w:rPr>
              <w:t>3</w:t>
            </w:r>
          </w:p>
        </w:tc>
        <w:tc>
          <w:tcPr>
            <w:tcW w:w="992" w:type="dxa"/>
            <w:tcBorders>
              <w:top w:val="single" w:sz="8" w:space="0" w:color="000000"/>
              <w:left w:val="nil"/>
              <w:bottom w:val="single" w:sz="4" w:space="0" w:color="auto"/>
              <w:right w:val="single" w:sz="8" w:space="0" w:color="000000"/>
            </w:tcBorders>
            <w:vAlign w:val="center"/>
            <w:hideMark/>
          </w:tcPr>
          <w:p w14:paraId="1283BFFB" w14:textId="145D1314" w:rsidR="00C55D79" w:rsidRPr="00F86DBA" w:rsidRDefault="00C55D79" w:rsidP="00886F75">
            <w:pPr>
              <w:widowControl/>
              <w:autoSpaceDE/>
              <w:autoSpaceDN/>
              <w:jc w:val="center"/>
              <w:rPr>
                <w:b/>
                <w:bCs/>
                <w:color w:val="000000"/>
                <w:sz w:val="20"/>
                <w:szCs w:val="20"/>
                <w:lang w:eastAsia="et-EE"/>
              </w:rPr>
            </w:pPr>
            <w:r w:rsidRPr="00F86DBA">
              <w:rPr>
                <w:b/>
                <w:bCs/>
                <w:color w:val="000000"/>
                <w:sz w:val="20"/>
                <w:szCs w:val="20"/>
                <w:lang w:eastAsia="et-EE"/>
              </w:rPr>
              <w:t>202</w:t>
            </w:r>
            <w:r w:rsidR="00396BDE">
              <w:rPr>
                <w:b/>
                <w:bCs/>
                <w:color w:val="000000"/>
                <w:sz w:val="20"/>
                <w:szCs w:val="20"/>
                <w:lang w:eastAsia="et-EE"/>
              </w:rPr>
              <w:t>4</w:t>
            </w:r>
          </w:p>
        </w:tc>
        <w:tc>
          <w:tcPr>
            <w:tcW w:w="1111" w:type="dxa"/>
            <w:tcBorders>
              <w:top w:val="single" w:sz="8" w:space="0" w:color="000000"/>
              <w:left w:val="nil"/>
              <w:bottom w:val="single" w:sz="8" w:space="0" w:color="000000"/>
              <w:right w:val="single" w:sz="8" w:space="0" w:color="000000"/>
            </w:tcBorders>
            <w:vAlign w:val="center"/>
            <w:hideMark/>
          </w:tcPr>
          <w:p w14:paraId="6368B634" w14:textId="5ECE9BB7" w:rsidR="00C55D79" w:rsidRPr="00F86DBA" w:rsidRDefault="00C55D79" w:rsidP="00886F75">
            <w:pPr>
              <w:widowControl/>
              <w:autoSpaceDE/>
              <w:autoSpaceDN/>
              <w:ind w:firstLineChars="200" w:firstLine="402"/>
              <w:rPr>
                <w:b/>
                <w:bCs/>
                <w:color w:val="000000"/>
                <w:sz w:val="20"/>
                <w:szCs w:val="20"/>
                <w:lang w:eastAsia="et-EE"/>
              </w:rPr>
            </w:pPr>
            <w:r w:rsidRPr="00F86DBA">
              <w:rPr>
                <w:b/>
                <w:bCs/>
                <w:color w:val="000000"/>
                <w:sz w:val="20"/>
                <w:szCs w:val="20"/>
                <w:lang w:eastAsia="et-EE"/>
              </w:rPr>
              <w:t>202</w:t>
            </w:r>
            <w:r w:rsidR="00396BDE">
              <w:rPr>
                <w:b/>
                <w:bCs/>
                <w:color w:val="000000"/>
                <w:sz w:val="20"/>
                <w:szCs w:val="20"/>
                <w:lang w:eastAsia="et-EE"/>
              </w:rPr>
              <w:t>5</w:t>
            </w:r>
          </w:p>
        </w:tc>
        <w:tc>
          <w:tcPr>
            <w:tcW w:w="1016" w:type="dxa"/>
            <w:tcBorders>
              <w:top w:val="single" w:sz="8" w:space="0" w:color="000000"/>
              <w:left w:val="nil"/>
              <w:bottom w:val="nil"/>
              <w:right w:val="single" w:sz="8" w:space="0" w:color="000000"/>
            </w:tcBorders>
            <w:vAlign w:val="center"/>
            <w:hideMark/>
          </w:tcPr>
          <w:p w14:paraId="4322E7AB" w14:textId="323F1C4D" w:rsidR="00C55D79" w:rsidRPr="00F86DBA" w:rsidRDefault="00C55D79" w:rsidP="00886F75">
            <w:pPr>
              <w:widowControl/>
              <w:autoSpaceDE/>
              <w:autoSpaceDN/>
              <w:ind w:firstLineChars="100" w:firstLine="201"/>
              <w:rPr>
                <w:b/>
                <w:bCs/>
                <w:color w:val="000000"/>
                <w:sz w:val="20"/>
                <w:szCs w:val="20"/>
                <w:lang w:eastAsia="et-EE"/>
              </w:rPr>
            </w:pPr>
            <w:r w:rsidRPr="00F86DBA">
              <w:rPr>
                <w:b/>
                <w:bCs/>
                <w:color w:val="000000"/>
                <w:sz w:val="20"/>
                <w:szCs w:val="20"/>
                <w:lang w:eastAsia="et-EE"/>
              </w:rPr>
              <w:t>202</w:t>
            </w:r>
            <w:r w:rsidR="00396BDE">
              <w:rPr>
                <w:b/>
                <w:bCs/>
                <w:color w:val="000000"/>
                <w:sz w:val="20"/>
                <w:szCs w:val="20"/>
                <w:lang w:eastAsia="et-EE"/>
              </w:rPr>
              <w:t>6</w:t>
            </w:r>
          </w:p>
        </w:tc>
        <w:tc>
          <w:tcPr>
            <w:tcW w:w="992" w:type="dxa"/>
            <w:tcBorders>
              <w:top w:val="single" w:sz="8" w:space="0" w:color="000000"/>
              <w:left w:val="nil"/>
              <w:bottom w:val="nil"/>
              <w:right w:val="single" w:sz="8" w:space="0" w:color="000000"/>
            </w:tcBorders>
            <w:vAlign w:val="center"/>
            <w:hideMark/>
          </w:tcPr>
          <w:p w14:paraId="2D1E71D9" w14:textId="7F77814D" w:rsidR="00C55D79" w:rsidRPr="00F86DBA" w:rsidRDefault="00C55D79" w:rsidP="00886F75">
            <w:pPr>
              <w:widowControl/>
              <w:autoSpaceDE/>
              <w:autoSpaceDN/>
              <w:ind w:firstLineChars="100" w:firstLine="201"/>
              <w:rPr>
                <w:b/>
                <w:bCs/>
                <w:color w:val="000000"/>
                <w:sz w:val="20"/>
                <w:szCs w:val="20"/>
                <w:lang w:eastAsia="et-EE"/>
              </w:rPr>
            </w:pPr>
            <w:r w:rsidRPr="00F86DBA">
              <w:rPr>
                <w:b/>
                <w:bCs/>
                <w:color w:val="000000"/>
                <w:sz w:val="20"/>
                <w:szCs w:val="20"/>
                <w:lang w:eastAsia="et-EE"/>
              </w:rPr>
              <w:t>202</w:t>
            </w:r>
            <w:r w:rsidR="00396BDE">
              <w:rPr>
                <w:b/>
                <w:bCs/>
                <w:color w:val="000000"/>
                <w:sz w:val="20"/>
                <w:szCs w:val="20"/>
                <w:lang w:eastAsia="et-EE"/>
              </w:rPr>
              <w:t>7</w:t>
            </w:r>
          </w:p>
        </w:tc>
        <w:tc>
          <w:tcPr>
            <w:tcW w:w="992" w:type="dxa"/>
            <w:tcBorders>
              <w:top w:val="single" w:sz="8" w:space="0" w:color="000000"/>
              <w:left w:val="nil"/>
              <w:bottom w:val="nil"/>
              <w:right w:val="single" w:sz="8" w:space="0" w:color="000000"/>
            </w:tcBorders>
            <w:vAlign w:val="center"/>
            <w:hideMark/>
          </w:tcPr>
          <w:p w14:paraId="04026CCD" w14:textId="26822FF9" w:rsidR="00C55D79" w:rsidRPr="00F86DBA" w:rsidRDefault="00C55D79" w:rsidP="00886F75">
            <w:pPr>
              <w:widowControl/>
              <w:autoSpaceDE/>
              <w:autoSpaceDN/>
              <w:jc w:val="center"/>
              <w:rPr>
                <w:b/>
                <w:bCs/>
                <w:color w:val="000000"/>
                <w:sz w:val="20"/>
                <w:szCs w:val="20"/>
                <w:lang w:eastAsia="et-EE"/>
              </w:rPr>
            </w:pPr>
            <w:r w:rsidRPr="00F86DBA">
              <w:rPr>
                <w:b/>
                <w:bCs/>
                <w:color w:val="000000"/>
                <w:sz w:val="20"/>
                <w:szCs w:val="20"/>
                <w:lang w:eastAsia="et-EE"/>
              </w:rPr>
              <w:t>202</w:t>
            </w:r>
            <w:r w:rsidR="00396BDE">
              <w:rPr>
                <w:b/>
                <w:bCs/>
                <w:color w:val="000000"/>
                <w:sz w:val="20"/>
                <w:szCs w:val="20"/>
                <w:lang w:eastAsia="et-EE"/>
              </w:rPr>
              <w:t>8</w:t>
            </w:r>
          </w:p>
        </w:tc>
        <w:tc>
          <w:tcPr>
            <w:tcW w:w="992" w:type="dxa"/>
            <w:tcBorders>
              <w:top w:val="single" w:sz="8" w:space="0" w:color="000000"/>
              <w:left w:val="nil"/>
              <w:bottom w:val="nil"/>
              <w:right w:val="nil"/>
            </w:tcBorders>
            <w:vAlign w:val="center"/>
            <w:hideMark/>
          </w:tcPr>
          <w:p w14:paraId="6C149537" w14:textId="5812C2CE" w:rsidR="00C55D79" w:rsidRPr="00F86DBA" w:rsidRDefault="00C55D79" w:rsidP="00886F75">
            <w:pPr>
              <w:widowControl/>
              <w:autoSpaceDE/>
              <w:autoSpaceDN/>
              <w:jc w:val="center"/>
              <w:rPr>
                <w:b/>
                <w:bCs/>
                <w:color w:val="000000"/>
                <w:sz w:val="20"/>
                <w:szCs w:val="20"/>
                <w:lang w:eastAsia="et-EE"/>
              </w:rPr>
            </w:pPr>
            <w:r w:rsidRPr="00F86DBA">
              <w:rPr>
                <w:b/>
                <w:bCs/>
                <w:color w:val="000000"/>
                <w:sz w:val="20"/>
                <w:szCs w:val="20"/>
                <w:lang w:eastAsia="et-EE"/>
              </w:rPr>
              <w:t>202</w:t>
            </w:r>
            <w:r w:rsidR="00396BDE">
              <w:rPr>
                <w:b/>
                <w:bCs/>
                <w:color w:val="000000"/>
                <w:sz w:val="20"/>
                <w:szCs w:val="20"/>
                <w:lang w:eastAsia="et-EE"/>
              </w:rPr>
              <w:t>9</w:t>
            </w:r>
          </w:p>
        </w:tc>
        <w:tc>
          <w:tcPr>
            <w:tcW w:w="1134" w:type="dxa"/>
            <w:tcBorders>
              <w:top w:val="single" w:sz="4" w:space="0" w:color="auto"/>
              <w:left w:val="single" w:sz="4" w:space="0" w:color="auto"/>
              <w:bottom w:val="nil"/>
              <w:right w:val="single" w:sz="4" w:space="0" w:color="auto"/>
            </w:tcBorders>
            <w:noWrap/>
            <w:vAlign w:val="bottom"/>
            <w:hideMark/>
          </w:tcPr>
          <w:p w14:paraId="6CAD4747" w14:textId="4C1FE5B8" w:rsidR="00C55D79" w:rsidRPr="00F86DBA" w:rsidRDefault="00C55D79" w:rsidP="00886F75">
            <w:pPr>
              <w:widowControl/>
              <w:autoSpaceDE/>
              <w:autoSpaceDN/>
              <w:jc w:val="right"/>
              <w:rPr>
                <w:b/>
                <w:bCs/>
                <w:color w:val="000000"/>
                <w:sz w:val="20"/>
                <w:szCs w:val="20"/>
                <w:lang w:eastAsia="et-EE"/>
              </w:rPr>
            </w:pPr>
            <w:r w:rsidRPr="00F86DBA">
              <w:rPr>
                <w:b/>
                <w:bCs/>
                <w:color w:val="000000"/>
                <w:sz w:val="20"/>
                <w:szCs w:val="20"/>
                <w:lang w:eastAsia="et-EE"/>
              </w:rPr>
              <w:t>20</w:t>
            </w:r>
            <w:r w:rsidR="00396BDE">
              <w:rPr>
                <w:b/>
                <w:bCs/>
                <w:color w:val="000000"/>
                <w:sz w:val="20"/>
                <w:szCs w:val="20"/>
                <w:lang w:eastAsia="et-EE"/>
              </w:rPr>
              <w:t>30</w:t>
            </w:r>
          </w:p>
        </w:tc>
      </w:tr>
      <w:tr w:rsidR="00C55D79" w:rsidRPr="00F86DBA" w14:paraId="7A58FFD4" w14:textId="77777777" w:rsidTr="00B036A2">
        <w:trPr>
          <w:trHeight w:val="300"/>
        </w:trPr>
        <w:tc>
          <w:tcPr>
            <w:tcW w:w="1421" w:type="dxa"/>
            <w:vMerge/>
            <w:tcBorders>
              <w:top w:val="single" w:sz="8" w:space="0" w:color="000000"/>
              <w:left w:val="single" w:sz="8" w:space="0" w:color="000000"/>
              <w:bottom w:val="single" w:sz="8" w:space="0" w:color="000000"/>
              <w:right w:val="single" w:sz="4" w:space="0" w:color="auto"/>
            </w:tcBorders>
            <w:vAlign w:val="center"/>
            <w:hideMark/>
          </w:tcPr>
          <w:p w14:paraId="2E8D08BB" w14:textId="77777777" w:rsidR="00C55D79" w:rsidRPr="00F86DBA" w:rsidRDefault="00C55D79" w:rsidP="00886F75">
            <w:pPr>
              <w:widowControl/>
              <w:autoSpaceDE/>
              <w:autoSpaceDN/>
              <w:rPr>
                <w:b/>
                <w:bCs/>
                <w:color w:val="000000"/>
                <w:sz w:val="20"/>
                <w:szCs w:val="20"/>
                <w:lang w:eastAsia="et-EE"/>
              </w:rPr>
            </w:pPr>
          </w:p>
        </w:tc>
        <w:tc>
          <w:tcPr>
            <w:tcW w:w="979" w:type="dxa"/>
            <w:tcBorders>
              <w:top w:val="single" w:sz="4" w:space="0" w:color="auto"/>
              <w:left w:val="single" w:sz="4" w:space="0" w:color="auto"/>
              <w:bottom w:val="single" w:sz="4" w:space="0" w:color="auto"/>
              <w:right w:val="single" w:sz="4" w:space="0" w:color="auto"/>
            </w:tcBorders>
            <w:vAlign w:val="center"/>
            <w:hideMark/>
          </w:tcPr>
          <w:p w14:paraId="7394BEB4" w14:textId="77777777" w:rsidR="00C55D79" w:rsidRPr="00F86DBA" w:rsidRDefault="00C55D79" w:rsidP="00886F75">
            <w:pPr>
              <w:widowControl/>
              <w:autoSpaceDE/>
              <w:autoSpaceDN/>
              <w:ind w:firstLineChars="100" w:firstLine="200"/>
              <w:rPr>
                <w:color w:val="000000"/>
                <w:sz w:val="20"/>
                <w:szCs w:val="20"/>
                <w:lang w:eastAsia="et-EE"/>
              </w:rPr>
            </w:pPr>
            <w:r w:rsidRPr="00F86DBA">
              <w:rPr>
                <w:color w:val="000000"/>
                <w:sz w:val="20"/>
                <w:szCs w:val="20"/>
                <w:lang w:eastAsia="et-EE"/>
              </w:rPr>
              <w:t>tegelik</w:t>
            </w:r>
          </w:p>
        </w:tc>
        <w:tc>
          <w:tcPr>
            <w:tcW w:w="992" w:type="dxa"/>
            <w:tcBorders>
              <w:top w:val="single" w:sz="4" w:space="0" w:color="auto"/>
              <w:left w:val="single" w:sz="4" w:space="0" w:color="auto"/>
              <w:bottom w:val="single" w:sz="4" w:space="0" w:color="auto"/>
              <w:right w:val="single" w:sz="4" w:space="0" w:color="auto"/>
            </w:tcBorders>
            <w:vAlign w:val="center"/>
            <w:hideMark/>
          </w:tcPr>
          <w:p w14:paraId="2C64F840" w14:textId="77777777" w:rsidR="00C55D79" w:rsidRPr="00F86DBA" w:rsidRDefault="00C55D79" w:rsidP="00886F75">
            <w:pPr>
              <w:widowControl/>
              <w:autoSpaceDE/>
              <w:autoSpaceDN/>
              <w:jc w:val="center"/>
              <w:rPr>
                <w:color w:val="000000"/>
                <w:sz w:val="20"/>
                <w:szCs w:val="20"/>
                <w:lang w:eastAsia="et-EE"/>
              </w:rPr>
            </w:pPr>
            <w:r w:rsidRPr="00F86DBA">
              <w:rPr>
                <w:color w:val="000000"/>
                <w:sz w:val="20"/>
                <w:szCs w:val="20"/>
                <w:lang w:eastAsia="et-EE"/>
              </w:rPr>
              <w:t>tegelik</w:t>
            </w:r>
          </w:p>
        </w:tc>
        <w:tc>
          <w:tcPr>
            <w:tcW w:w="1111" w:type="dxa"/>
            <w:tcBorders>
              <w:top w:val="nil"/>
              <w:left w:val="single" w:sz="4" w:space="0" w:color="auto"/>
              <w:bottom w:val="single" w:sz="8" w:space="0" w:color="000000"/>
              <w:right w:val="nil"/>
            </w:tcBorders>
            <w:vAlign w:val="center"/>
            <w:hideMark/>
          </w:tcPr>
          <w:p w14:paraId="389488A4" w14:textId="77777777" w:rsidR="00C55D79" w:rsidRPr="00F86DBA" w:rsidRDefault="00C55D79" w:rsidP="00886F75">
            <w:pPr>
              <w:widowControl/>
              <w:autoSpaceDE/>
              <w:autoSpaceDN/>
              <w:jc w:val="right"/>
              <w:rPr>
                <w:color w:val="000000"/>
                <w:sz w:val="20"/>
                <w:szCs w:val="20"/>
                <w:lang w:eastAsia="et-EE"/>
              </w:rPr>
            </w:pPr>
            <w:r w:rsidRPr="00F86DBA">
              <w:rPr>
                <w:color w:val="000000"/>
                <w:sz w:val="20"/>
                <w:szCs w:val="20"/>
                <w:lang w:eastAsia="et-EE"/>
              </w:rPr>
              <w:t>tegelik</w:t>
            </w:r>
          </w:p>
        </w:tc>
        <w:tc>
          <w:tcPr>
            <w:tcW w:w="1016" w:type="dxa"/>
            <w:tcBorders>
              <w:top w:val="single" w:sz="4" w:space="0" w:color="auto"/>
              <w:left w:val="single" w:sz="4" w:space="0" w:color="auto"/>
              <w:bottom w:val="single" w:sz="4" w:space="0" w:color="auto"/>
              <w:right w:val="single" w:sz="4" w:space="0" w:color="auto"/>
            </w:tcBorders>
            <w:vAlign w:val="center"/>
            <w:hideMark/>
          </w:tcPr>
          <w:p w14:paraId="354AC9CE" w14:textId="77777777" w:rsidR="00C55D79" w:rsidRPr="00F86DBA" w:rsidRDefault="00C55D79" w:rsidP="00886F75">
            <w:pPr>
              <w:widowControl/>
              <w:autoSpaceDE/>
              <w:autoSpaceDN/>
              <w:jc w:val="center"/>
              <w:rPr>
                <w:color w:val="000000"/>
                <w:sz w:val="20"/>
                <w:szCs w:val="20"/>
                <w:lang w:eastAsia="et-EE"/>
              </w:rPr>
            </w:pPr>
            <w:r w:rsidRPr="00F86DBA">
              <w:rPr>
                <w:color w:val="000000"/>
                <w:sz w:val="20"/>
                <w:szCs w:val="20"/>
                <w:lang w:eastAsia="et-EE"/>
              </w:rPr>
              <w:t>eelarve</w:t>
            </w:r>
          </w:p>
        </w:tc>
        <w:tc>
          <w:tcPr>
            <w:tcW w:w="4110" w:type="dxa"/>
            <w:gridSpan w:val="4"/>
            <w:tcBorders>
              <w:top w:val="single" w:sz="4" w:space="0" w:color="auto"/>
              <w:left w:val="nil"/>
              <w:bottom w:val="single" w:sz="4" w:space="0" w:color="auto"/>
              <w:right w:val="single" w:sz="4" w:space="0" w:color="000000"/>
            </w:tcBorders>
            <w:vAlign w:val="center"/>
            <w:hideMark/>
          </w:tcPr>
          <w:p w14:paraId="112CAF97" w14:textId="77777777" w:rsidR="00C55D79" w:rsidRPr="00F86DBA" w:rsidRDefault="00C55D79" w:rsidP="00886F75">
            <w:pPr>
              <w:widowControl/>
              <w:autoSpaceDE/>
              <w:autoSpaceDN/>
              <w:jc w:val="center"/>
              <w:rPr>
                <w:color w:val="000000"/>
                <w:sz w:val="20"/>
                <w:szCs w:val="20"/>
                <w:lang w:eastAsia="et-EE"/>
              </w:rPr>
            </w:pPr>
            <w:r w:rsidRPr="00F86DBA">
              <w:rPr>
                <w:color w:val="000000"/>
                <w:sz w:val="20"/>
                <w:szCs w:val="20"/>
                <w:lang w:eastAsia="et-EE"/>
              </w:rPr>
              <w:t>EELARVESTRATEEGIA</w:t>
            </w:r>
          </w:p>
        </w:tc>
      </w:tr>
      <w:tr w:rsidR="00127EB9" w:rsidRPr="00F86DBA" w14:paraId="371B7282" w14:textId="77777777" w:rsidTr="00396BDE">
        <w:trPr>
          <w:trHeight w:val="300"/>
        </w:trPr>
        <w:tc>
          <w:tcPr>
            <w:tcW w:w="1421" w:type="dxa"/>
            <w:tcBorders>
              <w:top w:val="nil"/>
              <w:left w:val="single" w:sz="8" w:space="0" w:color="000000"/>
              <w:bottom w:val="nil"/>
              <w:right w:val="single" w:sz="4" w:space="0" w:color="auto"/>
            </w:tcBorders>
            <w:vAlign w:val="center"/>
            <w:hideMark/>
          </w:tcPr>
          <w:p w14:paraId="435B6F43" w14:textId="77777777" w:rsidR="00127EB9" w:rsidRPr="00F86DBA" w:rsidRDefault="00127EB9" w:rsidP="00127EB9">
            <w:pPr>
              <w:widowControl/>
              <w:autoSpaceDE/>
              <w:autoSpaceDN/>
              <w:rPr>
                <w:color w:val="000000"/>
                <w:sz w:val="20"/>
                <w:szCs w:val="20"/>
                <w:lang w:eastAsia="et-EE"/>
              </w:rPr>
            </w:pPr>
            <w:r w:rsidRPr="00F86DBA">
              <w:rPr>
                <w:color w:val="000000"/>
                <w:sz w:val="20"/>
                <w:szCs w:val="20"/>
                <w:lang w:eastAsia="et-EE"/>
              </w:rPr>
              <w:t>TULUD</w:t>
            </w:r>
          </w:p>
        </w:tc>
        <w:tc>
          <w:tcPr>
            <w:tcW w:w="979" w:type="dxa"/>
            <w:tcBorders>
              <w:top w:val="single" w:sz="4" w:space="0" w:color="auto"/>
              <w:left w:val="single" w:sz="4" w:space="0" w:color="auto"/>
              <w:bottom w:val="single" w:sz="4" w:space="0" w:color="auto"/>
              <w:right w:val="single" w:sz="4" w:space="0" w:color="auto"/>
            </w:tcBorders>
            <w:vAlign w:val="center"/>
            <w:hideMark/>
          </w:tcPr>
          <w:p w14:paraId="25C831F0" w14:textId="6AE25731" w:rsidR="00127EB9" w:rsidRPr="001B3FEE" w:rsidRDefault="00127EB9" w:rsidP="00127EB9">
            <w:pPr>
              <w:widowControl/>
              <w:autoSpaceDE/>
              <w:autoSpaceDN/>
              <w:jc w:val="right"/>
              <w:rPr>
                <w:color w:val="000000"/>
                <w:sz w:val="20"/>
                <w:szCs w:val="20"/>
                <w:lang w:eastAsia="et-EE"/>
              </w:rPr>
            </w:pPr>
            <w:r w:rsidRPr="001B3FEE">
              <w:rPr>
                <w:color w:val="000000"/>
                <w:sz w:val="20"/>
                <w:szCs w:val="20"/>
                <w:lang w:eastAsia="et-EE"/>
              </w:rPr>
              <w:t>11 972</w:t>
            </w:r>
          </w:p>
        </w:tc>
        <w:tc>
          <w:tcPr>
            <w:tcW w:w="992" w:type="dxa"/>
            <w:tcBorders>
              <w:top w:val="single" w:sz="4" w:space="0" w:color="auto"/>
              <w:left w:val="single" w:sz="4" w:space="0" w:color="auto"/>
              <w:bottom w:val="single" w:sz="4" w:space="0" w:color="auto"/>
              <w:right w:val="single" w:sz="4" w:space="0" w:color="auto"/>
            </w:tcBorders>
            <w:vAlign w:val="center"/>
            <w:hideMark/>
          </w:tcPr>
          <w:p w14:paraId="0C307A70" w14:textId="33279412" w:rsidR="00127EB9" w:rsidRPr="001B3FEE" w:rsidRDefault="00127EB9" w:rsidP="00127EB9">
            <w:pPr>
              <w:widowControl/>
              <w:autoSpaceDE/>
              <w:autoSpaceDN/>
              <w:jc w:val="right"/>
              <w:rPr>
                <w:color w:val="000000"/>
                <w:sz w:val="20"/>
                <w:szCs w:val="20"/>
                <w:lang w:eastAsia="et-EE"/>
              </w:rPr>
            </w:pPr>
            <w:r w:rsidRPr="001B3FEE">
              <w:rPr>
                <w:color w:val="000000"/>
                <w:sz w:val="20"/>
                <w:szCs w:val="20"/>
                <w:lang w:eastAsia="et-EE"/>
              </w:rPr>
              <w:t xml:space="preserve">12 784 </w:t>
            </w:r>
          </w:p>
        </w:tc>
        <w:tc>
          <w:tcPr>
            <w:tcW w:w="1111" w:type="dxa"/>
            <w:tcBorders>
              <w:top w:val="nil"/>
              <w:left w:val="single" w:sz="4" w:space="0" w:color="auto"/>
              <w:bottom w:val="nil"/>
              <w:right w:val="single" w:sz="8" w:space="0" w:color="000000"/>
            </w:tcBorders>
            <w:vAlign w:val="center"/>
          </w:tcPr>
          <w:p w14:paraId="3AD5E1A5" w14:textId="6641FA18" w:rsidR="00127EB9" w:rsidRPr="001B3FEE" w:rsidRDefault="00475166" w:rsidP="00127EB9">
            <w:pPr>
              <w:widowControl/>
              <w:autoSpaceDE/>
              <w:autoSpaceDN/>
              <w:jc w:val="right"/>
              <w:rPr>
                <w:color w:val="000000"/>
                <w:sz w:val="20"/>
                <w:szCs w:val="20"/>
                <w:lang w:eastAsia="et-EE"/>
              </w:rPr>
            </w:pPr>
            <w:r w:rsidRPr="001B3FEE">
              <w:rPr>
                <w:color w:val="000000"/>
                <w:sz w:val="20"/>
                <w:szCs w:val="20"/>
                <w:lang w:eastAsia="et-EE"/>
              </w:rPr>
              <w:t>13 121</w:t>
            </w:r>
          </w:p>
        </w:tc>
        <w:tc>
          <w:tcPr>
            <w:tcW w:w="1016" w:type="dxa"/>
            <w:tcBorders>
              <w:top w:val="nil"/>
              <w:left w:val="nil"/>
              <w:bottom w:val="nil"/>
              <w:right w:val="single" w:sz="8" w:space="0" w:color="000000"/>
            </w:tcBorders>
            <w:vAlign w:val="center"/>
            <w:hideMark/>
          </w:tcPr>
          <w:p w14:paraId="3A3E514E" w14:textId="3BD80646" w:rsidR="00127EB9" w:rsidRPr="001B3FEE" w:rsidRDefault="00127EB9" w:rsidP="00127EB9">
            <w:pPr>
              <w:widowControl/>
              <w:autoSpaceDE/>
              <w:autoSpaceDN/>
              <w:jc w:val="right"/>
              <w:rPr>
                <w:sz w:val="20"/>
                <w:szCs w:val="20"/>
                <w:lang w:eastAsia="et-EE"/>
              </w:rPr>
            </w:pPr>
            <w:r w:rsidRPr="001B3FEE">
              <w:rPr>
                <w:sz w:val="20"/>
                <w:szCs w:val="20"/>
                <w:lang w:eastAsia="et-EE"/>
              </w:rPr>
              <w:t xml:space="preserve">13 </w:t>
            </w:r>
            <w:r w:rsidR="001B3FEE" w:rsidRPr="001B3FEE">
              <w:rPr>
                <w:sz w:val="20"/>
                <w:szCs w:val="20"/>
                <w:lang w:eastAsia="et-EE"/>
              </w:rPr>
              <w:t>609</w:t>
            </w:r>
          </w:p>
        </w:tc>
        <w:tc>
          <w:tcPr>
            <w:tcW w:w="992" w:type="dxa"/>
            <w:tcBorders>
              <w:top w:val="nil"/>
              <w:left w:val="nil"/>
              <w:bottom w:val="nil"/>
              <w:right w:val="single" w:sz="8" w:space="0" w:color="000000"/>
            </w:tcBorders>
            <w:vAlign w:val="center"/>
            <w:hideMark/>
          </w:tcPr>
          <w:p w14:paraId="03C1F96D" w14:textId="095B8B84" w:rsidR="00127EB9" w:rsidRPr="001B3FEE" w:rsidRDefault="00127EB9" w:rsidP="00127EB9">
            <w:pPr>
              <w:widowControl/>
              <w:autoSpaceDE/>
              <w:autoSpaceDN/>
              <w:jc w:val="right"/>
              <w:rPr>
                <w:sz w:val="20"/>
                <w:szCs w:val="20"/>
                <w:lang w:eastAsia="et-EE"/>
              </w:rPr>
            </w:pPr>
            <w:r w:rsidRPr="001B3FEE">
              <w:rPr>
                <w:sz w:val="20"/>
                <w:szCs w:val="20"/>
                <w:lang w:eastAsia="et-EE"/>
              </w:rPr>
              <w:t>1</w:t>
            </w:r>
            <w:r w:rsidR="004A18FB">
              <w:rPr>
                <w:sz w:val="20"/>
                <w:szCs w:val="20"/>
                <w:lang w:eastAsia="et-EE"/>
              </w:rPr>
              <w:t>4</w:t>
            </w:r>
            <w:r w:rsidRPr="001B3FEE">
              <w:rPr>
                <w:sz w:val="20"/>
                <w:szCs w:val="20"/>
                <w:lang w:eastAsia="et-EE"/>
              </w:rPr>
              <w:t xml:space="preserve"> </w:t>
            </w:r>
            <w:r w:rsidR="004A18FB">
              <w:rPr>
                <w:sz w:val="20"/>
                <w:szCs w:val="20"/>
                <w:lang w:eastAsia="et-EE"/>
              </w:rPr>
              <w:t>007</w:t>
            </w:r>
          </w:p>
        </w:tc>
        <w:tc>
          <w:tcPr>
            <w:tcW w:w="992" w:type="dxa"/>
            <w:tcBorders>
              <w:top w:val="nil"/>
              <w:left w:val="nil"/>
              <w:bottom w:val="nil"/>
              <w:right w:val="single" w:sz="8" w:space="0" w:color="000000"/>
            </w:tcBorders>
            <w:vAlign w:val="center"/>
            <w:hideMark/>
          </w:tcPr>
          <w:p w14:paraId="438A8724" w14:textId="743D24B1" w:rsidR="00127EB9" w:rsidRPr="001B3FEE" w:rsidRDefault="00127EB9" w:rsidP="00127EB9">
            <w:pPr>
              <w:widowControl/>
              <w:autoSpaceDE/>
              <w:autoSpaceDN/>
              <w:jc w:val="right"/>
              <w:rPr>
                <w:sz w:val="20"/>
                <w:szCs w:val="20"/>
                <w:lang w:eastAsia="et-EE"/>
              </w:rPr>
            </w:pPr>
            <w:r w:rsidRPr="001B3FEE">
              <w:rPr>
                <w:sz w:val="20"/>
                <w:szCs w:val="20"/>
                <w:lang w:eastAsia="et-EE"/>
              </w:rPr>
              <w:t>1</w:t>
            </w:r>
            <w:r w:rsidR="00BA281D">
              <w:rPr>
                <w:sz w:val="20"/>
                <w:szCs w:val="20"/>
                <w:lang w:eastAsia="et-EE"/>
              </w:rPr>
              <w:t>4</w:t>
            </w:r>
            <w:r w:rsidRPr="001B3FEE">
              <w:rPr>
                <w:sz w:val="20"/>
                <w:szCs w:val="20"/>
                <w:lang w:eastAsia="et-EE"/>
              </w:rPr>
              <w:t xml:space="preserve"> </w:t>
            </w:r>
            <w:r w:rsidR="00BA281D">
              <w:rPr>
                <w:sz w:val="20"/>
                <w:szCs w:val="20"/>
                <w:lang w:eastAsia="et-EE"/>
              </w:rPr>
              <w:t>508</w:t>
            </w:r>
          </w:p>
        </w:tc>
        <w:tc>
          <w:tcPr>
            <w:tcW w:w="992" w:type="dxa"/>
            <w:tcBorders>
              <w:top w:val="nil"/>
              <w:left w:val="nil"/>
              <w:bottom w:val="nil"/>
              <w:right w:val="nil"/>
            </w:tcBorders>
            <w:vAlign w:val="center"/>
            <w:hideMark/>
          </w:tcPr>
          <w:p w14:paraId="346F40ED" w14:textId="67398E2E" w:rsidR="00127EB9" w:rsidRPr="001B3FEE" w:rsidRDefault="00127EB9" w:rsidP="00127EB9">
            <w:pPr>
              <w:widowControl/>
              <w:autoSpaceDE/>
              <w:autoSpaceDN/>
              <w:jc w:val="right"/>
              <w:rPr>
                <w:sz w:val="20"/>
                <w:szCs w:val="20"/>
                <w:lang w:eastAsia="et-EE"/>
              </w:rPr>
            </w:pPr>
            <w:r w:rsidRPr="001B3FEE">
              <w:rPr>
                <w:sz w:val="20"/>
                <w:szCs w:val="20"/>
                <w:lang w:eastAsia="et-EE"/>
              </w:rPr>
              <w:t xml:space="preserve">14 </w:t>
            </w:r>
            <w:r w:rsidR="008115DF">
              <w:rPr>
                <w:sz w:val="20"/>
                <w:szCs w:val="20"/>
                <w:lang w:eastAsia="et-EE"/>
              </w:rPr>
              <w:t>942</w:t>
            </w:r>
          </w:p>
        </w:tc>
        <w:tc>
          <w:tcPr>
            <w:tcW w:w="1134" w:type="dxa"/>
            <w:tcBorders>
              <w:top w:val="nil"/>
              <w:left w:val="single" w:sz="4" w:space="0" w:color="auto"/>
              <w:bottom w:val="single" w:sz="4" w:space="0" w:color="auto"/>
              <w:right w:val="single" w:sz="4" w:space="0" w:color="auto"/>
            </w:tcBorders>
            <w:noWrap/>
            <w:vAlign w:val="bottom"/>
            <w:hideMark/>
          </w:tcPr>
          <w:p w14:paraId="2B1A9D90" w14:textId="0D634800" w:rsidR="00127EB9" w:rsidRPr="001B3FEE" w:rsidRDefault="00127EB9" w:rsidP="00127EB9">
            <w:pPr>
              <w:widowControl/>
              <w:autoSpaceDE/>
              <w:autoSpaceDN/>
              <w:jc w:val="right"/>
              <w:rPr>
                <w:sz w:val="20"/>
                <w:szCs w:val="20"/>
                <w:lang w:eastAsia="et-EE"/>
              </w:rPr>
            </w:pPr>
            <w:r w:rsidRPr="001B3FEE">
              <w:rPr>
                <w:sz w:val="20"/>
                <w:szCs w:val="20"/>
                <w:lang w:eastAsia="et-EE"/>
              </w:rPr>
              <w:t xml:space="preserve">15 </w:t>
            </w:r>
            <w:r w:rsidR="008115DF">
              <w:rPr>
                <w:sz w:val="20"/>
                <w:szCs w:val="20"/>
                <w:lang w:eastAsia="et-EE"/>
              </w:rPr>
              <w:t>413</w:t>
            </w:r>
          </w:p>
        </w:tc>
      </w:tr>
      <w:tr w:rsidR="00127EB9" w:rsidRPr="00F86DBA" w14:paraId="2ABC8054" w14:textId="77777777" w:rsidTr="00396BDE">
        <w:trPr>
          <w:trHeight w:val="288"/>
        </w:trPr>
        <w:tc>
          <w:tcPr>
            <w:tcW w:w="1421" w:type="dxa"/>
            <w:tcBorders>
              <w:top w:val="single" w:sz="8" w:space="0" w:color="000000"/>
              <w:left w:val="single" w:sz="8" w:space="0" w:color="000000"/>
              <w:bottom w:val="single" w:sz="4" w:space="0" w:color="auto"/>
              <w:right w:val="single" w:sz="4" w:space="0" w:color="auto"/>
            </w:tcBorders>
            <w:vAlign w:val="center"/>
            <w:hideMark/>
          </w:tcPr>
          <w:p w14:paraId="3304ACDC" w14:textId="77777777" w:rsidR="00127EB9" w:rsidRPr="00F86DBA" w:rsidRDefault="00127EB9" w:rsidP="00127EB9">
            <w:pPr>
              <w:widowControl/>
              <w:autoSpaceDE/>
              <w:autoSpaceDN/>
              <w:rPr>
                <w:color w:val="000000"/>
                <w:sz w:val="20"/>
                <w:szCs w:val="20"/>
                <w:lang w:eastAsia="et-EE"/>
              </w:rPr>
            </w:pPr>
            <w:r w:rsidRPr="00F86DBA">
              <w:rPr>
                <w:color w:val="000000"/>
                <w:sz w:val="20"/>
                <w:szCs w:val="20"/>
                <w:lang w:eastAsia="et-EE"/>
              </w:rPr>
              <w:t>KULUD</w:t>
            </w:r>
          </w:p>
        </w:tc>
        <w:tc>
          <w:tcPr>
            <w:tcW w:w="979" w:type="dxa"/>
            <w:tcBorders>
              <w:top w:val="single" w:sz="4" w:space="0" w:color="auto"/>
              <w:left w:val="single" w:sz="4" w:space="0" w:color="auto"/>
              <w:bottom w:val="single" w:sz="4" w:space="0" w:color="auto"/>
              <w:right w:val="single" w:sz="4" w:space="0" w:color="auto"/>
            </w:tcBorders>
            <w:vAlign w:val="center"/>
            <w:hideMark/>
          </w:tcPr>
          <w:p w14:paraId="55684046" w14:textId="60AF75F1" w:rsidR="00127EB9" w:rsidRPr="001B3FEE" w:rsidRDefault="00127EB9" w:rsidP="00127EB9">
            <w:pPr>
              <w:widowControl/>
              <w:autoSpaceDE/>
              <w:autoSpaceDN/>
              <w:jc w:val="right"/>
              <w:rPr>
                <w:color w:val="000000"/>
                <w:sz w:val="20"/>
                <w:szCs w:val="20"/>
                <w:lang w:eastAsia="et-EE"/>
              </w:rPr>
            </w:pPr>
            <w:r w:rsidRPr="001B3FEE">
              <w:rPr>
                <w:color w:val="000000"/>
                <w:sz w:val="20"/>
                <w:szCs w:val="20"/>
                <w:lang w:eastAsia="et-EE"/>
              </w:rPr>
              <w:t>10 825</w:t>
            </w:r>
          </w:p>
        </w:tc>
        <w:tc>
          <w:tcPr>
            <w:tcW w:w="992" w:type="dxa"/>
            <w:tcBorders>
              <w:top w:val="single" w:sz="4" w:space="0" w:color="auto"/>
              <w:left w:val="single" w:sz="4" w:space="0" w:color="auto"/>
              <w:bottom w:val="single" w:sz="4" w:space="0" w:color="auto"/>
              <w:right w:val="single" w:sz="4" w:space="0" w:color="auto"/>
            </w:tcBorders>
            <w:vAlign w:val="center"/>
            <w:hideMark/>
          </w:tcPr>
          <w:p w14:paraId="1B769ACB" w14:textId="0C8FEE89" w:rsidR="00127EB9" w:rsidRPr="001B3FEE" w:rsidRDefault="00127EB9" w:rsidP="00127EB9">
            <w:pPr>
              <w:widowControl/>
              <w:autoSpaceDE/>
              <w:autoSpaceDN/>
              <w:jc w:val="right"/>
              <w:rPr>
                <w:color w:val="000000"/>
                <w:sz w:val="20"/>
                <w:szCs w:val="20"/>
                <w:lang w:eastAsia="et-EE"/>
              </w:rPr>
            </w:pPr>
            <w:r w:rsidRPr="001B3FEE">
              <w:rPr>
                <w:color w:val="000000"/>
                <w:sz w:val="20"/>
                <w:szCs w:val="20"/>
                <w:lang w:eastAsia="et-EE"/>
              </w:rPr>
              <w:t>11 469</w:t>
            </w:r>
          </w:p>
        </w:tc>
        <w:tc>
          <w:tcPr>
            <w:tcW w:w="1111" w:type="dxa"/>
            <w:tcBorders>
              <w:top w:val="single" w:sz="8" w:space="0" w:color="000000"/>
              <w:left w:val="single" w:sz="4" w:space="0" w:color="auto"/>
              <w:bottom w:val="single" w:sz="4" w:space="0" w:color="auto"/>
              <w:right w:val="single" w:sz="8" w:space="0" w:color="000000"/>
            </w:tcBorders>
            <w:vAlign w:val="center"/>
          </w:tcPr>
          <w:p w14:paraId="301D1DA9" w14:textId="7BC451FC" w:rsidR="00127EB9" w:rsidRPr="001B3FEE" w:rsidRDefault="00DC0869" w:rsidP="00127EB9">
            <w:pPr>
              <w:widowControl/>
              <w:autoSpaceDE/>
              <w:autoSpaceDN/>
              <w:jc w:val="right"/>
              <w:rPr>
                <w:color w:val="000000"/>
                <w:sz w:val="20"/>
                <w:szCs w:val="20"/>
                <w:lang w:eastAsia="et-EE"/>
              </w:rPr>
            </w:pPr>
            <w:r w:rsidRPr="001B3FEE">
              <w:rPr>
                <w:color w:val="000000"/>
                <w:sz w:val="20"/>
                <w:szCs w:val="20"/>
                <w:lang w:eastAsia="et-EE"/>
              </w:rPr>
              <w:t>1</w:t>
            </w:r>
            <w:r w:rsidR="008248A6">
              <w:rPr>
                <w:color w:val="000000"/>
                <w:sz w:val="20"/>
                <w:szCs w:val="20"/>
                <w:lang w:eastAsia="et-EE"/>
              </w:rPr>
              <w:t>2</w:t>
            </w:r>
            <w:r w:rsidRPr="001B3FEE">
              <w:rPr>
                <w:color w:val="000000"/>
                <w:sz w:val="20"/>
                <w:szCs w:val="20"/>
                <w:lang w:eastAsia="et-EE"/>
              </w:rPr>
              <w:t xml:space="preserve"> </w:t>
            </w:r>
            <w:r w:rsidR="008248A6">
              <w:rPr>
                <w:color w:val="000000"/>
                <w:sz w:val="20"/>
                <w:szCs w:val="20"/>
                <w:lang w:eastAsia="et-EE"/>
              </w:rPr>
              <w:t>064</w:t>
            </w:r>
          </w:p>
        </w:tc>
        <w:tc>
          <w:tcPr>
            <w:tcW w:w="1016" w:type="dxa"/>
            <w:tcBorders>
              <w:top w:val="single" w:sz="8" w:space="0" w:color="000000"/>
              <w:left w:val="nil"/>
              <w:bottom w:val="single" w:sz="4" w:space="0" w:color="auto"/>
              <w:right w:val="single" w:sz="8" w:space="0" w:color="000000"/>
            </w:tcBorders>
            <w:vAlign w:val="center"/>
            <w:hideMark/>
          </w:tcPr>
          <w:p w14:paraId="6807B3E9" w14:textId="308347A4" w:rsidR="00127EB9" w:rsidRPr="001B3FEE" w:rsidRDefault="00127EB9" w:rsidP="00127EB9">
            <w:pPr>
              <w:widowControl/>
              <w:autoSpaceDE/>
              <w:autoSpaceDN/>
              <w:jc w:val="right"/>
              <w:rPr>
                <w:sz w:val="20"/>
                <w:szCs w:val="20"/>
                <w:lang w:eastAsia="et-EE"/>
              </w:rPr>
            </w:pPr>
            <w:r w:rsidRPr="001B3FEE">
              <w:rPr>
                <w:sz w:val="20"/>
                <w:szCs w:val="20"/>
                <w:lang w:eastAsia="et-EE"/>
              </w:rPr>
              <w:t>1</w:t>
            </w:r>
            <w:r w:rsidR="001B3FEE" w:rsidRPr="001B3FEE">
              <w:rPr>
                <w:sz w:val="20"/>
                <w:szCs w:val="20"/>
                <w:lang w:eastAsia="et-EE"/>
              </w:rPr>
              <w:t>3</w:t>
            </w:r>
            <w:r w:rsidRPr="001B3FEE">
              <w:rPr>
                <w:sz w:val="20"/>
                <w:szCs w:val="20"/>
                <w:lang w:eastAsia="et-EE"/>
              </w:rPr>
              <w:t xml:space="preserve"> </w:t>
            </w:r>
            <w:r w:rsidR="001B3FEE" w:rsidRPr="001B3FEE">
              <w:rPr>
                <w:sz w:val="20"/>
                <w:szCs w:val="20"/>
                <w:lang w:eastAsia="et-EE"/>
              </w:rPr>
              <w:t>334</w:t>
            </w:r>
          </w:p>
        </w:tc>
        <w:tc>
          <w:tcPr>
            <w:tcW w:w="992" w:type="dxa"/>
            <w:tcBorders>
              <w:top w:val="single" w:sz="8" w:space="0" w:color="000000"/>
              <w:left w:val="nil"/>
              <w:bottom w:val="single" w:sz="4" w:space="0" w:color="auto"/>
              <w:right w:val="single" w:sz="8" w:space="0" w:color="000000"/>
            </w:tcBorders>
            <w:vAlign w:val="center"/>
            <w:hideMark/>
          </w:tcPr>
          <w:p w14:paraId="0A8DD17B" w14:textId="13AD52E0" w:rsidR="00127EB9" w:rsidRPr="001B3FEE" w:rsidRDefault="00127EB9" w:rsidP="00127EB9">
            <w:pPr>
              <w:widowControl/>
              <w:autoSpaceDE/>
              <w:autoSpaceDN/>
              <w:jc w:val="right"/>
              <w:rPr>
                <w:sz w:val="20"/>
                <w:szCs w:val="20"/>
                <w:lang w:eastAsia="et-EE"/>
              </w:rPr>
            </w:pPr>
            <w:r w:rsidRPr="001B3FEE">
              <w:rPr>
                <w:sz w:val="20"/>
                <w:szCs w:val="20"/>
                <w:lang w:eastAsia="et-EE"/>
              </w:rPr>
              <w:t>1</w:t>
            </w:r>
            <w:r w:rsidR="00BA281D">
              <w:rPr>
                <w:sz w:val="20"/>
                <w:szCs w:val="20"/>
                <w:lang w:eastAsia="et-EE"/>
              </w:rPr>
              <w:t>3</w:t>
            </w:r>
            <w:r w:rsidRPr="001B3FEE">
              <w:rPr>
                <w:sz w:val="20"/>
                <w:szCs w:val="20"/>
                <w:lang w:eastAsia="et-EE"/>
              </w:rPr>
              <w:t xml:space="preserve"> </w:t>
            </w:r>
            <w:r w:rsidR="00BA281D">
              <w:rPr>
                <w:sz w:val="20"/>
                <w:szCs w:val="20"/>
                <w:lang w:eastAsia="et-EE"/>
              </w:rPr>
              <w:t>702</w:t>
            </w:r>
          </w:p>
        </w:tc>
        <w:tc>
          <w:tcPr>
            <w:tcW w:w="992" w:type="dxa"/>
            <w:tcBorders>
              <w:top w:val="single" w:sz="8" w:space="0" w:color="000000"/>
              <w:left w:val="nil"/>
              <w:bottom w:val="single" w:sz="4" w:space="0" w:color="auto"/>
              <w:right w:val="single" w:sz="8" w:space="0" w:color="000000"/>
            </w:tcBorders>
            <w:vAlign w:val="center"/>
            <w:hideMark/>
          </w:tcPr>
          <w:p w14:paraId="7DAA1B5F" w14:textId="7C1D260C" w:rsidR="00127EB9" w:rsidRPr="001B3FEE" w:rsidRDefault="00127EB9" w:rsidP="00127EB9">
            <w:pPr>
              <w:widowControl/>
              <w:autoSpaceDE/>
              <w:autoSpaceDN/>
              <w:jc w:val="right"/>
              <w:rPr>
                <w:sz w:val="20"/>
                <w:szCs w:val="20"/>
                <w:lang w:eastAsia="et-EE"/>
              </w:rPr>
            </w:pPr>
            <w:r w:rsidRPr="001B3FEE">
              <w:rPr>
                <w:sz w:val="20"/>
                <w:szCs w:val="20"/>
                <w:lang w:eastAsia="et-EE"/>
              </w:rPr>
              <w:t>1</w:t>
            </w:r>
            <w:r w:rsidR="008115DF">
              <w:rPr>
                <w:sz w:val="20"/>
                <w:szCs w:val="20"/>
                <w:lang w:eastAsia="et-EE"/>
              </w:rPr>
              <w:t>4</w:t>
            </w:r>
            <w:r w:rsidRPr="001B3FEE">
              <w:rPr>
                <w:sz w:val="20"/>
                <w:szCs w:val="20"/>
                <w:lang w:eastAsia="et-EE"/>
              </w:rPr>
              <w:t xml:space="preserve"> </w:t>
            </w:r>
            <w:r w:rsidR="008115DF">
              <w:rPr>
                <w:sz w:val="20"/>
                <w:szCs w:val="20"/>
                <w:lang w:eastAsia="et-EE"/>
              </w:rPr>
              <w:t>086</w:t>
            </w:r>
          </w:p>
        </w:tc>
        <w:tc>
          <w:tcPr>
            <w:tcW w:w="992" w:type="dxa"/>
            <w:tcBorders>
              <w:top w:val="single" w:sz="8" w:space="0" w:color="000000"/>
              <w:left w:val="nil"/>
              <w:bottom w:val="single" w:sz="4" w:space="0" w:color="auto"/>
              <w:right w:val="nil"/>
            </w:tcBorders>
            <w:vAlign w:val="center"/>
            <w:hideMark/>
          </w:tcPr>
          <w:p w14:paraId="01E8F47E" w14:textId="00C761E2" w:rsidR="00127EB9" w:rsidRPr="001B3FEE" w:rsidRDefault="00127EB9" w:rsidP="00127EB9">
            <w:pPr>
              <w:widowControl/>
              <w:autoSpaceDE/>
              <w:autoSpaceDN/>
              <w:jc w:val="right"/>
              <w:rPr>
                <w:sz w:val="20"/>
                <w:szCs w:val="20"/>
                <w:lang w:eastAsia="et-EE"/>
              </w:rPr>
            </w:pPr>
            <w:r w:rsidRPr="001B3FEE">
              <w:rPr>
                <w:sz w:val="20"/>
                <w:szCs w:val="20"/>
                <w:lang w:eastAsia="et-EE"/>
              </w:rPr>
              <w:t>1</w:t>
            </w:r>
            <w:r w:rsidR="00306A65">
              <w:rPr>
                <w:sz w:val="20"/>
                <w:szCs w:val="20"/>
                <w:lang w:eastAsia="et-EE"/>
              </w:rPr>
              <w:t>4</w:t>
            </w:r>
            <w:r w:rsidRPr="001B3FEE">
              <w:rPr>
                <w:sz w:val="20"/>
                <w:szCs w:val="20"/>
                <w:lang w:eastAsia="et-EE"/>
              </w:rPr>
              <w:t xml:space="preserve"> </w:t>
            </w:r>
            <w:r w:rsidR="00306A65">
              <w:rPr>
                <w:sz w:val="20"/>
                <w:szCs w:val="20"/>
                <w:lang w:eastAsia="et-EE"/>
              </w:rPr>
              <w:t>481</w:t>
            </w:r>
          </w:p>
        </w:tc>
        <w:tc>
          <w:tcPr>
            <w:tcW w:w="1134" w:type="dxa"/>
            <w:tcBorders>
              <w:top w:val="nil"/>
              <w:left w:val="single" w:sz="4" w:space="0" w:color="auto"/>
              <w:bottom w:val="single" w:sz="4" w:space="0" w:color="auto"/>
              <w:right w:val="single" w:sz="4" w:space="0" w:color="auto"/>
            </w:tcBorders>
            <w:noWrap/>
            <w:vAlign w:val="bottom"/>
            <w:hideMark/>
          </w:tcPr>
          <w:p w14:paraId="60F82551" w14:textId="333D610E" w:rsidR="00127EB9" w:rsidRPr="001B3FEE" w:rsidRDefault="00127EB9" w:rsidP="00127EB9">
            <w:pPr>
              <w:widowControl/>
              <w:autoSpaceDE/>
              <w:autoSpaceDN/>
              <w:jc w:val="right"/>
              <w:rPr>
                <w:sz w:val="20"/>
                <w:szCs w:val="20"/>
                <w:lang w:eastAsia="et-EE"/>
              </w:rPr>
            </w:pPr>
            <w:r w:rsidRPr="001B3FEE">
              <w:rPr>
                <w:sz w:val="20"/>
                <w:szCs w:val="20"/>
                <w:lang w:eastAsia="et-EE"/>
              </w:rPr>
              <w:t xml:space="preserve">14 </w:t>
            </w:r>
            <w:r w:rsidR="00306A65">
              <w:rPr>
                <w:sz w:val="20"/>
                <w:szCs w:val="20"/>
                <w:lang w:eastAsia="et-EE"/>
              </w:rPr>
              <w:t>888</w:t>
            </w:r>
          </w:p>
        </w:tc>
      </w:tr>
      <w:tr w:rsidR="00127EB9" w:rsidRPr="00F86DBA" w14:paraId="3CE41129" w14:textId="77777777" w:rsidTr="00396BDE">
        <w:trPr>
          <w:trHeight w:val="420"/>
        </w:trPr>
        <w:tc>
          <w:tcPr>
            <w:tcW w:w="1421" w:type="dxa"/>
            <w:tcBorders>
              <w:top w:val="single" w:sz="4" w:space="0" w:color="auto"/>
              <w:left w:val="single" w:sz="8" w:space="0" w:color="000000"/>
              <w:bottom w:val="single" w:sz="8" w:space="0" w:color="000000"/>
              <w:right w:val="single" w:sz="4" w:space="0" w:color="auto"/>
            </w:tcBorders>
            <w:shd w:val="clear" w:color="000000" w:fill="D9D9D9"/>
            <w:vAlign w:val="center"/>
            <w:hideMark/>
          </w:tcPr>
          <w:p w14:paraId="1C93D037" w14:textId="77777777" w:rsidR="00127EB9" w:rsidRPr="00F86DBA" w:rsidRDefault="00127EB9" w:rsidP="00127EB9">
            <w:pPr>
              <w:widowControl/>
              <w:autoSpaceDE/>
              <w:autoSpaceDN/>
              <w:rPr>
                <w:b/>
                <w:bCs/>
                <w:color w:val="000000"/>
                <w:sz w:val="16"/>
                <w:szCs w:val="16"/>
                <w:lang w:eastAsia="et-EE"/>
              </w:rPr>
            </w:pPr>
            <w:r w:rsidRPr="00F86DBA">
              <w:rPr>
                <w:b/>
                <w:bCs/>
                <w:color w:val="000000"/>
                <w:sz w:val="16"/>
                <w:szCs w:val="16"/>
                <w:lang w:eastAsia="et-EE"/>
              </w:rPr>
              <w:t>PÕHITEGEVUSE TULEM</w:t>
            </w:r>
          </w:p>
        </w:tc>
        <w:tc>
          <w:tcPr>
            <w:tcW w:w="979" w:type="dxa"/>
            <w:tcBorders>
              <w:top w:val="single" w:sz="4" w:space="0" w:color="auto"/>
              <w:left w:val="single" w:sz="4" w:space="0" w:color="auto"/>
              <w:bottom w:val="single" w:sz="4" w:space="0" w:color="auto"/>
              <w:right w:val="single" w:sz="4" w:space="0" w:color="auto"/>
            </w:tcBorders>
            <w:shd w:val="clear" w:color="000000" w:fill="D9D9D9"/>
            <w:vAlign w:val="center"/>
            <w:hideMark/>
          </w:tcPr>
          <w:p w14:paraId="6DA77C35" w14:textId="02D2568B" w:rsidR="00127EB9" w:rsidRPr="00F40FAA" w:rsidRDefault="00127EB9" w:rsidP="00127EB9">
            <w:pPr>
              <w:widowControl/>
              <w:autoSpaceDE/>
              <w:autoSpaceDN/>
              <w:ind w:firstLineChars="100" w:firstLine="201"/>
              <w:rPr>
                <w:b/>
                <w:bCs/>
                <w:color w:val="000000"/>
                <w:sz w:val="20"/>
                <w:szCs w:val="20"/>
                <w:lang w:eastAsia="et-EE"/>
              </w:rPr>
            </w:pPr>
            <w:r>
              <w:rPr>
                <w:b/>
                <w:bCs/>
                <w:sz w:val="20"/>
                <w:szCs w:val="20"/>
                <w:lang w:eastAsia="et-EE"/>
              </w:rPr>
              <w:t>1 147</w:t>
            </w:r>
          </w:p>
        </w:tc>
        <w:tc>
          <w:tcPr>
            <w:tcW w:w="992" w:type="dxa"/>
            <w:tcBorders>
              <w:top w:val="single" w:sz="4" w:space="0" w:color="auto"/>
              <w:left w:val="single" w:sz="4" w:space="0" w:color="auto"/>
              <w:bottom w:val="single" w:sz="4" w:space="0" w:color="auto"/>
              <w:right w:val="single" w:sz="4" w:space="0" w:color="auto"/>
            </w:tcBorders>
            <w:shd w:val="clear" w:color="000000" w:fill="D9D9D9"/>
            <w:vAlign w:val="center"/>
            <w:hideMark/>
          </w:tcPr>
          <w:p w14:paraId="4D55003A" w14:textId="169CCFD2" w:rsidR="00127EB9" w:rsidRPr="00F40FAA" w:rsidRDefault="00127EB9" w:rsidP="00127EB9">
            <w:pPr>
              <w:widowControl/>
              <w:autoSpaceDE/>
              <w:autoSpaceDN/>
              <w:jc w:val="center"/>
              <w:rPr>
                <w:b/>
                <w:bCs/>
                <w:color w:val="000000"/>
                <w:sz w:val="20"/>
                <w:szCs w:val="20"/>
                <w:lang w:eastAsia="et-EE"/>
              </w:rPr>
            </w:pPr>
            <w:r w:rsidRPr="00AA74D6">
              <w:rPr>
                <w:b/>
                <w:bCs/>
                <w:sz w:val="20"/>
                <w:szCs w:val="20"/>
                <w:lang w:eastAsia="et-EE"/>
              </w:rPr>
              <w:t xml:space="preserve">1 </w:t>
            </w:r>
            <w:r>
              <w:rPr>
                <w:b/>
                <w:bCs/>
                <w:sz w:val="20"/>
                <w:szCs w:val="20"/>
                <w:lang w:eastAsia="et-EE"/>
              </w:rPr>
              <w:t>315</w:t>
            </w:r>
          </w:p>
        </w:tc>
        <w:tc>
          <w:tcPr>
            <w:tcW w:w="1111" w:type="dxa"/>
            <w:tcBorders>
              <w:top w:val="single" w:sz="4" w:space="0" w:color="auto"/>
              <w:left w:val="single" w:sz="4" w:space="0" w:color="auto"/>
              <w:bottom w:val="single" w:sz="8" w:space="0" w:color="000000"/>
              <w:right w:val="single" w:sz="8" w:space="0" w:color="000000"/>
            </w:tcBorders>
            <w:shd w:val="clear" w:color="000000" w:fill="D9D9D9"/>
            <w:vAlign w:val="center"/>
          </w:tcPr>
          <w:p w14:paraId="50F69E64" w14:textId="66408C1D" w:rsidR="00127EB9" w:rsidRPr="00AA74D6" w:rsidRDefault="000B1DDA" w:rsidP="00127EB9">
            <w:pPr>
              <w:widowControl/>
              <w:autoSpaceDE/>
              <w:autoSpaceDN/>
              <w:jc w:val="right"/>
              <w:rPr>
                <w:b/>
                <w:bCs/>
                <w:color w:val="000000"/>
                <w:sz w:val="20"/>
                <w:szCs w:val="20"/>
                <w:lang w:eastAsia="et-EE"/>
              </w:rPr>
            </w:pPr>
            <w:r>
              <w:rPr>
                <w:b/>
                <w:bCs/>
                <w:color w:val="000000"/>
                <w:sz w:val="20"/>
                <w:szCs w:val="20"/>
                <w:lang w:eastAsia="et-EE"/>
              </w:rPr>
              <w:t>1 057</w:t>
            </w:r>
          </w:p>
        </w:tc>
        <w:tc>
          <w:tcPr>
            <w:tcW w:w="1016" w:type="dxa"/>
            <w:tcBorders>
              <w:top w:val="single" w:sz="4" w:space="0" w:color="auto"/>
              <w:left w:val="nil"/>
              <w:bottom w:val="single" w:sz="8" w:space="0" w:color="000000"/>
              <w:right w:val="single" w:sz="8" w:space="0" w:color="000000"/>
            </w:tcBorders>
            <w:shd w:val="clear" w:color="000000" w:fill="D9D9D9"/>
            <w:vAlign w:val="center"/>
            <w:hideMark/>
          </w:tcPr>
          <w:p w14:paraId="20273CB2" w14:textId="6E35EDCF" w:rsidR="00127EB9" w:rsidRPr="00AA74D6" w:rsidRDefault="00FC1841" w:rsidP="00127EB9">
            <w:pPr>
              <w:widowControl/>
              <w:autoSpaceDE/>
              <w:autoSpaceDN/>
              <w:ind w:firstLineChars="200" w:firstLine="402"/>
              <w:rPr>
                <w:b/>
                <w:bCs/>
                <w:color w:val="000000"/>
                <w:sz w:val="20"/>
                <w:szCs w:val="20"/>
                <w:lang w:eastAsia="et-EE"/>
              </w:rPr>
            </w:pPr>
            <w:r>
              <w:rPr>
                <w:b/>
                <w:bCs/>
                <w:color w:val="000000"/>
                <w:sz w:val="20"/>
                <w:szCs w:val="20"/>
                <w:lang w:eastAsia="et-EE"/>
              </w:rPr>
              <w:t>275</w:t>
            </w:r>
          </w:p>
        </w:tc>
        <w:tc>
          <w:tcPr>
            <w:tcW w:w="992" w:type="dxa"/>
            <w:tcBorders>
              <w:top w:val="single" w:sz="4" w:space="0" w:color="auto"/>
              <w:left w:val="nil"/>
              <w:bottom w:val="single" w:sz="8" w:space="0" w:color="000000"/>
              <w:right w:val="single" w:sz="8" w:space="0" w:color="000000"/>
            </w:tcBorders>
            <w:shd w:val="clear" w:color="000000" w:fill="D9D9D9"/>
            <w:vAlign w:val="center"/>
            <w:hideMark/>
          </w:tcPr>
          <w:p w14:paraId="1C502E64" w14:textId="27155DA4" w:rsidR="00127EB9" w:rsidRPr="00AA74D6" w:rsidRDefault="00127EB9" w:rsidP="00127EB9">
            <w:pPr>
              <w:widowControl/>
              <w:autoSpaceDE/>
              <w:autoSpaceDN/>
              <w:ind w:firstLineChars="200" w:firstLine="402"/>
              <w:rPr>
                <w:b/>
                <w:bCs/>
                <w:color w:val="000000"/>
                <w:sz w:val="20"/>
                <w:szCs w:val="20"/>
                <w:lang w:eastAsia="et-EE"/>
              </w:rPr>
            </w:pPr>
            <w:r>
              <w:rPr>
                <w:b/>
                <w:bCs/>
                <w:color w:val="000000"/>
                <w:sz w:val="20"/>
                <w:szCs w:val="20"/>
                <w:lang w:eastAsia="et-EE"/>
              </w:rPr>
              <w:t>3</w:t>
            </w:r>
            <w:r w:rsidR="00C6284E">
              <w:rPr>
                <w:b/>
                <w:bCs/>
                <w:color w:val="000000"/>
                <w:sz w:val="20"/>
                <w:szCs w:val="20"/>
                <w:lang w:eastAsia="et-EE"/>
              </w:rPr>
              <w:t>05</w:t>
            </w:r>
          </w:p>
        </w:tc>
        <w:tc>
          <w:tcPr>
            <w:tcW w:w="992" w:type="dxa"/>
            <w:tcBorders>
              <w:top w:val="single" w:sz="4" w:space="0" w:color="auto"/>
              <w:left w:val="nil"/>
              <w:bottom w:val="single" w:sz="8" w:space="0" w:color="000000"/>
              <w:right w:val="single" w:sz="8" w:space="0" w:color="000000"/>
            </w:tcBorders>
            <w:shd w:val="clear" w:color="000000" w:fill="D9D9D9"/>
            <w:vAlign w:val="center"/>
            <w:hideMark/>
          </w:tcPr>
          <w:p w14:paraId="4B106EDF" w14:textId="1208A69B" w:rsidR="00127EB9" w:rsidRPr="00CD3A6A" w:rsidRDefault="00C6284E" w:rsidP="00127EB9">
            <w:pPr>
              <w:widowControl/>
              <w:autoSpaceDE/>
              <w:autoSpaceDN/>
              <w:jc w:val="center"/>
              <w:rPr>
                <w:b/>
                <w:bCs/>
                <w:color w:val="000000"/>
                <w:sz w:val="20"/>
                <w:szCs w:val="20"/>
                <w:lang w:eastAsia="et-EE"/>
              </w:rPr>
            </w:pPr>
            <w:r>
              <w:rPr>
                <w:b/>
                <w:bCs/>
                <w:color w:val="000000"/>
                <w:sz w:val="20"/>
                <w:szCs w:val="20"/>
                <w:lang w:eastAsia="et-EE"/>
              </w:rPr>
              <w:t>422</w:t>
            </w:r>
          </w:p>
        </w:tc>
        <w:tc>
          <w:tcPr>
            <w:tcW w:w="992" w:type="dxa"/>
            <w:tcBorders>
              <w:top w:val="single" w:sz="4" w:space="0" w:color="auto"/>
              <w:left w:val="nil"/>
              <w:bottom w:val="single" w:sz="8" w:space="0" w:color="000000"/>
              <w:right w:val="nil"/>
            </w:tcBorders>
            <w:shd w:val="clear" w:color="000000" w:fill="D9D9D9"/>
            <w:vAlign w:val="center"/>
            <w:hideMark/>
          </w:tcPr>
          <w:p w14:paraId="507A31DC" w14:textId="4076C612" w:rsidR="00127EB9" w:rsidRPr="00CD3A6A" w:rsidRDefault="00596830" w:rsidP="00127EB9">
            <w:pPr>
              <w:widowControl/>
              <w:autoSpaceDE/>
              <w:autoSpaceDN/>
              <w:jc w:val="center"/>
              <w:rPr>
                <w:b/>
                <w:bCs/>
                <w:color w:val="000000"/>
                <w:sz w:val="20"/>
                <w:szCs w:val="20"/>
                <w:lang w:eastAsia="et-EE"/>
              </w:rPr>
            </w:pPr>
            <w:r>
              <w:rPr>
                <w:b/>
                <w:bCs/>
                <w:color w:val="000000"/>
                <w:sz w:val="20"/>
                <w:szCs w:val="20"/>
                <w:lang w:eastAsia="et-EE"/>
              </w:rPr>
              <w:t>461</w:t>
            </w:r>
          </w:p>
        </w:tc>
        <w:tc>
          <w:tcPr>
            <w:tcW w:w="1134" w:type="dxa"/>
            <w:tcBorders>
              <w:top w:val="nil"/>
              <w:left w:val="single" w:sz="4" w:space="0" w:color="auto"/>
              <w:bottom w:val="single" w:sz="4" w:space="0" w:color="auto"/>
              <w:right w:val="single" w:sz="4" w:space="0" w:color="auto"/>
            </w:tcBorders>
            <w:shd w:val="clear" w:color="auto" w:fill="D9D9D9" w:themeFill="background1" w:themeFillShade="D9"/>
            <w:noWrap/>
            <w:vAlign w:val="center"/>
            <w:hideMark/>
          </w:tcPr>
          <w:p w14:paraId="7AD79E62" w14:textId="09094AF5" w:rsidR="00127EB9" w:rsidRPr="00CD3A6A" w:rsidRDefault="00340BCB" w:rsidP="00127EB9">
            <w:pPr>
              <w:widowControl/>
              <w:autoSpaceDE/>
              <w:autoSpaceDN/>
              <w:jc w:val="center"/>
              <w:rPr>
                <w:b/>
                <w:bCs/>
                <w:color w:val="FF0000"/>
                <w:sz w:val="20"/>
                <w:szCs w:val="20"/>
                <w:lang w:eastAsia="et-EE"/>
              </w:rPr>
            </w:pPr>
            <w:r>
              <w:rPr>
                <w:b/>
                <w:bCs/>
                <w:sz w:val="20"/>
                <w:szCs w:val="20"/>
                <w:lang w:eastAsia="et-EE"/>
              </w:rPr>
              <w:t>525</w:t>
            </w:r>
          </w:p>
        </w:tc>
      </w:tr>
    </w:tbl>
    <w:p w14:paraId="2838CDA6" w14:textId="77777777" w:rsidR="00744E43" w:rsidRDefault="00744E43">
      <w:pPr>
        <w:pStyle w:val="BodyText"/>
        <w:spacing w:before="124"/>
        <w:ind w:left="257"/>
        <w:jc w:val="both"/>
        <w:rPr>
          <w:b/>
        </w:rPr>
      </w:pPr>
    </w:p>
    <w:p w14:paraId="729520BE" w14:textId="35D1C288" w:rsidR="00D361C7" w:rsidRDefault="00D616D3" w:rsidP="006C3512">
      <w:pPr>
        <w:spacing w:before="240" w:line="360" w:lineRule="auto"/>
        <w:ind w:left="255" w:right="1049"/>
        <w:jc w:val="both"/>
      </w:pPr>
      <w:r w:rsidRPr="00C10FC5">
        <w:rPr>
          <w:sz w:val="24"/>
          <w:szCs w:val="24"/>
        </w:rPr>
        <w:t>Kohaliku omavalitsus finantsjuhtimise seaduse §33 lõike 2 alusel on põhitegevuse tulemi lubatav</w:t>
      </w:r>
      <w:r w:rsidRPr="00C10FC5">
        <w:rPr>
          <w:spacing w:val="1"/>
          <w:sz w:val="24"/>
          <w:szCs w:val="24"/>
        </w:rPr>
        <w:t xml:space="preserve"> </w:t>
      </w:r>
      <w:r w:rsidRPr="00C10FC5">
        <w:rPr>
          <w:sz w:val="24"/>
          <w:szCs w:val="24"/>
        </w:rPr>
        <w:t>väärtus</w:t>
      </w:r>
      <w:r w:rsidRPr="00C10FC5">
        <w:rPr>
          <w:spacing w:val="-1"/>
          <w:sz w:val="24"/>
          <w:szCs w:val="24"/>
        </w:rPr>
        <w:t xml:space="preserve"> </w:t>
      </w:r>
      <w:r w:rsidRPr="00C10FC5">
        <w:rPr>
          <w:sz w:val="24"/>
          <w:szCs w:val="24"/>
        </w:rPr>
        <w:t>0 või positiivne.</w:t>
      </w:r>
      <w:r w:rsidR="00C55D79" w:rsidRPr="00C10FC5">
        <w:rPr>
          <w:sz w:val="24"/>
          <w:szCs w:val="24"/>
        </w:rPr>
        <w:t xml:space="preserve"> </w:t>
      </w:r>
      <w:r w:rsidR="006D62DB" w:rsidRPr="00C10FC5">
        <w:rPr>
          <w:sz w:val="24"/>
          <w:szCs w:val="24"/>
        </w:rPr>
        <w:t>Alates 2027.a kehtima hakka</w:t>
      </w:r>
      <w:r w:rsidR="00762BA2" w:rsidRPr="00C10FC5">
        <w:rPr>
          <w:sz w:val="24"/>
          <w:szCs w:val="24"/>
        </w:rPr>
        <w:t>b</w:t>
      </w:r>
      <w:r w:rsidR="006D62DB" w:rsidRPr="00C10FC5">
        <w:rPr>
          <w:sz w:val="24"/>
          <w:szCs w:val="24"/>
        </w:rPr>
        <w:t xml:space="preserve"> muudatus:</w:t>
      </w:r>
      <w:r w:rsidR="005E16C1" w:rsidRPr="00C10FC5">
        <w:rPr>
          <w:sz w:val="24"/>
          <w:szCs w:val="24"/>
        </w:rPr>
        <w:t xml:space="preserve"> põhitegevuse </w:t>
      </w:r>
      <w:r w:rsidR="005E16C1" w:rsidRPr="00C10FC5">
        <w:rPr>
          <w:color w:val="202020"/>
          <w:sz w:val="24"/>
          <w:szCs w:val="24"/>
          <w:shd w:val="clear" w:color="auto" w:fill="FFFFFF"/>
        </w:rPr>
        <w:t>tulem peab katma intressikulu.</w:t>
      </w:r>
      <w:r w:rsidR="00C10FC5" w:rsidRPr="00C10FC5">
        <w:rPr>
          <w:color w:val="202020"/>
          <w:sz w:val="24"/>
          <w:szCs w:val="24"/>
          <w:shd w:val="clear" w:color="auto" w:fill="FFFFFF"/>
        </w:rPr>
        <w:t xml:space="preserve"> </w:t>
      </w:r>
      <w:r w:rsidR="00817916">
        <w:rPr>
          <w:color w:val="202020"/>
          <w:sz w:val="24"/>
          <w:szCs w:val="24"/>
          <w:shd w:val="clear" w:color="auto" w:fill="FFFFFF"/>
        </w:rPr>
        <w:t xml:space="preserve">Sadeveekava koostamist ja </w:t>
      </w:r>
      <w:r w:rsidR="006C3512">
        <w:rPr>
          <w:color w:val="202020"/>
          <w:sz w:val="24"/>
          <w:szCs w:val="24"/>
          <w:shd w:val="clear" w:color="auto" w:fill="FFFFFF"/>
        </w:rPr>
        <w:t xml:space="preserve">ajalehe Sõnumitooja kulude </w:t>
      </w:r>
      <w:r w:rsidRPr="00C10FC5">
        <w:rPr>
          <w:sz w:val="24"/>
          <w:szCs w:val="24"/>
        </w:rPr>
        <w:t>Põhitegevuse</w:t>
      </w:r>
      <w:r w:rsidRPr="00C10FC5">
        <w:rPr>
          <w:spacing w:val="1"/>
          <w:sz w:val="24"/>
          <w:szCs w:val="24"/>
        </w:rPr>
        <w:t xml:space="preserve"> </w:t>
      </w:r>
      <w:r w:rsidRPr="00C10FC5">
        <w:rPr>
          <w:sz w:val="24"/>
          <w:szCs w:val="24"/>
        </w:rPr>
        <w:t>tulem</w:t>
      </w:r>
      <w:r w:rsidRPr="00C10FC5">
        <w:rPr>
          <w:spacing w:val="1"/>
          <w:sz w:val="24"/>
          <w:szCs w:val="24"/>
        </w:rPr>
        <w:t xml:space="preserve"> </w:t>
      </w:r>
      <w:r w:rsidRPr="00C10FC5">
        <w:rPr>
          <w:sz w:val="24"/>
          <w:szCs w:val="24"/>
        </w:rPr>
        <w:t>ja</w:t>
      </w:r>
      <w:r w:rsidRPr="00C10FC5">
        <w:rPr>
          <w:spacing w:val="1"/>
          <w:sz w:val="24"/>
          <w:szCs w:val="24"/>
        </w:rPr>
        <w:t xml:space="preserve"> </w:t>
      </w:r>
      <w:r w:rsidRPr="00C10FC5">
        <w:rPr>
          <w:sz w:val="24"/>
          <w:szCs w:val="24"/>
        </w:rPr>
        <w:t>investeerimistegevuse</w:t>
      </w:r>
      <w:r w:rsidRPr="00C10FC5">
        <w:rPr>
          <w:spacing w:val="1"/>
          <w:sz w:val="24"/>
          <w:szCs w:val="24"/>
        </w:rPr>
        <w:t xml:space="preserve"> </w:t>
      </w:r>
      <w:r w:rsidRPr="00C10FC5">
        <w:rPr>
          <w:sz w:val="24"/>
          <w:szCs w:val="24"/>
        </w:rPr>
        <w:t>kogusumma</w:t>
      </w:r>
      <w:r w:rsidRPr="00C10FC5">
        <w:rPr>
          <w:spacing w:val="1"/>
          <w:sz w:val="24"/>
          <w:szCs w:val="24"/>
        </w:rPr>
        <w:t xml:space="preserve"> </w:t>
      </w:r>
      <w:r w:rsidRPr="00C10FC5">
        <w:rPr>
          <w:sz w:val="24"/>
          <w:szCs w:val="24"/>
        </w:rPr>
        <w:t>moodustab</w:t>
      </w:r>
      <w:r w:rsidRPr="00C10FC5">
        <w:rPr>
          <w:spacing w:val="1"/>
          <w:sz w:val="24"/>
          <w:szCs w:val="24"/>
        </w:rPr>
        <w:t xml:space="preserve"> </w:t>
      </w:r>
      <w:r w:rsidRPr="00C10FC5">
        <w:rPr>
          <w:sz w:val="24"/>
          <w:szCs w:val="24"/>
        </w:rPr>
        <w:t>eelarve</w:t>
      </w:r>
      <w:r w:rsidRPr="00C10FC5">
        <w:rPr>
          <w:spacing w:val="1"/>
          <w:sz w:val="24"/>
          <w:szCs w:val="24"/>
        </w:rPr>
        <w:t xml:space="preserve"> </w:t>
      </w:r>
      <w:r w:rsidRPr="00C10FC5">
        <w:rPr>
          <w:sz w:val="24"/>
          <w:szCs w:val="24"/>
        </w:rPr>
        <w:t>tulemi.</w:t>
      </w:r>
      <w:r w:rsidRPr="00C10FC5">
        <w:rPr>
          <w:spacing w:val="1"/>
          <w:sz w:val="24"/>
          <w:szCs w:val="24"/>
        </w:rPr>
        <w:t xml:space="preserve"> </w:t>
      </w:r>
      <w:r w:rsidRPr="004861A8">
        <w:rPr>
          <w:sz w:val="24"/>
          <w:szCs w:val="24"/>
        </w:rPr>
        <w:t>Eelarve</w:t>
      </w:r>
      <w:r w:rsidRPr="004861A8">
        <w:rPr>
          <w:spacing w:val="-57"/>
          <w:sz w:val="24"/>
          <w:szCs w:val="24"/>
        </w:rPr>
        <w:t xml:space="preserve"> </w:t>
      </w:r>
      <w:r w:rsidRPr="004861A8">
        <w:rPr>
          <w:sz w:val="24"/>
          <w:szCs w:val="24"/>
        </w:rPr>
        <w:t>tulem</w:t>
      </w:r>
      <w:r w:rsidRPr="004861A8">
        <w:rPr>
          <w:spacing w:val="1"/>
          <w:sz w:val="24"/>
          <w:szCs w:val="24"/>
        </w:rPr>
        <w:t xml:space="preserve"> </w:t>
      </w:r>
      <w:r w:rsidRPr="004861A8">
        <w:rPr>
          <w:sz w:val="24"/>
          <w:szCs w:val="24"/>
        </w:rPr>
        <w:t>võib</w:t>
      </w:r>
      <w:r w:rsidRPr="004861A8">
        <w:rPr>
          <w:spacing w:val="1"/>
          <w:sz w:val="24"/>
          <w:szCs w:val="24"/>
        </w:rPr>
        <w:t xml:space="preserve"> </w:t>
      </w:r>
      <w:r w:rsidRPr="004861A8">
        <w:rPr>
          <w:sz w:val="24"/>
          <w:szCs w:val="24"/>
        </w:rPr>
        <w:t>olla</w:t>
      </w:r>
      <w:r w:rsidRPr="004861A8">
        <w:rPr>
          <w:spacing w:val="1"/>
          <w:sz w:val="24"/>
          <w:szCs w:val="24"/>
        </w:rPr>
        <w:t xml:space="preserve"> </w:t>
      </w:r>
      <w:r w:rsidRPr="004861A8">
        <w:rPr>
          <w:sz w:val="24"/>
          <w:szCs w:val="24"/>
        </w:rPr>
        <w:t>negatiivne</w:t>
      </w:r>
      <w:r w:rsidRPr="004861A8">
        <w:rPr>
          <w:spacing w:val="1"/>
          <w:sz w:val="24"/>
          <w:szCs w:val="24"/>
        </w:rPr>
        <w:t xml:space="preserve"> </w:t>
      </w:r>
      <w:r w:rsidRPr="004861A8">
        <w:rPr>
          <w:sz w:val="24"/>
          <w:szCs w:val="24"/>
        </w:rPr>
        <w:t>ja</w:t>
      </w:r>
      <w:r w:rsidRPr="004861A8">
        <w:rPr>
          <w:spacing w:val="1"/>
          <w:sz w:val="24"/>
          <w:szCs w:val="24"/>
        </w:rPr>
        <w:t xml:space="preserve"> </w:t>
      </w:r>
      <w:r w:rsidRPr="004861A8">
        <w:rPr>
          <w:sz w:val="24"/>
          <w:szCs w:val="24"/>
        </w:rPr>
        <w:t>üldjuhul</w:t>
      </w:r>
      <w:r w:rsidRPr="004861A8">
        <w:rPr>
          <w:spacing w:val="1"/>
          <w:sz w:val="24"/>
          <w:szCs w:val="24"/>
        </w:rPr>
        <w:t xml:space="preserve"> </w:t>
      </w:r>
      <w:r w:rsidRPr="004861A8">
        <w:rPr>
          <w:sz w:val="24"/>
          <w:szCs w:val="24"/>
        </w:rPr>
        <w:t>on</w:t>
      </w:r>
      <w:r w:rsidRPr="004861A8">
        <w:rPr>
          <w:spacing w:val="1"/>
          <w:sz w:val="24"/>
          <w:szCs w:val="24"/>
        </w:rPr>
        <w:t xml:space="preserve"> </w:t>
      </w:r>
      <w:r w:rsidRPr="004861A8">
        <w:rPr>
          <w:sz w:val="24"/>
          <w:szCs w:val="24"/>
        </w:rPr>
        <w:t>see</w:t>
      </w:r>
      <w:r w:rsidRPr="004861A8">
        <w:rPr>
          <w:spacing w:val="1"/>
          <w:sz w:val="24"/>
          <w:szCs w:val="24"/>
        </w:rPr>
        <w:t xml:space="preserve"> </w:t>
      </w:r>
      <w:r w:rsidRPr="004861A8">
        <w:rPr>
          <w:sz w:val="24"/>
          <w:szCs w:val="24"/>
        </w:rPr>
        <w:t>nii,</w:t>
      </w:r>
      <w:r w:rsidRPr="004861A8">
        <w:rPr>
          <w:spacing w:val="1"/>
          <w:sz w:val="24"/>
          <w:szCs w:val="24"/>
        </w:rPr>
        <w:t xml:space="preserve"> </w:t>
      </w:r>
      <w:r w:rsidRPr="004861A8">
        <w:rPr>
          <w:sz w:val="24"/>
          <w:szCs w:val="24"/>
        </w:rPr>
        <w:t>kui</w:t>
      </w:r>
      <w:r w:rsidRPr="004861A8">
        <w:rPr>
          <w:spacing w:val="1"/>
          <w:sz w:val="24"/>
          <w:szCs w:val="24"/>
        </w:rPr>
        <w:t xml:space="preserve"> </w:t>
      </w:r>
      <w:r w:rsidRPr="004861A8">
        <w:rPr>
          <w:sz w:val="24"/>
          <w:szCs w:val="24"/>
        </w:rPr>
        <w:t>on</w:t>
      </w:r>
      <w:r w:rsidRPr="004861A8">
        <w:rPr>
          <w:spacing w:val="1"/>
          <w:sz w:val="24"/>
          <w:szCs w:val="24"/>
        </w:rPr>
        <w:t xml:space="preserve"> </w:t>
      </w:r>
      <w:r w:rsidRPr="004861A8">
        <w:rPr>
          <w:sz w:val="24"/>
          <w:szCs w:val="24"/>
        </w:rPr>
        <w:t>planeeritud</w:t>
      </w:r>
      <w:r w:rsidRPr="004861A8">
        <w:rPr>
          <w:spacing w:val="1"/>
          <w:sz w:val="24"/>
          <w:szCs w:val="24"/>
        </w:rPr>
        <w:t xml:space="preserve"> </w:t>
      </w:r>
      <w:r w:rsidRPr="004861A8">
        <w:rPr>
          <w:sz w:val="24"/>
          <w:szCs w:val="24"/>
        </w:rPr>
        <w:t>investeeringute</w:t>
      </w:r>
      <w:r w:rsidRPr="004861A8">
        <w:rPr>
          <w:spacing w:val="-58"/>
          <w:sz w:val="24"/>
          <w:szCs w:val="24"/>
        </w:rPr>
        <w:t xml:space="preserve"> </w:t>
      </w:r>
      <w:r w:rsidRPr="004861A8">
        <w:rPr>
          <w:sz w:val="24"/>
          <w:szCs w:val="24"/>
        </w:rPr>
        <w:t>finantseerimine</w:t>
      </w:r>
      <w:r w:rsidRPr="004861A8">
        <w:rPr>
          <w:spacing w:val="1"/>
          <w:sz w:val="24"/>
          <w:szCs w:val="24"/>
        </w:rPr>
        <w:t xml:space="preserve"> </w:t>
      </w:r>
      <w:r w:rsidRPr="004861A8">
        <w:rPr>
          <w:sz w:val="24"/>
          <w:szCs w:val="24"/>
        </w:rPr>
        <w:t>varasemate</w:t>
      </w:r>
      <w:r w:rsidRPr="004861A8">
        <w:rPr>
          <w:spacing w:val="1"/>
          <w:sz w:val="24"/>
          <w:szCs w:val="24"/>
        </w:rPr>
        <w:t xml:space="preserve"> </w:t>
      </w:r>
      <w:r w:rsidRPr="004861A8">
        <w:rPr>
          <w:sz w:val="24"/>
          <w:szCs w:val="24"/>
        </w:rPr>
        <w:t>säästude</w:t>
      </w:r>
      <w:r w:rsidRPr="004861A8">
        <w:rPr>
          <w:spacing w:val="1"/>
          <w:sz w:val="24"/>
          <w:szCs w:val="24"/>
        </w:rPr>
        <w:t xml:space="preserve"> </w:t>
      </w:r>
      <w:r w:rsidRPr="004861A8">
        <w:rPr>
          <w:sz w:val="24"/>
          <w:szCs w:val="24"/>
        </w:rPr>
        <w:t>(likviidsed</w:t>
      </w:r>
      <w:r w:rsidRPr="004861A8">
        <w:rPr>
          <w:spacing w:val="1"/>
          <w:sz w:val="24"/>
          <w:szCs w:val="24"/>
        </w:rPr>
        <w:t xml:space="preserve"> </w:t>
      </w:r>
      <w:r w:rsidRPr="004861A8">
        <w:rPr>
          <w:sz w:val="24"/>
          <w:szCs w:val="24"/>
        </w:rPr>
        <w:t>varad)</w:t>
      </w:r>
      <w:r w:rsidRPr="004861A8">
        <w:rPr>
          <w:spacing w:val="1"/>
          <w:sz w:val="24"/>
          <w:szCs w:val="24"/>
        </w:rPr>
        <w:t xml:space="preserve"> </w:t>
      </w:r>
      <w:r w:rsidRPr="004861A8">
        <w:rPr>
          <w:sz w:val="24"/>
          <w:szCs w:val="24"/>
        </w:rPr>
        <w:t>ja/või</w:t>
      </w:r>
      <w:r w:rsidRPr="004861A8">
        <w:rPr>
          <w:spacing w:val="1"/>
          <w:sz w:val="24"/>
          <w:szCs w:val="24"/>
        </w:rPr>
        <w:t xml:space="preserve"> </w:t>
      </w:r>
      <w:r w:rsidRPr="004861A8">
        <w:rPr>
          <w:sz w:val="24"/>
          <w:szCs w:val="24"/>
        </w:rPr>
        <w:t>laenuraha</w:t>
      </w:r>
      <w:r w:rsidRPr="004861A8">
        <w:rPr>
          <w:spacing w:val="1"/>
          <w:sz w:val="24"/>
          <w:szCs w:val="24"/>
        </w:rPr>
        <w:t xml:space="preserve"> </w:t>
      </w:r>
      <w:r w:rsidRPr="004861A8">
        <w:rPr>
          <w:sz w:val="24"/>
          <w:szCs w:val="24"/>
        </w:rPr>
        <w:t>kaasabil.</w:t>
      </w:r>
      <w:r w:rsidRPr="004861A8">
        <w:rPr>
          <w:spacing w:val="1"/>
          <w:sz w:val="24"/>
          <w:szCs w:val="24"/>
        </w:rPr>
        <w:t xml:space="preserve"> </w:t>
      </w:r>
      <w:r w:rsidRPr="004861A8">
        <w:rPr>
          <w:sz w:val="24"/>
          <w:szCs w:val="24"/>
        </w:rPr>
        <w:t>Eelarve</w:t>
      </w:r>
      <w:r w:rsidRPr="004861A8">
        <w:rPr>
          <w:spacing w:val="1"/>
          <w:sz w:val="24"/>
          <w:szCs w:val="24"/>
        </w:rPr>
        <w:t xml:space="preserve"> </w:t>
      </w:r>
      <w:r w:rsidRPr="004861A8">
        <w:rPr>
          <w:sz w:val="24"/>
          <w:szCs w:val="24"/>
        </w:rPr>
        <w:t>tasakaalu</w:t>
      </w:r>
      <w:r w:rsidRPr="004861A8">
        <w:rPr>
          <w:spacing w:val="1"/>
          <w:sz w:val="24"/>
          <w:szCs w:val="24"/>
        </w:rPr>
        <w:t xml:space="preserve"> </w:t>
      </w:r>
      <w:r w:rsidRPr="004861A8">
        <w:rPr>
          <w:sz w:val="24"/>
          <w:szCs w:val="24"/>
        </w:rPr>
        <w:t>saavutamiseks</w:t>
      </w:r>
      <w:r w:rsidRPr="004861A8">
        <w:rPr>
          <w:spacing w:val="1"/>
          <w:sz w:val="24"/>
          <w:szCs w:val="24"/>
        </w:rPr>
        <w:t xml:space="preserve"> </w:t>
      </w:r>
      <w:r w:rsidRPr="004861A8">
        <w:rPr>
          <w:sz w:val="24"/>
          <w:szCs w:val="24"/>
        </w:rPr>
        <w:t>kasutame</w:t>
      </w:r>
      <w:r w:rsidRPr="004861A8">
        <w:rPr>
          <w:spacing w:val="1"/>
          <w:sz w:val="24"/>
          <w:szCs w:val="24"/>
        </w:rPr>
        <w:t xml:space="preserve"> </w:t>
      </w:r>
      <w:r w:rsidRPr="004861A8">
        <w:rPr>
          <w:sz w:val="24"/>
          <w:szCs w:val="24"/>
        </w:rPr>
        <w:t>kahe</w:t>
      </w:r>
      <w:r w:rsidRPr="004861A8">
        <w:rPr>
          <w:spacing w:val="1"/>
          <w:sz w:val="24"/>
          <w:szCs w:val="24"/>
        </w:rPr>
        <w:t xml:space="preserve"> </w:t>
      </w:r>
      <w:r w:rsidRPr="004861A8">
        <w:rPr>
          <w:sz w:val="24"/>
          <w:szCs w:val="24"/>
        </w:rPr>
        <w:t>komponendi</w:t>
      </w:r>
      <w:r w:rsidRPr="004861A8">
        <w:rPr>
          <w:spacing w:val="1"/>
          <w:sz w:val="24"/>
          <w:szCs w:val="24"/>
        </w:rPr>
        <w:t xml:space="preserve"> </w:t>
      </w:r>
      <w:r w:rsidRPr="004861A8">
        <w:rPr>
          <w:sz w:val="24"/>
          <w:szCs w:val="24"/>
        </w:rPr>
        <w:t>koosmõju:</w:t>
      </w:r>
      <w:r w:rsidRPr="004861A8">
        <w:rPr>
          <w:spacing w:val="1"/>
          <w:sz w:val="24"/>
          <w:szCs w:val="24"/>
        </w:rPr>
        <w:t xml:space="preserve"> </w:t>
      </w:r>
      <w:r w:rsidRPr="004861A8">
        <w:rPr>
          <w:sz w:val="24"/>
          <w:szCs w:val="24"/>
        </w:rPr>
        <w:t>likviidsete</w:t>
      </w:r>
      <w:r w:rsidRPr="004861A8">
        <w:rPr>
          <w:spacing w:val="1"/>
          <w:sz w:val="24"/>
          <w:szCs w:val="24"/>
        </w:rPr>
        <w:t xml:space="preserve"> </w:t>
      </w:r>
      <w:r w:rsidRPr="004861A8">
        <w:rPr>
          <w:sz w:val="24"/>
          <w:szCs w:val="24"/>
        </w:rPr>
        <w:t>varade</w:t>
      </w:r>
      <w:r w:rsidRPr="004861A8">
        <w:rPr>
          <w:spacing w:val="1"/>
          <w:sz w:val="24"/>
          <w:szCs w:val="24"/>
        </w:rPr>
        <w:t xml:space="preserve"> </w:t>
      </w:r>
      <w:r w:rsidRPr="004861A8">
        <w:rPr>
          <w:sz w:val="24"/>
          <w:szCs w:val="24"/>
        </w:rPr>
        <w:t>jäägi</w:t>
      </w:r>
      <w:r w:rsidRPr="004861A8">
        <w:rPr>
          <w:spacing w:val="-57"/>
          <w:sz w:val="24"/>
          <w:szCs w:val="24"/>
        </w:rPr>
        <w:t xml:space="preserve"> </w:t>
      </w:r>
      <w:r w:rsidRPr="004861A8">
        <w:rPr>
          <w:sz w:val="24"/>
          <w:szCs w:val="24"/>
        </w:rPr>
        <w:t>vähendamist ja</w:t>
      </w:r>
      <w:r w:rsidRPr="004861A8">
        <w:rPr>
          <w:spacing w:val="-1"/>
          <w:sz w:val="24"/>
          <w:szCs w:val="24"/>
        </w:rPr>
        <w:t xml:space="preserve"> </w:t>
      </w:r>
      <w:r w:rsidRPr="004861A8">
        <w:rPr>
          <w:sz w:val="24"/>
          <w:szCs w:val="24"/>
        </w:rPr>
        <w:t>vajadusel ka kohustuste suurendamist ehk laenude</w:t>
      </w:r>
      <w:r w:rsidRPr="004861A8">
        <w:rPr>
          <w:spacing w:val="-1"/>
          <w:sz w:val="24"/>
          <w:szCs w:val="24"/>
        </w:rPr>
        <w:t xml:space="preserve"> </w:t>
      </w:r>
      <w:r w:rsidRPr="004861A8">
        <w:rPr>
          <w:sz w:val="24"/>
          <w:szCs w:val="24"/>
        </w:rPr>
        <w:t>võtmist</w:t>
      </w:r>
      <w:r>
        <w:t>.</w:t>
      </w:r>
    </w:p>
    <w:p w14:paraId="62D7FF23" w14:textId="315F94F8" w:rsidR="00586D85" w:rsidRDefault="00D616D3">
      <w:pPr>
        <w:pStyle w:val="BodyText"/>
        <w:spacing w:before="120"/>
        <w:ind w:left="257"/>
        <w:jc w:val="both"/>
      </w:pPr>
      <w:r w:rsidRPr="00EA620E">
        <w:rPr>
          <w:b/>
        </w:rPr>
        <w:t>Tabel</w:t>
      </w:r>
      <w:r w:rsidRPr="00EA620E">
        <w:rPr>
          <w:b/>
          <w:spacing w:val="-1"/>
        </w:rPr>
        <w:t xml:space="preserve"> </w:t>
      </w:r>
      <w:r w:rsidR="00655A0A">
        <w:rPr>
          <w:b/>
        </w:rPr>
        <w:t>8</w:t>
      </w:r>
      <w:r w:rsidRPr="00EA620E">
        <w:rPr>
          <w:b/>
          <w:spacing w:val="-1"/>
        </w:rPr>
        <w:t xml:space="preserve"> </w:t>
      </w:r>
      <w:r w:rsidRPr="0089646D">
        <w:t>Ülevaate</w:t>
      </w:r>
      <w:r w:rsidRPr="0089646D">
        <w:rPr>
          <w:spacing w:val="-2"/>
        </w:rPr>
        <w:t xml:space="preserve"> </w:t>
      </w:r>
      <w:r w:rsidRPr="0089646D">
        <w:t>eelarvestrateegia</w:t>
      </w:r>
      <w:r w:rsidRPr="0089646D">
        <w:rPr>
          <w:spacing w:val="-1"/>
        </w:rPr>
        <w:t xml:space="preserve"> </w:t>
      </w:r>
      <w:r w:rsidRPr="0089646D">
        <w:t>perioodil</w:t>
      </w:r>
      <w:r w:rsidRPr="0089646D">
        <w:rPr>
          <w:spacing w:val="-1"/>
        </w:rPr>
        <w:t xml:space="preserve"> </w:t>
      </w:r>
      <w:r w:rsidRPr="0089646D">
        <w:t>prognoositavatest</w:t>
      </w:r>
      <w:r w:rsidRPr="0089646D">
        <w:rPr>
          <w:spacing w:val="-2"/>
        </w:rPr>
        <w:t xml:space="preserve"> </w:t>
      </w:r>
      <w:r w:rsidRPr="0089646D">
        <w:t>rahavoogudest</w:t>
      </w:r>
      <w:r w:rsidR="00EA620E" w:rsidRPr="0089646D">
        <w:t xml:space="preserve"> (tuh eurot)</w:t>
      </w:r>
    </w:p>
    <w:p w14:paraId="72489ECB" w14:textId="77777777" w:rsidR="008D0E2B" w:rsidRDefault="008D0E2B" w:rsidP="008D0E2B">
      <w:pPr>
        <w:spacing w:line="205" w:lineRule="exact"/>
        <w:rPr>
          <w:sz w:val="20"/>
        </w:rPr>
      </w:pPr>
    </w:p>
    <w:tbl>
      <w:tblPr>
        <w:tblW w:w="977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1840"/>
        <w:gridCol w:w="844"/>
        <w:gridCol w:w="992"/>
        <w:gridCol w:w="992"/>
        <w:gridCol w:w="1134"/>
        <w:gridCol w:w="992"/>
        <w:gridCol w:w="993"/>
        <w:gridCol w:w="992"/>
        <w:gridCol w:w="992"/>
      </w:tblGrid>
      <w:tr w:rsidR="00B10C4D" w:rsidRPr="00CD33D2" w14:paraId="2150DB62" w14:textId="5C6BC50E" w:rsidTr="00B10C4D">
        <w:trPr>
          <w:trHeight w:val="300"/>
        </w:trPr>
        <w:tc>
          <w:tcPr>
            <w:tcW w:w="1840" w:type="dxa"/>
            <w:vMerge w:val="restart"/>
            <w:vAlign w:val="center"/>
            <w:hideMark/>
          </w:tcPr>
          <w:p w14:paraId="6122D291" w14:textId="77777777" w:rsidR="00B10C4D" w:rsidRPr="00CD33D2" w:rsidRDefault="00B10C4D" w:rsidP="00886F75">
            <w:pPr>
              <w:widowControl/>
              <w:autoSpaceDE/>
              <w:autoSpaceDN/>
              <w:rPr>
                <w:b/>
                <w:bCs/>
                <w:color w:val="000000"/>
                <w:sz w:val="20"/>
                <w:szCs w:val="20"/>
                <w:lang w:eastAsia="et-EE"/>
              </w:rPr>
            </w:pPr>
            <w:r w:rsidRPr="00CD33D2">
              <w:rPr>
                <w:b/>
                <w:bCs/>
                <w:color w:val="000000"/>
                <w:sz w:val="20"/>
                <w:lang w:eastAsia="et-EE"/>
              </w:rPr>
              <w:t>Rahavood</w:t>
            </w:r>
          </w:p>
        </w:tc>
        <w:tc>
          <w:tcPr>
            <w:tcW w:w="844" w:type="dxa"/>
            <w:vAlign w:val="center"/>
            <w:hideMark/>
          </w:tcPr>
          <w:p w14:paraId="0FF4E3D7" w14:textId="2234D329" w:rsidR="00B10C4D" w:rsidRPr="00CD33D2" w:rsidRDefault="00B10C4D" w:rsidP="00886F75">
            <w:pPr>
              <w:widowControl/>
              <w:autoSpaceDE/>
              <w:autoSpaceDN/>
              <w:jc w:val="center"/>
              <w:rPr>
                <w:b/>
                <w:bCs/>
                <w:color w:val="000000"/>
                <w:sz w:val="20"/>
                <w:szCs w:val="20"/>
                <w:lang w:eastAsia="et-EE"/>
              </w:rPr>
            </w:pPr>
            <w:r w:rsidRPr="00CD33D2">
              <w:rPr>
                <w:b/>
                <w:bCs/>
                <w:color w:val="000000"/>
                <w:sz w:val="20"/>
                <w:lang w:eastAsia="et-EE"/>
              </w:rPr>
              <w:t>202</w:t>
            </w:r>
            <w:r w:rsidR="00DA33B5">
              <w:rPr>
                <w:b/>
                <w:bCs/>
                <w:color w:val="000000"/>
                <w:sz w:val="20"/>
                <w:lang w:eastAsia="et-EE"/>
              </w:rPr>
              <w:t>3</w:t>
            </w:r>
          </w:p>
        </w:tc>
        <w:tc>
          <w:tcPr>
            <w:tcW w:w="992" w:type="dxa"/>
            <w:vAlign w:val="center"/>
            <w:hideMark/>
          </w:tcPr>
          <w:p w14:paraId="40D55671" w14:textId="06EABE2D" w:rsidR="00B10C4D" w:rsidRPr="00CD33D2" w:rsidRDefault="00B10C4D" w:rsidP="00886F75">
            <w:pPr>
              <w:widowControl/>
              <w:autoSpaceDE/>
              <w:autoSpaceDN/>
              <w:jc w:val="center"/>
              <w:rPr>
                <w:b/>
                <w:bCs/>
                <w:color w:val="000000"/>
                <w:sz w:val="20"/>
                <w:szCs w:val="20"/>
                <w:lang w:eastAsia="et-EE"/>
              </w:rPr>
            </w:pPr>
            <w:r w:rsidRPr="00CD33D2">
              <w:rPr>
                <w:b/>
                <w:bCs/>
                <w:color w:val="000000"/>
                <w:sz w:val="20"/>
                <w:lang w:eastAsia="et-EE"/>
              </w:rPr>
              <w:t>202</w:t>
            </w:r>
            <w:r w:rsidR="00DA33B5">
              <w:rPr>
                <w:b/>
                <w:bCs/>
                <w:color w:val="000000"/>
                <w:sz w:val="20"/>
                <w:lang w:eastAsia="et-EE"/>
              </w:rPr>
              <w:t>4</w:t>
            </w:r>
          </w:p>
        </w:tc>
        <w:tc>
          <w:tcPr>
            <w:tcW w:w="992" w:type="dxa"/>
            <w:vAlign w:val="center"/>
            <w:hideMark/>
          </w:tcPr>
          <w:p w14:paraId="536214C0" w14:textId="53B9FE43" w:rsidR="00B10C4D" w:rsidRPr="00CD33D2" w:rsidRDefault="00B10C4D" w:rsidP="00886F75">
            <w:pPr>
              <w:widowControl/>
              <w:autoSpaceDE/>
              <w:autoSpaceDN/>
              <w:jc w:val="center"/>
              <w:rPr>
                <w:b/>
                <w:bCs/>
                <w:color w:val="000000"/>
                <w:sz w:val="20"/>
                <w:szCs w:val="20"/>
                <w:lang w:eastAsia="et-EE"/>
              </w:rPr>
            </w:pPr>
            <w:r w:rsidRPr="00CD33D2">
              <w:rPr>
                <w:b/>
                <w:bCs/>
                <w:color w:val="000000"/>
                <w:sz w:val="20"/>
                <w:lang w:eastAsia="et-EE"/>
              </w:rPr>
              <w:t>202</w:t>
            </w:r>
            <w:r w:rsidR="00DA33B5">
              <w:rPr>
                <w:b/>
                <w:bCs/>
                <w:color w:val="000000"/>
                <w:sz w:val="20"/>
                <w:lang w:eastAsia="et-EE"/>
              </w:rPr>
              <w:t>5</w:t>
            </w:r>
          </w:p>
        </w:tc>
        <w:tc>
          <w:tcPr>
            <w:tcW w:w="1134" w:type="dxa"/>
            <w:vAlign w:val="center"/>
            <w:hideMark/>
          </w:tcPr>
          <w:p w14:paraId="74C2F292" w14:textId="7FD49201" w:rsidR="00B10C4D" w:rsidRPr="00CD33D2" w:rsidRDefault="00B10C4D" w:rsidP="00886F75">
            <w:pPr>
              <w:widowControl/>
              <w:autoSpaceDE/>
              <w:autoSpaceDN/>
              <w:jc w:val="center"/>
              <w:rPr>
                <w:b/>
                <w:bCs/>
                <w:color w:val="000000"/>
                <w:sz w:val="20"/>
                <w:szCs w:val="20"/>
                <w:lang w:eastAsia="et-EE"/>
              </w:rPr>
            </w:pPr>
            <w:r w:rsidRPr="00CD33D2">
              <w:rPr>
                <w:b/>
                <w:bCs/>
                <w:color w:val="000000"/>
                <w:sz w:val="20"/>
                <w:lang w:eastAsia="et-EE"/>
              </w:rPr>
              <w:t>202</w:t>
            </w:r>
            <w:r w:rsidR="00DA33B5">
              <w:rPr>
                <w:b/>
                <w:bCs/>
                <w:color w:val="000000"/>
                <w:sz w:val="20"/>
                <w:lang w:eastAsia="et-EE"/>
              </w:rPr>
              <w:t>6</w:t>
            </w:r>
          </w:p>
        </w:tc>
        <w:tc>
          <w:tcPr>
            <w:tcW w:w="992" w:type="dxa"/>
            <w:vAlign w:val="center"/>
            <w:hideMark/>
          </w:tcPr>
          <w:p w14:paraId="75E0CFA9" w14:textId="1F4390BB" w:rsidR="00B10C4D" w:rsidRPr="00CD33D2" w:rsidRDefault="00B10C4D" w:rsidP="00886F75">
            <w:pPr>
              <w:widowControl/>
              <w:autoSpaceDE/>
              <w:autoSpaceDN/>
              <w:jc w:val="center"/>
              <w:rPr>
                <w:b/>
                <w:bCs/>
                <w:color w:val="000000"/>
                <w:sz w:val="20"/>
                <w:szCs w:val="20"/>
                <w:lang w:eastAsia="et-EE"/>
              </w:rPr>
            </w:pPr>
            <w:r w:rsidRPr="00CD33D2">
              <w:rPr>
                <w:b/>
                <w:bCs/>
                <w:color w:val="000000"/>
                <w:sz w:val="20"/>
                <w:lang w:eastAsia="et-EE"/>
              </w:rPr>
              <w:t>202</w:t>
            </w:r>
            <w:r w:rsidR="00DA33B5">
              <w:rPr>
                <w:b/>
                <w:bCs/>
                <w:color w:val="000000"/>
                <w:sz w:val="20"/>
                <w:lang w:eastAsia="et-EE"/>
              </w:rPr>
              <w:t>7</w:t>
            </w:r>
          </w:p>
        </w:tc>
        <w:tc>
          <w:tcPr>
            <w:tcW w:w="993" w:type="dxa"/>
            <w:vAlign w:val="center"/>
            <w:hideMark/>
          </w:tcPr>
          <w:p w14:paraId="4C8B73B7" w14:textId="6509CCAA" w:rsidR="00B10C4D" w:rsidRPr="00CD33D2" w:rsidRDefault="00B10C4D" w:rsidP="00886F75">
            <w:pPr>
              <w:widowControl/>
              <w:autoSpaceDE/>
              <w:autoSpaceDN/>
              <w:jc w:val="center"/>
              <w:rPr>
                <w:b/>
                <w:bCs/>
                <w:color w:val="000000"/>
                <w:sz w:val="20"/>
                <w:szCs w:val="20"/>
                <w:lang w:eastAsia="et-EE"/>
              </w:rPr>
            </w:pPr>
            <w:r w:rsidRPr="00CD33D2">
              <w:rPr>
                <w:b/>
                <w:bCs/>
                <w:color w:val="000000"/>
                <w:sz w:val="20"/>
                <w:lang w:eastAsia="et-EE"/>
              </w:rPr>
              <w:t>202</w:t>
            </w:r>
            <w:r w:rsidR="00DA33B5">
              <w:rPr>
                <w:b/>
                <w:bCs/>
                <w:color w:val="000000"/>
                <w:sz w:val="20"/>
                <w:lang w:eastAsia="et-EE"/>
              </w:rPr>
              <w:t>8</w:t>
            </w:r>
          </w:p>
        </w:tc>
        <w:tc>
          <w:tcPr>
            <w:tcW w:w="992" w:type="dxa"/>
            <w:vAlign w:val="center"/>
            <w:hideMark/>
          </w:tcPr>
          <w:p w14:paraId="1CE30DEC" w14:textId="6E69BE56" w:rsidR="00B10C4D" w:rsidRPr="00CD33D2" w:rsidRDefault="00B10C4D" w:rsidP="00886F75">
            <w:pPr>
              <w:widowControl/>
              <w:autoSpaceDE/>
              <w:autoSpaceDN/>
              <w:jc w:val="center"/>
              <w:rPr>
                <w:b/>
                <w:bCs/>
                <w:color w:val="000000"/>
                <w:sz w:val="20"/>
                <w:szCs w:val="20"/>
                <w:lang w:eastAsia="et-EE"/>
              </w:rPr>
            </w:pPr>
            <w:r w:rsidRPr="00CD33D2">
              <w:rPr>
                <w:b/>
                <w:bCs/>
                <w:color w:val="000000"/>
                <w:sz w:val="20"/>
                <w:lang w:eastAsia="et-EE"/>
              </w:rPr>
              <w:t>202</w:t>
            </w:r>
            <w:r w:rsidR="00DA33B5">
              <w:rPr>
                <w:b/>
                <w:bCs/>
                <w:color w:val="000000"/>
                <w:sz w:val="20"/>
                <w:lang w:eastAsia="et-EE"/>
              </w:rPr>
              <w:t>9</w:t>
            </w:r>
          </w:p>
        </w:tc>
        <w:tc>
          <w:tcPr>
            <w:tcW w:w="992" w:type="dxa"/>
            <w:vAlign w:val="center"/>
            <w:hideMark/>
          </w:tcPr>
          <w:p w14:paraId="4D99D36D" w14:textId="2E87684E" w:rsidR="00B10C4D" w:rsidRPr="00CD33D2" w:rsidRDefault="00B10C4D" w:rsidP="00886F75">
            <w:pPr>
              <w:widowControl/>
              <w:autoSpaceDE/>
              <w:autoSpaceDN/>
              <w:jc w:val="center"/>
              <w:rPr>
                <w:b/>
                <w:bCs/>
                <w:color w:val="000000"/>
                <w:sz w:val="20"/>
                <w:szCs w:val="20"/>
                <w:lang w:eastAsia="et-EE"/>
              </w:rPr>
            </w:pPr>
            <w:r w:rsidRPr="00CD33D2">
              <w:rPr>
                <w:b/>
                <w:bCs/>
                <w:color w:val="000000"/>
                <w:sz w:val="20"/>
                <w:szCs w:val="20"/>
                <w:lang w:eastAsia="et-EE"/>
              </w:rPr>
              <w:t>20</w:t>
            </w:r>
            <w:r w:rsidR="00DA33B5">
              <w:rPr>
                <w:b/>
                <w:bCs/>
                <w:color w:val="000000"/>
                <w:sz w:val="20"/>
                <w:szCs w:val="20"/>
                <w:lang w:eastAsia="et-EE"/>
              </w:rPr>
              <w:t>30</w:t>
            </w:r>
          </w:p>
        </w:tc>
      </w:tr>
      <w:tr w:rsidR="00B10C4D" w:rsidRPr="00CD33D2" w14:paraId="780F5368" w14:textId="357DCC60" w:rsidTr="00B10C4D">
        <w:trPr>
          <w:trHeight w:val="300"/>
        </w:trPr>
        <w:tc>
          <w:tcPr>
            <w:tcW w:w="1840" w:type="dxa"/>
            <w:vMerge/>
            <w:vAlign w:val="center"/>
            <w:hideMark/>
          </w:tcPr>
          <w:p w14:paraId="35FD0FD3" w14:textId="77777777" w:rsidR="00B10C4D" w:rsidRPr="00CD33D2" w:rsidRDefault="00B10C4D" w:rsidP="00886F75">
            <w:pPr>
              <w:widowControl/>
              <w:autoSpaceDE/>
              <w:autoSpaceDN/>
              <w:rPr>
                <w:b/>
                <w:bCs/>
                <w:color w:val="000000"/>
                <w:sz w:val="20"/>
                <w:szCs w:val="20"/>
                <w:lang w:eastAsia="et-EE"/>
              </w:rPr>
            </w:pPr>
          </w:p>
        </w:tc>
        <w:tc>
          <w:tcPr>
            <w:tcW w:w="844" w:type="dxa"/>
            <w:vAlign w:val="center"/>
            <w:hideMark/>
          </w:tcPr>
          <w:p w14:paraId="4854E798" w14:textId="77777777" w:rsidR="00B10C4D" w:rsidRPr="00CD33D2" w:rsidRDefault="00B10C4D" w:rsidP="00886F75">
            <w:pPr>
              <w:widowControl/>
              <w:autoSpaceDE/>
              <w:autoSpaceDN/>
              <w:jc w:val="center"/>
              <w:rPr>
                <w:color w:val="000000"/>
                <w:sz w:val="20"/>
                <w:szCs w:val="20"/>
                <w:lang w:eastAsia="et-EE"/>
              </w:rPr>
            </w:pPr>
            <w:r w:rsidRPr="00CD33D2">
              <w:rPr>
                <w:color w:val="000000"/>
                <w:sz w:val="20"/>
                <w:lang w:eastAsia="et-EE"/>
              </w:rPr>
              <w:t>tegelik</w:t>
            </w:r>
          </w:p>
        </w:tc>
        <w:tc>
          <w:tcPr>
            <w:tcW w:w="992" w:type="dxa"/>
            <w:vAlign w:val="center"/>
            <w:hideMark/>
          </w:tcPr>
          <w:p w14:paraId="7C45992B" w14:textId="77777777" w:rsidR="00B10C4D" w:rsidRPr="00CD33D2" w:rsidRDefault="00B10C4D" w:rsidP="00886F75">
            <w:pPr>
              <w:widowControl/>
              <w:autoSpaceDE/>
              <w:autoSpaceDN/>
              <w:jc w:val="center"/>
              <w:rPr>
                <w:color w:val="000000"/>
                <w:sz w:val="20"/>
                <w:szCs w:val="20"/>
                <w:lang w:eastAsia="et-EE"/>
              </w:rPr>
            </w:pPr>
            <w:r w:rsidRPr="00CD33D2">
              <w:rPr>
                <w:color w:val="000000"/>
                <w:sz w:val="20"/>
                <w:lang w:eastAsia="et-EE"/>
              </w:rPr>
              <w:t>tegelik</w:t>
            </w:r>
          </w:p>
        </w:tc>
        <w:tc>
          <w:tcPr>
            <w:tcW w:w="992" w:type="dxa"/>
            <w:vAlign w:val="center"/>
            <w:hideMark/>
          </w:tcPr>
          <w:p w14:paraId="1511F67E" w14:textId="77777777" w:rsidR="00B10C4D" w:rsidRPr="00CD33D2" w:rsidRDefault="00B10C4D" w:rsidP="00886F75">
            <w:pPr>
              <w:widowControl/>
              <w:autoSpaceDE/>
              <w:autoSpaceDN/>
              <w:jc w:val="center"/>
              <w:rPr>
                <w:color w:val="000000"/>
                <w:sz w:val="20"/>
                <w:szCs w:val="20"/>
                <w:lang w:eastAsia="et-EE"/>
              </w:rPr>
            </w:pPr>
            <w:r w:rsidRPr="00CD33D2">
              <w:rPr>
                <w:color w:val="000000"/>
                <w:sz w:val="20"/>
                <w:lang w:eastAsia="et-EE"/>
              </w:rPr>
              <w:t>tegelik</w:t>
            </w:r>
          </w:p>
        </w:tc>
        <w:tc>
          <w:tcPr>
            <w:tcW w:w="1134" w:type="dxa"/>
            <w:vAlign w:val="center"/>
            <w:hideMark/>
          </w:tcPr>
          <w:p w14:paraId="6D29FA97" w14:textId="77777777" w:rsidR="00B10C4D" w:rsidRPr="00CD33D2" w:rsidRDefault="00B10C4D" w:rsidP="00886F75">
            <w:pPr>
              <w:widowControl/>
              <w:autoSpaceDE/>
              <w:autoSpaceDN/>
              <w:jc w:val="center"/>
              <w:rPr>
                <w:color w:val="000000"/>
                <w:sz w:val="20"/>
                <w:szCs w:val="20"/>
                <w:lang w:eastAsia="et-EE"/>
              </w:rPr>
            </w:pPr>
            <w:r w:rsidRPr="00CD33D2">
              <w:rPr>
                <w:color w:val="000000"/>
                <w:sz w:val="20"/>
                <w:lang w:eastAsia="et-EE"/>
              </w:rPr>
              <w:t xml:space="preserve">eelarve    </w:t>
            </w:r>
          </w:p>
        </w:tc>
        <w:tc>
          <w:tcPr>
            <w:tcW w:w="3969" w:type="dxa"/>
            <w:gridSpan w:val="4"/>
            <w:vAlign w:val="center"/>
            <w:hideMark/>
          </w:tcPr>
          <w:p w14:paraId="7E7F633F" w14:textId="77777777" w:rsidR="00B10C4D" w:rsidRPr="00CD33D2" w:rsidRDefault="00B10C4D" w:rsidP="00886F75">
            <w:pPr>
              <w:widowControl/>
              <w:autoSpaceDE/>
              <w:autoSpaceDN/>
              <w:jc w:val="center"/>
              <w:rPr>
                <w:color w:val="000000"/>
                <w:sz w:val="20"/>
                <w:szCs w:val="20"/>
                <w:lang w:eastAsia="et-EE"/>
              </w:rPr>
            </w:pPr>
            <w:r w:rsidRPr="00CD33D2">
              <w:rPr>
                <w:color w:val="000000"/>
                <w:sz w:val="20"/>
                <w:szCs w:val="20"/>
                <w:lang w:eastAsia="et-EE"/>
              </w:rPr>
              <w:t>EELARVESTRATEEGIA</w:t>
            </w:r>
          </w:p>
        </w:tc>
      </w:tr>
      <w:tr w:rsidR="00DA33B5" w:rsidRPr="00CD33D2" w14:paraId="3C6A2A7A" w14:textId="218179A1" w:rsidTr="00DA33B5">
        <w:trPr>
          <w:trHeight w:val="300"/>
        </w:trPr>
        <w:tc>
          <w:tcPr>
            <w:tcW w:w="1840" w:type="dxa"/>
            <w:vAlign w:val="center"/>
            <w:hideMark/>
          </w:tcPr>
          <w:p w14:paraId="7EFFAFCB" w14:textId="77777777" w:rsidR="00DA33B5" w:rsidRPr="00CD33D2" w:rsidRDefault="00DA33B5" w:rsidP="00DA33B5">
            <w:pPr>
              <w:widowControl/>
              <w:autoSpaceDE/>
              <w:autoSpaceDN/>
              <w:rPr>
                <w:color w:val="000000"/>
                <w:sz w:val="20"/>
                <w:szCs w:val="20"/>
                <w:lang w:eastAsia="et-EE"/>
              </w:rPr>
            </w:pPr>
            <w:r w:rsidRPr="00CD33D2">
              <w:rPr>
                <w:color w:val="000000"/>
                <w:sz w:val="20"/>
                <w:lang w:eastAsia="et-EE"/>
              </w:rPr>
              <w:t>Põhitegevuse tulem</w:t>
            </w:r>
          </w:p>
        </w:tc>
        <w:tc>
          <w:tcPr>
            <w:tcW w:w="844" w:type="dxa"/>
            <w:vAlign w:val="center"/>
            <w:hideMark/>
          </w:tcPr>
          <w:p w14:paraId="3207F80E" w14:textId="3E506B20" w:rsidR="00DA33B5" w:rsidRPr="00CD33D2" w:rsidRDefault="00DA33B5" w:rsidP="00DA33B5">
            <w:pPr>
              <w:widowControl/>
              <w:autoSpaceDE/>
              <w:autoSpaceDN/>
              <w:jc w:val="center"/>
              <w:rPr>
                <w:color w:val="000000"/>
                <w:sz w:val="20"/>
                <w:szCs w:val="20"/>
                <w:lang w:eastAsia="et-EE"/>
              </w:rPr>
            </w:pPr>
            <w:r>
              <w:rPr>
                <w:color w:val="000000"/>
                <w:sz w:val="20"/>
                <w:lang w:eastAsia="et-EE"/>
              </w:rPr>
              <w:t>1 147</w:t>
            </w:r>
          </w:p>
        </w:tc>
        <w:tc>
          <w:tcPr>
            <w:tcW w:w="992" w:type="dxa"/>
            <w:vAlign w:val="center"/>
            <w:hideMark/>
          </w:tcPr>
          <w:p w14:paraId="76C40DEB" w14:textId="7A1DEEFA" w:rsidR="00DA33B5" w:rsidRPr="00CD33D2" w:rsidRDefault="00DA33B5" w:rsidP="00DA33B5">
            <w:pPr>
              <w:widowControl/>
              <w:autoSpaceDE/>
              <w:autoSpaceDN/>
              <w:jc w:val="center"/>
              <w:rPr>
                <w:color w:val="000000"/>
                <w:sz w:val="20"/>
                <w:szCs w:val="20"/>
                <w:lang w:eastAsia="et-EE"/>
              </w:rPr>
            </w:pPr>
            <w:r>
              <w:rPr>
                <w:b/>
                <w:bCs/>
                <w:sz w:val="20"/>
                <w:szCs w:val="20"/>
                <w:lang w:eastAsia="et-EE"/>
              </w:rPr>
              <w:t>1 31</w:t>
            </w:r>
            <w:r w:rsidR="00340BCB">
              <w:rPr>
                <w:b/>
                <w:bCs/>
                <w:sz w:val="20"/>
                <w:szCs w:val="20"/>
                <w:lang w:eastAsia="et-EE"/>
              </w:rPr>
              <w:t>5</w:t>
            </w:r>
          </w:p>
        </w:tc>
        <w:tc>
          <w:tcPr>
            <w:tcW w:w="992" w:type="dxa"/>
            <w:vAlign w:val="center"/>
          </w:tcPr>
          <w:p w14:paraId="5A56F298" w14:textId="75456C75" w:rsidR="00DA33B5" w:rsidRPr="006D26FF" w:rsidRDefault="009D56E3" w:rsidP="00DA33B5">
            <w:pPr>
              <w:widowControl/>
              <w:autoSpaceDE/>
              <w:autoSpaceDN/>
              <w:jc w:val="center"/>
              <w:rPr>
                <w:b/>
                <w:bCs/>
                <w:color w:val="000000"/>
                <w:sz w:val="20"/>
                <w:szCs w:val="20"/>
                <w:lang w:eastAsia="et-EE"/>
              </w:rPr>
            </w:pPr>
            <w:r>
              <w:rPr>
                <w:b/>
                <w:bCs/>
                <w:color w:val="000000"/>
                <w:sz w:val="20"/>
                <w:szCs w:val="20"/>
                <w:lang w:eastAsia="et-EE"/>
              </w:rPr>
              <w:t xml:space="preserve">1 </w:t>
            </w:r>
            <w:r w:rsidR="005564F5">
              <w:rPr>
                <w:b/>
                <w:bCs/>
                <w:color w:val="000000"/>
                <w:sz w:val="20"/>
                <w:szCs w:val="20"/>
                <w:lang w:eastAsia="et-EE"/>
              </w:rPr>
              <w:t>057</w:t>
            </w:r>
          </w:p>
        </w:tc>
        <w:tc>
          <w:tcPr>
            <w:tcW w:w="1134" w:type="dxa"/>
            <w:vAlign w:val="center"/>
            <w:hideMark/>
          </w:tcPr>
          <w:p w14:paraId="54A5A5BB" w14:textId="0F6FE766" w:rsidR="00DA33B5" w:rsidRPr="00CD33D2" w:rsidRDefault="009D56E3" w:rsidP="00DA33B5">
            <w:pPr>
              <w:widowControl/>
              <w:autoSpaceDE/>
              <w:autoSpaceDN/>
              <w:jc w:val="center"/>
              <w:rPr>
                <w:b/>
                <w:bCs/>
                <w:color w:val="000000"/>
                <w:sz w:val="20"/>
                <w:szCs w:val="20"/>
                <w:lang w:eastAsia="et-EE"/>
              </w:rPr>
            </w:pPr>
            <w:r>
              <w:rPr>
                <w:b/>
                <w:bCs/>
                <w:color w:val="000000"/>
                <w:sz w:val="20"/>
                <w:lang w:eastAsia="et-EE"/>
              </w:rPr>
              <w:t>275</w:t>
            </w:r>
          </w:p>
        </w:tc>
        <w:tc>
          <w:tcPr>
            <w:tcW w:w="992" w:type="dxa"/>
            <w:vAlign w:val="center"/>
            <w:hideMark/>
          </w:tcPr>
          <w:p w14:paraId="71D3E214" w14:textId="50FAC96C" w:rsidR="00DA33B5" w:rsidRPr="003A7A44" w:rsidRDefault="009D56E3" w:rsidP="00DA33B5">
            <w:pPr>
              <w:widowControl/>
              <w:autoSpaceDE/>
              <w:autoSpaceDN/>
              <w:jc w:val="center"/>
              <w:rPr>
                <w:b/>
                <w:bCs/>
                <w:color w:val="000000"/>
                <w:sz w:val="20"/>
                <w:szCs w:val="20"/>
                <w:lang w:eastAsia="et-EE"/>
              </w:rPr>
            </w:pPr>
            <w:r>
              <w:rPr>
                <w:b/>
                <w:bCs/>
                <w:color w:val="000000"/>
                <w:sz w:val="20"/>
                <w:szCs w:val="20"/>
                <w:lang w:eastAsia="et-EE"/>
              </w:rPr>
              <w:t>305</w:t>
            </w:r>
          </w:p>
        </w:tc>
        <w:tc>
          <w:tcPr>
            <w:tcW w:w="993" w:type="dxa"/>
            <w:vAlign w:val="center"/>
            <w:hideMark/>
          </w:tcPr>
          <w:p w14:paraId="68950FBA" w14:textId="69683F69" w:rsidR="00DA33B5" w:rsidRPr="003A7A44" w:rsidRDefault="009D56E3" w:rsidP="00DA33B5">
            <w:pPr>
              <w:widowControl/>
              <w:autoSpaceDE/>
              <w:autoSpaceDN/>
              <w:jc w:val="center"/>
              <w:rPr>
                <w:b/>
                <w:bCs/>
                <w:color w:val="000000"/>
                <w:sz w:val="20"/>
                <w:szCs w:val="20"/>
                <w:lang w:eastAsia="et-EE"/>
              </w:rPr>
            </w:pPr>
            <w:r>
              <w:rPr>
                <w:b/>
                <w:bCs/>
                <w:color w:val="000000"/>
                <w:sz w:val="20"/>
                <w:szCs w:val="20"/>
                <w:lang w:eastAsia="et-EE"/>
              </w:rPr>
              <w:t>422</w:t>
            </w:r>
          </w:p>
        </w:tc>
        <w:tc>
          <w:tcPr>
            <w:tcW w:w="992" w:type="dxa"/>
            <w:vAlign w:val="center"/>
            <w:hideMark/>
          </w:tcPr>
          <w:p w14:paraId="39893327" w14:textId="5C9ECDA0" w:rsidR="00DA33B5" w:rsidRPr="009E7FE8" w:rsidRDefault="009D56E3" w:rsidP="00DA33B5">
            <w:pPr>
              <w:widowControl/>
              <w:autoSpaceDE/>
              <w:autoSpaceDN/>
              <w:jc w:val="center"/>
              <w:rPr>
                <w:b/>
                <w:bCs/>
                <w:color w:val="000000"/>
                <w:sz w:val="20"/>
                <w:szCs w:val="20"/>
                <w:lang w:eastAsia="et-EE"/>
              </w:rPr>
            </w:pPr>
            <w:r>
              <w:rPr>
                <w:b/>
                <w:bCs/>
                <w:color w:val="000000"/>
                <w:sz w:val="20"/>
                <w:szCs w:val="20"/>
                <w:lang w:eastAsia="et-EE"/>
              </w:rPr>
              <w:t>461</w:t>
            </w:r>
          </w:p>
        </w:tc>
        <w:tc>
          <w:tcPr>
            <w:tcW w:w="992" w:type="dxa"/>
            <w:vAlign w:val="center"/>
            <w:hideMark/>
          </w:tcPr>
          <w:p w14:paraId="5F7C3E2D" w14:textId="0E7D7B02" w:rsidR="00DA33B5" w:rsidRPr="009E7FE8" w:rsidRDefault="009D56E3" w:rsidP="00DA33B5">
            <w:pPr>
              <w:widowControl/>
              <w:autoSpaceDE/>
              <w:autoSpaceDN/>
              <w:jc w:val="center"/>
              <w:rPr>
                <w:color w:val="000000"/>
                <w:sz w:val="20"/>
                <w:szCs w:val="20"/>
                <w:lang w:eastAsia="et-EE"/>
              </w:rPr>
            </w:pPr>
            <w:r>
              <w:rPr>
                <w:b/>
                <w:bCs/>
                <w:sz w:val="20"/>
                <w:szCs w:val="20"/>
                <w:lang w:eastAsia="et-EE"/>
              </w:rPr>
              <w:t>525</w:t>
            </w:r>
          </w:p>
        </w:tc>
      </w:tr>
      <w:tr w:rsidR="00DA33B5" w:rsidRPr="00CD33D2" w14:paraId="38392167" w14:textId="47A81CAA" w:rsidTr="00B10C4D">
        <w:trPr>
          <w:trHeight w:val="492"/>
        </w:trPr>
        <w:tc>
          <w:tcPr>
            <w:tcW w:w="1840" w:type="dxa"/>
            <w:vAlign w:val="center"/>
            <w:hideMark/>
          </w:tcPr>
          <w:p w14:paraId="4FEC53E6" w14:textId="77777777" w:rsidR="00DA33B5" w:rsidRPr="00CD33D2" w:rsidRDefault="00DA33B5" w:rsidP="00DA33B5">
            <w:pPr>
              <w:widowControl/>
              <w:autoSpaceDE/>
              <w:autoSpaceDN/>
              <w:rPr>
                <w:color w:val="000000"/>
                <w:sz w:val="20"/>
                <w:szCs w:val="20"/>
                <w:lang w:eastAsia="et-EE"/>
              </w:rPr>
            </w:pPr>
            <w:r w:rsidRPr="00CD33D2">
              <w:rPr>
                <w:color w:val="000000"/>
                <w:sz w:val="20"/>
                <w:lang w:eastAsia="et-EE"/>
              </w:rPr>
              <w:t>Investeerimistegevus</w:t>
            </w:r>
          </w:p>
        </w:tc>
        <w:tc>
          <w:tcPr>
            <w:tcW w:w="844" w:type="dxa"/>
            <w:noWrap/>
            <w:vAlign w:val="center"/>
            <w:hideMark/>
          </w:tcPr>
          <w:p w14:paraId="385B86A2" w14:textId="2F70A32E" w:rsidR="00DA33B5" w:rsidRPr="00CD33D2" w:rsidRDefault="00DA33B5" w:rsidP="00DA33B5">
            <w:pPr>
              <w:widowControl/>
              <w:autoSpaceDE/>
              <w:autoSpaceDN/>
              <w:jc w:val="center"/>
              <w:rPr>
                <w:color w:val="000000"/>
                <w:sz w:val="20"/>
                <w:szCs w:val="20"/>
                <w:lang w:eastAsia="et-EE"/>
              </w:rPr>
            </w:pPr>
            <w:r w:rsidRPr="00CD3A6A">
              <w:rPr>
                <w:color w:val="000000"/>
                <w:sz w:val="20"/>
                <w:szCs w:val="20"/>
                <w:lang w:eastAsia="et-EE"/>
              </w:rPr>
              <w:t>-</w:t>
            </w:r>
            <w:r w:rsidRPr="00CD3A6A">
              <w:rPr>
                <w:sz w:val="20"/>
                <w:szCs w:val="20"/>
                <w:lang w:eastAsia="et-EE"/>
              </w:rPr>
              <w:t>1 396</w:t>
            </w:r>
          </w:p>
        </w:tc>
        <w:tc>
          <w:tcPr>
            <w:tcW w:w="992" w:type="dxa"/>
            <w:noWrap/>
            <w:vAlign w:val="center"/>
            <w:hideMark/>
          </w:tcPr>
          <w:p w14:paraId="2A48B3CB" w14:textId="0063BDF9" w:rsidR="00DA33B5" w:rsidRPr="00CD33D2" w:rsidRDefault="00DA33B5" w:rsidP="00DA33B5">
            <w:pPr>
              <w:widowControl/>
              <w:autoSpaceDE/>
              <w:autoSpaceDN/>
              <w:jc w:val="center"/>
              <w:rPr>
                <w:color w:val="000000"/>
                <w:sz w:val="20"/>
                <w:szCs w:val="20"/>
                <w:lang w:eastAsia="et-EE"/>
              </w:rPr>
            </w:pPr>
            <w:r>
              <w:rPr>
                <w:color w:val="000000"/>
                <w:sz w:val="20"/>
                <w:szCs w:val="20"/>
                <w:lang w:eastAsia="et-EE"/>
              </w:rPr>
              <w:t>-7</w:t>
            </w:r>
            <w:r w:rsidR="00F5557E">
              <w:rPr>
                <w:color w:val="000000"/>
                <w:sz w:val="20"/>
                <w:szCs w:val="20"/>
                <w:lang w:eastAsia="et-EE"/>
              </w:rPr>
              <w:t>05</w:t>
            </w:r>
          </w:p>
        </w:tc>
        <w:tc>
          <w:tcPr>
            <w:tcW w:w="992" w:type="dxa"/>
            <w:noWrap/>
            <w:vAlign w:val="center"/>
          </w:tcPr>
          <w:p w14:paraId="42263C67" w14:textId="37C41645" w:rsidR="00DA33B5" w:rsidRPr="00CD3A6A" w:rsidRDefault="006A6848" w:rsidP="00DA33B5">
            <w:pPr>
              <w:widowControl/>
              <w:autoSpaceDE/>
              <w:autoSpaceDN/>
              <w:jc w:val="center"/>
              <w:rPr>
                <w:color w:val="000000"/>
                <w:sz w:val="20"/>
                <w:szCs w:val="20"/>
                <w:lang w:eastAsia="et-EE"/>
              </w:rPr>
            </w:pPr>
            <w:r>
              <w:rPr>
                <w:color w:val="000000"/>
                <w:sz w:val="20"/>
                <w:szCs w:val="20"/>
                <w:lang w:eastAsia="et-EE"/>
              </w:rPr>
              <w:t>-</w:t>
            </w:r>
            <w:r w:rsidR="002C20F8">
              <w:rPr>
                <w:color w:val="000000"/>
                <w:sz w:val="20"/>
                <w:szCs w:val="20"/>
                <w:lang w:eastAsia="et-EE"/>
              </w:rPr>
              <w:t>3 471</w:t>
            </w:r>
          </w:p>
        </w:tc>
        <w:tc>
          <w:tcPr>
            <w:tcW w:w="1134" w:type="dxa"/>
            <w:noWrap/>
            <w:vAlign w:val="center"/>
          </w:tcPr>
          <w:p w14:paraId="4FE80419" w14:textId="70B13A74" w:rsidR="00DA33B5" w:rsidRPr="00CD33D2" w:rsidRDefault="00817708" w:rsidP="00DA33B5">
            <w:pPr>
              <w:widowControl/>
              <w:autoSpaceDE/>
              <w:autoSpaceDN/>
              <w:jc w:val="center"/>
              <w:rPr>
                <w:color w:val="000000"/>
                <w:sz w:val="20"/>
                <w:szCs w:val="20"/>
                <w:lang w:eastAsia="et-EE"/>
              </w:rPr>
            </w:pPr>
            <w:r>
              <w:rPr>
                <w:color w:val="000000"/>
                <w:sz w:val="20"/>
                <w:szCs w:val="20"/>
                <w:lang w:eastAsia="et-EE"/>
              </w:rPr>
              <w:t>-215</w:t>
            </w:r>
          </w:p>
        </w:tc>
        <w:tc>
          <w:tcPr>
            <w:tcW w:w="992" w:type="dxa"/>
            <w:noWrap/>
            <w:vAlign w:val="center"/>
          </w:tcPr>
          <w:p w14:paraId="12F21444" w14:textId="5A1CFB76" w:rsidR="00DA33B5" w:rsidRPr="003738D6" w:rsidRDefault="00150BCA" w:rsidP="00DA33B5">
            <w:pPr>
              <w:widowControl/>
              <w:autoSpaceDE/>
              <w:autoSpaceDN/>
              <w:jc w:val="center"/>
              <w:rPr>
                <w:sz w:val="20"/>
                <w:szCs w:val="20"/>
                <w:lang w:eastAsia="et-EE"/>
              </w:rPr>
            </w:pPr>
            <w:r>
              <w:rPr>
                <w:sz w:val="20"/>
                <w:szCs w:val="20"/>
                <w:lang w:eastAsia="et-EE"/>
              </w:rPr>
              <w:t>-</w:t>
            </w:r>
            <w:r w:rsidR="00E52B4E">
              <w:rPr>
                <w:sz w:val="20"/>
                <w:szCs w:val="20"/>
                <w:lang w:eastAsia="et-EE"/>
              </w:rPr>
              <w:t>5</w:t>
            </w:r>
            <w:r w:rsidR="004246B1">
              <w:rPr>
                <w:sz w:val="20"/>
                <w:szCs w:val="20"/>
                <w:lang w:eastAsia="et-EE"/>
              </w:rPr>
              <w:t>18</w:t>
            </w:r>
          </w:p>
        </w:tc>
        <w:tc>
          <w:tcPr>
            <w:tcW w:w="993" w:type="dxa"/>
            <w:noWrap/>
            <w:vAlign w:val="center"/>
          </w:tcPr>
          <w:p w14:paraId="6C003EBB" w14:textId="5EF3FED1" w:rsidR="00DA33B5" w:rsidRPr="003738D6" w:rsidRDefault="00B72102" w:rsidP="00DA33B5">
            <w:pPr>
              <w:widowControl/>
              <w:autoSpaceDE/>
              <w:autoSpaceDN/>
              <w:jc w:val="center"/>
              <w:rPr>
                <w:sz w:val="20"/>
                <w:szCs w:val="20"/>
                <w:lang w:eastAsia="et-EE"/>
              </w:rPr>
            </w:pPr>
            <w:r>
              <w:rPr>
                <w:sz w:val="20"/>
                <w:szCs w:val="20"/>
                <w:lang w:eastAsia="et-EE"/>
              </w:rPr>
              <w:t>-240</w:t>
            </w:r>
          </w:p>
        </w:tc>
        <w:tc>
          <w:tcPr>
            <w:tcW w:w="992" w:type="dxa"/>
            <w:noWrap/>
            <w:vAlign w:val="center"/>
          </w:tcPr>
          <w:p w14:paraId="60737774" w14:textId="4E1CEF94" w:rsidR="00DA33B5" w:rsidRPr="003738D6" w:rsidRDefault="00355E42" w:rsidP="00DA33B5">
            <w:pPr>
              <w:widowControl/>
              <w:autoSpaceDE/>
              <w:autoSpaceDN/>
              <w:jc w:val="center"/>
              <w:rPr>
                <w:sz w:val="20"/>
                <w:szCs w:val="20"/>
                <w:lang w:eastAsia="et-EE"/>
              </w:rPr>
            </w:pPr>
            <w:r>
              <w:rPr>
                <w:sz w:val="20"/>
                <w:szCs w:val="20"/>
                <w:lang w:eastAsia="et-EE"/>
              </w:rPr>
              <w:t>0</w:t>
            </w:r>
          </w:p>
        </w:tc>
        <w:tc>
          <w:tcPr>
            <w:tcW w:w="992" w:type="dxa"/>
            <w:vAlign w:val="bottom"/>
          </w:tcPr>
          <w:p w14:paraId="48BA9028" w14:textId="5E20DB47" w:rsidR="00DA33B5" w:rsidRPr="003738D6" w:rsidRDefault="00355E42" w:rsidP="001B0DF5">
            <w:pPr>
              <w:widowControl/>
              <w:autoSpaceDE/>
              <w:autoSpaceDN/>
              <w:jc w:val="center"/>
              <w:rPr>
                <w:sz w:val="20"/>
                <w:szCs w:val="20"/>
                <w:lang w:eastAsia="et-EE"/>
              </w:rPr>
            </w:pPr>
            <w:r>
              <w:rPr>
                <w:sz w:val="20"/>
                <w:szCs w:val="20"/>
                <w:lang w:eastAsia="et-EE"/>
              </w:rPr>
              <w:t>-200</w:t>
            </w:r>
          </w:p>
        </w:tc>
      </w:tr>
      <w:tr w:rsidR="00DA33B5" w:rsidRPr="00CD33D2" w14:paraId="6B0A20A5" w14:textId="088659F6" w:rsidTr="00B10C4D">
        <w:trPr>
          <w:trHeight w:val="300"/>
        </w:trPr>
        <w:tc>
          <w:tcPr>
            <w:tcW w:w="1840" w:type="dxa"/>
            <w:shd w:val="clear" w:color="000000" w:fill="D9D9D9"/>
            <w:vAlign w:val="center"/>
            <w:hideMark/>
          </w:tcPr>
          <w:p w14:paraId="02C34237" w14:textId="77777777" w:rsidR="00DA33B5" w:rsidRPr="00CD33D2" w:rsidRDefault="00DA33B5" w:rsidP="00DA33B5">
            <w:pPr>
              <w:widowControl/>
              <w:autoSpaceDE/>
              <w:autoSpaceDN/>
              <w:rPr>
                <w:b/>
                <w:bCs/>
                <w:color w:val="000000"/>
                <w:sz w:val="20"/>
                <w:szCs w:val="20"/>
                <w:lang w:eastAsia="et-EE"/>
              </w:rPr>
            </w:pPr>
            <w:r w:rsidRPr="00CD33D2">
              <w:rPr>
                <w:b/>
                <w:bCs/>
                <w:sz w:val="20"/>
                <w:lang w:eastAsia="et-EE"/>
              </w:rPr>
              <w:t>Eelarve tulem</w:t>
            </w:r>
          </w:p>
        </w:tc>
        <w:tc>
          <w:tcPr>
            <w:tcW w:w="844" w:type="dxa"/>
            <w:shd w:val="clear" w:color="000000" w:fill="D9D9D9"/>
            <w:vAlign w:val="center"/>
            <w:hideMark/>
          </w:tcPr>
          <w:p w14:paraId="17CFEAA3" w14:textId="637FBCF2" w:rsidR="00DA33B5" w:rsidRPr="00CD33D2" w:rsidRDefault="00DA33B5" w:rsidP="00DA33B5">
            <w:pPr>
              <w:widowControl/>
              <w:autoSpaceDE/>
              <w:autoSpaceDN/>
              <w:jc w:val="center"/>
              <w:rPr>
                <w:b/>
                <w:bCs/>
                <w:color w:val="000000"/>
                <w:sz w:val="20"/>
                <w:szCs w:val="20"/>
                <w:lang w:eastAsia="et-EE"/>
              </w:rPr>
            </w:pPr>
            <w:r w:rsidRPr="006D26FF">
              <w:rPr>
                <w:b/>
                <w:bCs/>
                <w:sz w:val="20"/>
                <w:lang w:eastAsia="et-EE"/>
              </w:rPr>
              <w:t>-</w:t>
            </w:r>
            <w:r>
              <w:rPr>
                <w:b/>
                <w:bCs/>
                <w:sz w:val="20"/>
                <w:szCs w:val="20"/>
                <w:lang w:eastAsia="et-EE"/>
              </w:rPr>
              <w:t>249</w:t>
            </w:r>
          </w:p>
        </w:tc>
        <w:tc>
          <w:tcPr>
            <w:tcW w:w="992" w:type="dxa"/>
            <w:shd w:val="clear" w:color="000000" w:fill="D9D9D9"/>
            <w:vAlign w:val="center"/>
            <w:hideMark/>
          </w:tcPr>
          <w:p w14:paraId="1E691A9A" w14:textId="10CFD8A0" w:rsidR="00DA33B5" w:rsidRPr="00CD33D2" w:rsidRDefault="00030A0C" w:rsidP="00DA33B5">
            <w:pPr>
              <w:widowControl/>
              <w:autoSpaceDE/>
              <w:autoSpaceDN/>
              <w:jc w:val="center"/>
              <w:rPr>
                <w:b/>
                <w:bCs/>
                <w:color w:val="000000"/>
                <w:sz w:val="20"/>
                <w:szCs w:val="20"/>
                <w:lang w:eastAsia="et-EE"/>
              </w:rPr>
            </w:pPr>
            <w:r>
              <w:rPr>
                <w:b/>
                <w:bCs/>
                <w:color w:val="000000"/>
                <w:sz w:val="20"/>
                <w:szCs w:val="20"/>
                <w:lang w:eastAsia="et-EE"/>
              </w:rPr>
              <w:t>610</w:t>
            </w:r>
          </w:p>
        </w:tc>
        <w:tc>
          <w:tcPr>
            <w:tcW w:w="992" w:type="dxa"/>
            <w:shd w:val="clear" w:color="000000" w:fill="D9D9D9"/>
            <w:vAlign w:val="center"/>
          </w:tcPr>
          <w:p w14:paraId="412E56F1" w14:textId="67FD25DC" w:rsidR="00DA33B5" w:rsidRPr="006D26FF" w:rsidRDefault="001C50B7" w:rsidP="00DA33B5">
            <w:pPr>
              <w:widowControl/>
              <w:autoSpaceDE/>
              <w:autoSpaceDN/>
              <w:jc w:val="center"/>
              <w:rPr>
                <w:b/>
                <w:bCs/>
                <w:color w:val="000000"/>
                <w:sz w:val="20"/>
                <w:szCs w:val="20"/>
                <w:lang w:eastAsia="et-EE"/>
              </w:rPr>
            </w:pPr>
            <w:r>
              <w:rPr>
                <w:b/>
                <w:bCs/>
                <w:color w:val="000000"/>
                <w:sz w:val="20"/>
                <w:szCs w:val="20"/>
                <w:lang w:eastAsia="et-EE"/>
              </w:rPr>
              <w:t>-2 4</w:t>
            </w:r>
            <w:r w:rsidR="00D77BDC">
              <w:rPr>
                <w:b/>
                <w:bCs/>
                <w:color w:val="000000"/>
                <w:sz w:val="20"/>
                <w:szCs w:val="20"/>
                <w:lang w:eastAsia="et-EE"/>
              </w:rPr>
              <w:t>1</w:t>
            </w:r>
            <w:r>
              <w:rPr>
                <w:b/>
                <w:bCs/>
                <w:color w:val="000000"/>
                <w:sz w:val="20"/>
                <w:szCs w:val="20"/>
                <w:lang w:eastAsia="et-EE"/>
              </w:rPr>
              <w:t>4</w:t>
            </w:r>
          </w:p>
        </w:tc>
        <w:tc>
          <w:tcPr>
            <w:tcW w:w="1134" w:type="dxa"/>
            <w:shd w:val="clear" w:color="000000" w:fill="D9D9D9"/>
            <w:vAlign w:val="center"/>
          </w:tcPr>
          <w:p w14:paraId="29CA42F4" w14:textId="02491F12" w:rsidR="00DA33B5" w:rsidRPr="00CD33D2" w:rsidRDefault="00B661A1" w:rsidP="00DA33B5">
            <w:pPr>
              <w:widowControl/>
              <w:autoSpaceDE/>
              <w:autoSpaceDN/>
              <w:jc w:val="center"/>
              <w:rPr>
                <w:b/>
                <w:bCs/>
                <w:color w:val="000000"/>
                <w:sz w:val="20"/>
                <w:szCs w:val="20"/>
                <w:lang w:eastAsia="et-EE"/>
              </w:rPr>
            </w:pPr>
            <w:r>
              <w:rPr>
                <w:b/>
                <w:bCs/>
                <w:color w:val="000000"/>
                <w:sz w:val="20"/>
                <w:szCs w:val="20"/>
                <w:lang w:eastAsia="et-EE"/>
              </w:rPr>
              <w:t>60</w:t>
            </w:r>
          </w:p>
        </w:tc>
        <w:tc>
          <w:tcPr>
            <w:tcW w:w="992" w:type="dxa"/>
            <w:shd w:val="clear" w:color="000000" w:fill="D9D9D9"/>
            <w:vAlign w:val="center"/>
          </w:tcPr>
          <w:p w14:paraId="4F775797" w14:textId="0A0D3BB0" w:rsidR="00DA33B5" w:rsidRPr="006D26FF" w:rsidRDefault="00150BCA" w:rsidP="00DA33B5">
            <w:pPr>
              <w:widowControl/>
              <w:autoSpaceDE/>
              <w:autoSpaceDN/>
              <w:jc w:val="center"/>
              <w:rPr>
                <w:b/>
                <w:bCs/>
                <w:color w:val="000000"/>
                <w:sz w:val="20"/>
                <w:szCs w:val="20"/>
                <w:lang w:eastAsia="et-EE"/>
              </w:rPr>
            </w:pPr>
            <w:r>
              <w:rPr>
                <w:b/>
                <w:bCs/>
                <w:color w:val="000000"/>
                <w:sz w:val="20"/>
                <w:szCs w:val="20"/>
                <w:lang w:eastAsia="et-EE"/>
              </w:rPr>
              <w:t>-2</w:t>
            </w:r>
            <w:r w:rsidR="005D6B87">
              <w:rPr>
                <w:b/>
                <w:bCs/>
                <w:color w:val="000000"/>
                <w:sz w:val="20"/>
                <w:szCs w:val="20"/>
                <w:lang w:eastAsia="et-EE"/>
              </w:rPr>
              <w:t>13</w:t>
            </w:r>
          </w:p>
        </w:tc>
        <w:tc>
          <w:tcPr>
            <w:tcW w:w="993" w:type="dxa"/>
            <w:shd w:val="clear" w:color="000000" w:fill="D9D9D9"/>
            <w:vAlign w:val="center"/>
          </w:tcPr>
          <w:p w14:paraId="30682A9A" w14:textId="54BD4871" w:rsidR="00DA33B5" w:rsidRPr="00CD33D2" w:rsidRDefault="00B85929" w:rsidP="00DA33B5">
            <w:pPr>
              <w:widowControl/>
              <w:autoSpaceDE/>
              <w:autoSpaceDN/>
              <w:jc w:val="center"/>
              <w:rPr>
                <w:b/>
                <w:bCs/>
                <w:color w:val="000000"/>
                <w:sz w:val="20"/>
                <w:szCs w:val="20"/>
                <w:lang w:eastAsia="et-EE"/>
              </w:rPr>
            </w:pPr>
            <w:r>
              <w:rPr>
                <w:b/>
                <w:bCs/>
                <w:color w:val="000000"/>
                <w:sz w:val="20"/>
                <w:szCs w:val="20"/>
                <w:lang w:eastAsia="et-EE"/>
              </w:rPr>
              <w:t>182</w:t>
            </w:r>
          </w:p>
        </w:tc>
        <w:tc>
          <w:tcPr>
            <w:tcW w:w="992" w:type="dxa"/>
            <w:shd w:val="clear" w:color="000000" w:fill="D9D9D9"/>
            <w:vAlign w:val="center"/>
          </w:tcPr>
          <w:p w14:paraId="27371B41" w14:textId="7B2F8BBC" w:rsidR="00DA33B5" w:rsidRPr="00B85929" w:rsidRDefault="00B85929" w:rsidP="00DA33B5">
            <w:pPr>
              <w:widowControl/>
              <w:autoSpaceDE/>
              <w:autoSpaceDN/>
              <w:jc w:val="center"/>
              <w:rPr>
                <w:b/>
                <w:bCs/>
                <w:sz w:val="20"/>
                <w:szCs w:val="20"/>
                <w:lang w:eastAsia="et-EE"/>
              </w:rPr>
            </w:pPr>
            <w:r w:rsidRPr="00B85929">
              <w:rPr>
                <w:b/>
                <w:bCs/>
                <w:sz w:val="20"/>
                <w:szCs w:val="20"/>
                <w:lang w:eastAsia="et-EE"/>
              </w:rPr>
              <w:t>461</w:t>
            </w:r>
          </w:p>
        </w:tc>
        <w:tc>
          <w:tcPr>
            <w:tcW w:w="992" w:type="dxa"/>
            <w:shd w:val="clear" w:color="auto" w:fill="D9D9D9" w:themeFill="background1" w:themeFillShade="D9"/>
            <w:noWrap/>
            <w:vAlign w:val="bottom"/>
          </w:tcPr>
          <w:p w14:paraId="081D6721" w14:textId="6403B959" w:rsidR="00DA33B5" w:rsidRPr="00B85929" w:rsidRDefault="00B85929" w:rsidP="00DA33B5">
            <w:pPr>
              <w:widowControl/>
              <w:autoSpaceDE/>
              <w:autoSpaceDN/>
              <w:jc w:val="center"/>
              <w:rPr>
                <w:rFonts w:ascii="Calibri" w:hAnsi="Calibri" w:cs="Calibri"/>
                <w:b/>
                <w:bCs/>
                <w:sz w:val="20"/>
                <w:szCs w:val="20"/>
                <w:lang w:eastAsia="et-EE"/>
              </w:rPr>
            </w:pPr>
            <w:r w:rsidRPr="00B85929">
              <w:rPr>
                <w:rFonts w:ascii="Calibri" w:hAnsi="Calibri" w:cs="Calibri"/>
                <w:b/>
                <w:bCs/>
                <w:sz w:val="20"/>
                <w:szCs w:val="20"/>
                <w:lang w:eastAsia="et-EE"/>
              </w:rPr>
              <w:t>325</w:t>
            </w:r>
          </w:p>
        </w:tc>
      </w:tr>
      <w:tr w:rsidR="00DA33B5" w:rsidRPr="00CD33D2" w14:paraId="4082E141" w14:textId="3C080840" w:rsidTr="00DA33B5">
        <w:trPr>
          <w:trHeight w:val="463"/>
        </w:trPr>
        <w:tc>
          <w:tcPr>
            <w:tcW w:w="1840" w:type="dxa"/>
            <w:noWrap/>
            <w:vAlign w:val="center"/>
            <w:hideMark/>
          </w:tcPr>
          <w:p w14:paraId="7E935AF7" w14:textId="77777777" w:rsidR="00DA33B5" w:rsidRPr="00CD33D2" w:rsidRDefault="00DA33B5" w:rsidP="00DA33B5">
            <w:pPr>
              <w:widowControl/>
              <w:autoSpaceDE/>
              <w:autoSpaceDN/>
              <w:rPr>
                <w:color w:val="000000"/>
                <w:sz w:val="20"/>
                <w:szCs w:val="20"/>
                <w:lang w:eastAsia="et-EE"/>
              </w:rPr>
            </w:pPr>
            <w:r w:rsidRPr="00CD33D2">
              <w:rPr>
                <w:color w:val="000000"/>
                <w:sz w:val="20"/>
                <w:lang w:eastAsia="et-EE"/>
              </w:rPr>
              <w:t>Kohustuste võtmine</w:t>
            </w:r>
          </w:p>
        </w:tc>
        <w:tc>
          <w:tcPr>
            <w:tcW w:w="844" w:type="dxa"/>
            <w:noWrap/>
            <w:vAlign w:val="center"/>
            <w:hideMark/>
          </w:tcPr>
          <w:p w14:paraId="7615ADD6" w14:textId="7A514128" w:rsidR="00DA33B5" w:rsidRPr="00CD33D2" w:rsidRDefault="00DA33B5" w:rsidP="00DA33B5">
            <w:pPr>
              <w:widowControl/>
              <w:autoSpaceDE/>
              <w:autoSpaceDN/>
              <w:jc w:val="center"/>
              <w:rPr>
                <w:color w:val="000000"/>
                <w:sz w:val="20"/>
                <w:szCs w:val="20"/>
                <w:lang w:eastAsia="et-EE"/>
              </w:rPr>
            </w:pPr>
            <w:r w:rsidRPr="00CD33D2">
              <w:rPr>
                <w:color w:val="000000"/>
                <w:sz w:val="20"/>
                <w:lang w:eastAsia="et-EE"/>
              </w:rPr>
              <w:t>1</w:t>
            </w:r>
            <w:r>
              <w:rPr>
                <w:color w:val="000000"/>
                <w:sz w:val="20"/>
                <w:lang w:eastAsia="et-EE"/>
              </w:rPr>
              <w:t> 4</w:t>
            </w:r>
            <w:r w:rsidRPr="00CD33D2">
              <w:rPr>
                <w:color w:val="000000"/>
                <w:sz w:val="20"/>
                <w:lang w:eastAsia="et-EE"/>
              </w:rPr>
              <w:t>00</w:t>
            </w:r>
          </w:p>
        </w:tc>
        <w:tc>
          <w:tcPr>
            <w:tcW w:w="992" w:type="dxa"/>
            <w:noWrap/>
            <w:vAlign w:val="center"/>
            <w:hideMark/>
          </w:tcPr>
          <w:p w14:paraId="38BAF18A" w14:textId="428238EC" w:rsidR="00DA33B5" w:rsidRPr="00CD33D2" w:rsidRDefault="00DA33B5" w:rsidP="00DA33B5">
            <w:pPr>
              <w:widowControl/>
              <w:autoSpaceDE/>
              <w:autoSpaceDN/>
              <w:jc w:val="center"/>
              <w:rPr>
                <w:color w:val="000000"/>
                <w:sz w:val="20"/>
                <w:szCs w:val="20"/>
                <w:lang w:eastAsia="et-EE"/>
              </w:rPr>
            </w:pPr>
            <w:r>
              <w:rPr>
                <w:color w:val="000000"/>
                <w:sz w:val="20"/>
                <w:szCs w:val="20"/>
                <w:lang w:eastAsia="et-EE"/>
              </w:rPr>
              <w:t>0</w:t>
            </w:r>
          </w:p>
        </w:tc>
        <w:tc>
          <w:tcPr>
            <w:tcW w:w="992" w:type="dxa"/>
            <w:noWrap/>
            <w:vAlign w:val="center"/>
          </w:tcPr>
          <w:p w14:paraId="76D10C47" w14:textId="39F737C8" w:rsidR="00DA33B5" w:rsidRPr="00CD33D2" w:rsidRDefault="00736E41" w:rsidP="00DA33B5">
            <w:pPr>
              <w:widowControl/>
              <w:autoSpaceDE/>
              <w:autoSpaceDN/>
              <w:jc w:val="center"/>
              <w:rPr>
                <w:color w:val="000000"/>
                <w:sz w:val="20"/>
                <w:szCs w:val="20"/>
                <w:lang w:eastAsia="et-EE"/>
              </w:rPr>
            </w:pPr>
            <w:r>
              <w:rPr>
                <w:color w:val="000000"/>
                <w:sz w:val="20"/>
                <w:szCs w:val="20"/>
                <w:lang w:eastAsia="et-EE"/>
              </w:rPr>
              <w:t>3 000</w:t>
            </w:r>
          </w:p>
        </w:tc>
        <w:tc>
          <w:tcPr>
            <w:tcW w:w="1134" w:type="dxa"/>
            <w:noWrap/>
            <w:vAlign w:val="center"/>
            <w:hideMark/>
          </w:tcPr>
          <w:p w14:paraId="4CD0F521" w14:textId="64F9AE06" w:rsidR="00DA33B5" w:rsidRPr="00CD33D2" w:rsidRDefault="00736E41" w:rsidP="00DA33B5">
            <w:pPr>
              <w:widowControl/>
              <w:autoSpaceDE/>
              <w:autoSpaceDN/>
              <w:jc w:val="center"/>
              <w:rPr>
                <w:color w:val="000000"/>
                <w:sz w:val="20"/>
                <w:szCs w:val="20"/>
                <w:lang w:eastAsia="et-EE"/>
              </w:rPr>
            </w:pPr>
            <w:r>
              <w:rPr>
                <w:color w:val="000000"/>
                <w:sz w:val="20"/>
                <w:lang w:eastAsia="et-EE"/>
              </w:rPr>
              <w:t>0</w:t>
            </w:r>
            <w:r w:rsidR="00DA33B5">
              <w:rPr>
                <w:color w:val="000000"/>
                <w:sz w:val="20"/>
                <w:lang w:eastAsia="et-EE"/>
              </w:rPr>
              <w:t xml:space="preserve"> </w:t>
            </w:r>
          </w:p>
        </w:tc>
        <w:tc>
          <w:tcPr>
            <w:tcW w:w="992" w:type="dxa"/>
            <w:noWrap/>
            <w:vAlign w:val="center"/>
          </w:tcPr>
          <w:p w14:paraId="0758DE37" w14:textId="1DC1924D" w:rsidR="00DA33B5" w:rsidRPr="00CD33D2" w:rsidRDefault="0044416F" w:rsidP="00DA33B5">
            <w:pPr>
              <w:widowControl/>
              <w:autoSpaceDE/>
              <w:autoSpaceDN/>
              <w:jc w:val="center"/>
              <w:rPr>
                <w:color w:val="000000"/>
                <w:sz w:val="20"/>
                <w:szCs w:val="20"/>
                <w:lang w:eastAsia="et-EE"/>
              </w:rPr>
            </w:pPr>
            <w:r>
              <w:rPr>
                <w:color w:val="000000"/>
                <w:sz w:val="20"/>
                <w:szCs w:val="20"/>
                <w:lang w:eastAsia="et-EE"/>
              </w:rPr>
              <w:t>ˇ673</w:t>
            </w:r>
          </w:p>
        </w:tc>
        <w:tc>
          <w:tcPr>
            <w:tcW w:w="993" w:type="dxa"/>
            <w:noWrap/>
            <w:vAlign w:val="center"/>
          </w:tcPr>
          <w:p w14:paraId="775194AE" w14:textId="4FCDA951" w:rsidR="00DA33B5" w:rsidRPr="00CD33D2" w:rsidRDefault="00DA33B5" w:rsidP="00DA33B5">
            <w:pPr>
              <w:widowControl/>
              <w:autoSpaceDE/>
              <w:autoSpaceDN/>
              <w:jc w:val="center"/>
              <w:rPr>
                <w:color w:val="000000"/>
                <w:sz w:val="20"/>
                <w:szCs w:val="20"/>
                <w:lang w:eastAsia="et-EE"/>
              </w:rPr>
            </w:pPr>
            <w:r>
              <w:rPr>
                <w:color w:val="000000"/>
                <w:sz w:val="20"/>
                <w:szCs w:val="20"/>
                <w:lang w:eastAsia="et-EE"/>
              </w:rPr>
              <w:t>0</w:t>
            </w:r>
          </w:p>
        </w:tc>
        <w:tc>
          <w:tcPr>
            <w:tcW w:w="992" w:type="dxa"/>
            <w:noWrap/>
            <w:vAlign w:val="center"/>
          </w:tcPr>
          <w:p w14:paraId="0FC1D9F7" w14:textId="72DAD028" w:rsidR="00DA33B5" w:rsidRPr="00CD33D2" w:rsidRDefault="0015276C" w:rsidP="00DA33B5">
            <w:pPr>
              <w:widowControl/>
              <w:autoSpaceDE/>
              <w:autoSpaceDN/>
              <w:jc w:val="center"/>
              <w:rPr>
                <w:color w:val="000000"/>
                <w:sz w:val="20"/>
                <w:szCs w:val="20"/>
                <w:lang w:eastAsia="et-EE"/>
              </w:rPr>
            </w:pPr>
            <w:r>
              <w:rPr>
                <w:color w:val="000000"/>
                <w:sz w:val="20"/>
                <w:szCs w:val="20"/>
                <w:lang w:eastAsia="et-EE"/>
              </w:rPr>
              <w:t>300</w:t>
            </w:r>
          </w:p>
        </w:tc>
        <w:tc>
          <w:tcPr>
            <w:tcW w:w="992" w:type="dxa"/>
            <w:vAlign w:val="bottom"/>
            <w:hideMark/>
          </w:tcPr>
          <w:p w14:paraId="1AD38ADC" w14:textId="423958D2" w:rsidR="00DA33B5" w:rsidRPr="00CD33D2" w:rsidRDefault="0015276C" w:rsidP="00DA33B5">
            <w:pPr>
              <w:widowControl/>
              <w:autoSpaceDE/>
              <w:autoSpaceDN/>
              <w:jc w:val="center"/>
              <w:rPr>
                <w:rFonts w:ascii="Calibri" w:hAnsi="Calibri" w:cs="Calibri"/>
                <w:color w:val="000000"/>
                <w:sz w:val="20"/>
                <w:szCs w:val="20"/>
                <w:lang w:eastAsia="et-EE"/>
              </w:rPr>
            </w:pPr>
            <w:r>
              <w:rPr>
                <w:rFonts w:ascii="Calibri" w:hAnsi="Calibri" w:cs="Calibri"/>
                <w:color w:val="000000"/>
                <w:sz w:val="20"/>
                <w:szCs w:val="20"/>
                <w:lang w:eastAsia="et-EE"/>
              </w:rPr>
              <w:t>400</w:t>
            </w:r>
          </w:p>
        </w:tc>
      </w:tr>
      <w:tr w:rsidR="00DA33B5" w:rsidRPr="00CD33D2" w14:paraId="0278E895" w14:textId="7FC76334" w:rsidTr="00B10C4D">
        <w:trPr>
          <w:trHeight w:val="288"/>
        </w:trPr>
        <w:tc>
          <w:tcPr>
            <w:tcW w:w="1840" w:type="dxa"/>
            <w:vAlign w:val="center"/>
            <w:hideMark/>
          </w:tcPr>
          <w:p w14:paraId="78085174" w14:textId="77777777" w:rsidR="00DA33B5" w:rsidRPr="00CD33D2" w:rsidRDefault="00DA33B5" w:rsidP="00DA33B5">
            <w:pPr>
              <w:widowControl/>
              <w:autoSpaceDE/>
              <w:autoSpaceDN/>
              <w:rPr>
                <w:color w:val="000000"/>
                <w:sz w:val="20"/>
                <w:szCs w:val="20"/>
                <w:lang w:eastAsia="et-EE"/>
              </w:rPr>
            </w:pPr>
            <w:r w:rsidRPr="00CD33D2">
              <w:rPr>
                <w:color w:val="000000"/>
                <w:sz w:val="20"/>
                <w:lang w:eastAsia="et-EE"/>
              </w:rPr>
              <w:t>Kohustuste tasumine</w:t>
            </w:r>
          </w:p>
        </w:tc>
        <w:tc>
          <w:tcPr>
            <w:tcW w:w="844" w:type="dxa"/>
            <w:vAlign w:val="center"/>
            <w:hideMark/>
          </w:tcPr>
          <w:p w14:paraId="7229BCFC" w14:textId="5D173C6B" w:rsidR="00DA33B5" w:rsidRPr="00CD33D2" w:rsidRDefault="00DA33B5" w:rsidP="00DA33B5">
            <w:pPr>
              <w:widowControl/>
              <w:autoSpaceDE/>
              <w:autoSpaceDN/>
              <w:jc w:val="center"/>
              <w:rPr>
                <w:color w:val="000000"/>
                <w:sz w:val="20"/>
                <w:szCs w:val="20"/>
                <w:lang w:eastAsia="et-EE"/>
              </w:rPr>
            </w:pPr>
            <w:r w:rsidRPr="00CD33D2">
              <w:rPr>
                <w:color w:val="000000"/>
                <w:sz w:val="20"/>
                <w:lang w:eastAsia="et-EE"/>
              </w:rPr>
              <w:t>-</w:t>
            </w:r>
            <w:r w:rsidR="004D7C60">
              <w:rPr>
                <w:sz w:val="20"/>
                <w:szCs w:val="20"/>
                <w:lang w:eastAsia="et-EE"/>
              </w:rPr>
              <w:t>684</w:t>
            </w:r>
          </w:p>
        </w:tc>
        <w:tc>
          <w:tcPr>
            <w:tcW w:w="992" w:type="dxa"/>
            <w:vAlign w:val="center"/>
            <w:hideMark/>
          </w:tcPr>
          <w:p w14:paraId="4643F47A" w14:textId="49FECE33" w:rsidR="00DA33B5" w:rsidRPr="00CD33D2" w:rsidRDefault="00DA33B5" w:rsidP="00DA33B5">
            <w:pPr>
              <w:widowControl/>
              <w:autoSpaceDE/>
              <w:autoSpaceDN/>
              <w:jc w:val="center"/>
              <w:rPr>
                <w:color w:val="000000"/>
                <w:sz w:val="20"/>
                <w:szCs w:val="20"/>
                <w:lang w:eastAsia="et-EE"/>
              </w:rPr>
            </w:pPr>
            <w:r>
              <w:rPr>
                <w:color w:val="000000"/>
                <w:sz w:val="20"/>
                <w:szCs w:val="20"/>
                <w:lang w:eastAsia="et-EE"/>
              </w:rPr>
              <w:t>-745</w:t>
            </w:r>
          </w:p>
        </w:tc>
        <w:tc>
          <w:tcPr>
            <w:tcW w:w="992" w:type="dxa"/>
            <w:vAlign w:val="center"/>
          </w:tcPr>
          <w:p w14:paraId="3806B992" w14:textId="5CDB886F" w:rsidR="00DA33B5" w:rsidRPr="00CD33D2" w:rsidRDefault="002714D5" w:rsidP="00DA33B5">
            <w:pPr>
              <w:widowControl/>
              <w:autoSpaceDE/>
              <w:autoSpaceDN/>
              <w:jc w:val="center"/>
              <w:rPr>
                <w:color w:val="000000"/>
                <w:sz w:val="20"/>
                <w:szCs w:val="20"/>
                <w:lang w:eastAsia="et-EE"/>
              </w:rPr>
            </w:pPr>
            <w:r>
              <w:rPr>
                <w:color w:val="000000"/>
                <w:sz w:val="20"/>
                <w:szCs w:val="20"/>
                <w:lang w:eastAsia="et-EE"/>
              </w:rPr>
              <w:t>-801</w:t>
            </w:r>
          </w:p>
        </w:tc>
        <w:tc>
          <w:tcPr>
            <w:tcW w:w="1134" w:type="dxa"/>
            <w:vAlign w:val="center"/>
          </w:tcPr>
          <w:p w14:paraId="7509FA4A" w14:textId="650E37FA" w:rsidR="00DA33B5" w:rsidRPr="00CD33D2" w:rsidRDefault="00DA33B5" w:rsidP="00DA33B5">
            <w:pPr>
              <w:widowControl/>
              <w:autoSpaceDE/>
              <w:autoSpaceDN/>
              <w:jc w:val="center"/>
              <w:rPr>
                <w:color w:val="000000"/>
                <w:sz w:val="20"/>
                <w:szCs w:val="20"/>
                <w:lang w:eastAsia="et-EE"/>
              </w:rPr>
            </w:pPr>
            <w:r>
              <w:rPr>
                <w:color w:val="000000"/>
                <w:sz w:val="20"/>
                <w:szCs w:val="20"/>
                <w:lang w:eastAsia="et-EE"/>
              </w:rPr>
              <w:t>-</w:t>
            </w:r>
            <w:r w:rsidR="00736E41">
              <w:rPr>
                <w:color w:val="000000"/>
                <w:sz w:val="20"/>
                <w:szCs w:val="20"/>
                <w:lang w:eastAsia="et-EE"/>
              </w:rPr>
              <w:t>1 030</w:t>
            </w:r>
          </w:p>
        </w:tc>
        <w:tc>
          <w:tcPr>
            <w:tcW w:w="992" w:type="dxa"/>
            <w:vAlign w:val="center"/>
          </w:tcPr>
          <w:p w14:paraId="1AD3EA70" w14:textId="4E708529" w:rsidR="00DA33B5" w:rsidRPr="00CD33D2" w:rsidRDefault="00DA33B5" w:rsidP="00DA33B5">
            <w:pPr>
              <w:widowControl/>
              <w:autoSpaceDE/>
              <w:autoSpaceDN/>
              <w:jc w:val="center"/>
              <w:rPr>
                <w:color w:val="000000"/>
                <w:sz w:val="20"/>
                <w:szCs w:val="20"/>
                <w:lang w:eastAsia="et-EE"/>
              </w:rPr>
            </w:pPr>
            <w:r>
              <w:rPr>
                <w:color w:val="000000"/>
                <w:sz w:val="20"/>
                <w:szCs w:val="20"/>
                <w:lang w:eastAsia="et-EE"/>
              </w:rPr>
              <w:t>-</w:t>
            </w:r>
            <w:r w:rsidR="00434C67">
              <w:rPr>
                <w:color w:val="000000"/>
                <w:sz w:val="20"/>
                <w:szCs w:val="20"/>
                <w:lang w:eastAsia="et-EE"/>
              </w:rPr>
              <w:t>806</w:t>
            </w:r>
          </w:p>
        </w:tc>
        <w:tc>
          <w:tcPr>
            <w:tcW w:w="993" w:type="dxa"/>
            <w:vAlign w:val="center"/>
          </w:tcPr>
          <w:p w14:paraId="4ED58069" w14:textId="0F483227" w:rsidR="00DA33B5" w:rsidRPr="00CD33D2" w:rsidRDefault="00DA33B5" w:rsidP="00DA33B5">
            <w:pPr>
              <w:widowControl/>
              <w:autoSpaceDE/>
              <w:autoSpaceDN/>
              <w:jc w:val="center"/>
              <w:rPr>
                <w:color w:val="000000"/>
                <w:sz w:val="20"/>
                <w:szCs w:val="20"/>
                <w:lang w:eastAsia="et-EE"/>
              </w:rPr>
            </w:pPr>
            <w:r>
              <w:rPr>
                <w:color w:val="000000"/>
                <w:sz w:val="20"/>
                <w:szCs w:val="20"/>
                <w:lang w:eastAsia="et-EE"/>
              </w:rPr>
              <w:t>-</w:t>
            </w:r>
            <w:r w:rsidR="00993D2C">
              <w:rPr>
                <w:color w:val="000000"/>
                <w:sz w:val="20"/>
                <w:szCs w:val="20"/>
                <w:lang w:eastAsia="et-EE"/>
              </w:rPr>
              <w:t>730</w:t>
            </w:r>
          </w:p>
        </w:tc>
        <w:tc>
          <w:tcPr>
            <w:tcW w:w="992" w:type="dxa"/>
            <w:vAlign w:val="center"/>
          </w:tcPr>
          <w:p w14:paraId="6FAC1F0C" w14:textId="52A9AD68" w:rsidR="00DA33B5" w:rsidRPr="00CD33D2" w:rsidRDefault="00DA33B5" w:rsidP="00DA33B5">
            <w:pPr>
              <w:widowControl/>
              <w:autoSpaceDE/>
              <w:autoSpaceDN/>
              <w:jc w:val="center"/>
              <w:rPr>
                <w:color w:val="000000"/>
                <w:sz w:val="20"/>
                <w:szCs w:val="20"/>
                <w:lang w:eastAsia="et-EE"/>
              </w:rPr>
            </w:pPr>
            <w:r>
              <w:rPr>
                <w:color w:val="000000"/>
                <w:sz w:val="20"/>
                <w:szCs w:val="20"/>
                <w:lang w:eastAsia="et-EE"/>
              </w:rPr>
              <w:t>-</w:t>
            </w:r>
            <w:r w:rsidR="00993D2C">
              <w:rPr>
                <w:color w:val="000000"/>
                <w:sz w:val="20"/>
                <w:szCs w:val="20"/>
                <w:lang w:eastAsia="et-EE"/>
              </w:rPr>
              <w:t>750</w:t>
            </w:r>
          </w:p>
        </w:tc>
        <w:tc>
          <w:tcPr>
            <w:tcW w:w="992" w:type="dxa"/>
            <w:vAlign w:val="bottom"/>
          </w:tcPr>
          <w:p w14:paraId="39300692" w14:textId="1C0B9112" w:rsidR="00DA33B5" w:rsidRPr="00CD33D2" w:rsidRDefault="00DA33B5" w:rsidP="00DA33B5">
            <w:pPr>
              <w:widowControl/>
              <w:autoSpaceDE/>
              <w:autoSpaceDN/>
              <w:jc w:val="center"/>
              <w:rPr>
                <w:rFonts w:ascii="Calibri" w:hAnsi="Calibri" w:cs="Calibri"/>
                <w:color w:val="000000"/>
                <w:sz w:val="20"/>
                <w:szCs w:val="20"/>
                <w:lang w:eastAsia="et-EE"/>
              </w:rPr>
            </w:pPr>
            <w:r>
              <w:rPr>
                <w:rFonts w:ascii="Calibri" w:hAnsi="Calibri" w:cs="Calibri"/>
                <w:color w:val="000000"/>
                <w:sz w:val="20"/>
                <w:szCs w:val="20"/>
                <w:lang w:eastAsia="et-EE"/>
              </w:rPr>
              <w:t>-</w:t>
            </w:r>
            <w:r w:rsidR="00993D2C">
              <w:rPr>
                <w:rFonts w:ascii="Calibri" w:hAnsi="Calibri" w:cs="Calibri"/>
                <w:color w:val="000000"/>
                <w:sz w:val="20"/>
                <w:szCs w:val="20"/>
                <w:lang w:eastAsia="et-EE"/>
              </w:rPr>
              <w:t>750</w:t>
            </w:r>
          </w:p>
        </w:tc>
      </w:tr>
    </w:tbl>
    <w:p w14:paraId="0D65DF57" w14:textId="77777777" w:rsidR="00D361C7" w:rsidRDefault="00D361C7" w:rsidP="00D361C7">
      <w:pPr>
        <w:pStyle w:val="Heading2"/>
        <w:tabs>
          <w:tab w:val="left" w:pos="967"/>
        </w:tabs>
        <w:spacing w:before="60"/>
        <w:ind w:left="966" w:firstLine="0"/>
        <w:jc w:val="both"/>
      </w:pPr>
    </w:p>
    <w:p w14:paraId="2B9FCA20" w14:textId="4E6FEAA3" w:rsidR="00586D85" w:rsidRPr="00FD2CCC" w:rsidRDefault="00D616D3" w:rsidP="00DD678F">
      <w:pPr>
        <w:pStyle w:val="Heading3"/>
        <w:numPr>
          <w:ilvl w:val="2"/>
          <w:numId w:val="20"/>
        </w:numPr>
        <w:rPr>
          <w:b/>
          <w:bCs/>
        </w:rPr>
      </w:pPr>
      <w:bookmarkStart w:id="18" w:name="_Toc240953242"/>
      <w:r w:rsidRPr="00FD2CCC">
        <w:rPr>
          <w:b/>
          <w:bCs/>
        </w:rPr>
        <w:t>Investeerimistegevus</w:t>
      </w:r>
      <w:bookmarkEnd w:id="18"/>
    </w:p>
    <w:p w14:paraId="2C19E526" w14:textId="77777777" w:rsidR="00586D85" w:rsidRDefault="00D616D3" w:rsidP="00A63F63">
      <w:pPr>
        <w:pStyle w:val="BodyText"/>
        <w:spacing w:before="239" w:line="360" w:lineRule="auto"/>
        <w:ind w:left="257" w:right="1052"/>
        <w:jc w:val="both"/>
      </w:pPr>
      <w:r>
        <w:t>Põhitegevuse</w:t>
      </w:r>
      <w:r>
        <w:rPr>
          <w:spacing w:val="1"/>
        </w:rPr>
        <w:t xml:space="preserve"> </w:t>
      </w:r>
      <w:r>
        <w:t>tulemi</w:t>
      </w:r>
      <w:r>
        <w:rPr>
          <w:spacing w:val="1"/>
        </w:rPr>
        <w:t xml:space="preserve"> </w:t>
      </w:r>
      <w:r>
        <w:t>summa</w:t>
      </w:r>
      <w:r>
        <w:rPr>
          <w:spacing w:val="1"/>
        </w:rPr>
        <w:t xml:space="preserve"> </w:t>
      </w:r>
      <w:r>
        <w:t>näitab,</w:t>
      </w:r>
      <w:r>
        <w:rPr>
          <w:spacing w:val="1"/>
        </w:rPr>
        <w:t xml:space="preserve"> </w:t>
      </w:r>
      <w:r>
        <w:t>millises</w:t>
      </w:r>
      <w:r>
        <w:rPr>
          <w:spacing w:val="1"/>
        </w:rPr>
        <w:t xml:space="preserve"> </w:t>
      </w:r>
      <w:r>
        <w:t>ulatuses</w:t>
      </w:r>
      <w:r>
        <w:rPr>
          <w:spacing w:val="1"/>
        </w:rPr>
        <w:t xml:space="preserve"> </w:t>
      </w:r>
      <w:r>
        <w:t>on</w:t>
      </w:r>
      <w:r>
        <w:rPr>
          <w:spacing w:val="1"/>
        </w:rPr>
        <w:t xml:space="preserve"> </w:t>
      </w:r>
      <w:r>
        <w:t>võimalik</w:t>
      </w:r>
      <w:r>
        <w:rPr>
          <w:spacing w:val="1"/>
        </w:rPr>
        <w:t xml:space="preserve"> </w:t>
      </w:r>
      <w:r>
        <w:t>teostada</w:t>
      </w:r>
      <w:r>
        <w:rPr>
          <w:spacing w:val="1"/>
        </w:rPr>
        <w:t xml:space="preserve"> </w:t>
      </w:r>
      <w:r>
        <w:t>investeeringuid</w:t>
      </w:r>
      <w:r>
        <w:rPr>
          <w:spacing w:val="1"/>
        </w:rPr>
        <w:t xml:space="preserve"> </w:t>
      </w:r>
      <w:r>
        <w:t>(põhivara</w:t>
      </w:r>
      <w:r>
        <w:rPr>
          <w:spacing w:val="1"/>
        </w:rPr>
        <w:t xml:space="preserve"> </w:t>
      </w:r>
      <w:r>
        <w:t>soetust)</w:t>
      </w:r>
      <w:r>
        <w:rPr>
          <w:spacing w:val="1"/>
        </w:rPr>
        <w:t xml:space="preserve"> </w:t>
      </w:r>
      <w:r>
        <w:t>jooksva</w:t>
      </w:r>
      <w:r>
        <w:rPr>
          <w:spacing w:val="1"/>
        </w:rPr>
        <w:t xml:space="preserve"> </w:t>
      </w:r>
      <w:r>
        <w:t>aasta</w:t>
      </w:r>
      <w:r>
        <w:rPr>
          <w:spacing w:val="1"/>
        </w:rPr>
        <w:t xml:space="preserve"> </w:t>
      </w:r>
      <w:r>
        <w:t>omavahendite</w:t>
      </w:r>
      <w:r>
        <w:rPr>
          <w:spacing w:val="1"/>
        </w:rPr>
        <w:t xml:space="preserve"> </w:t>
      </w:r>
      <w:r>
        <w:t>arvel.</w:t>
      </w:r>
      <w:r>
        <w:rPr>
          <w:spacing w:val="1"/>
        </w:rPr>
        <w:t xml:space="preserve"> </w:t>
      </w:r>
      <w:r>
        <w:t>Tegelikult</w:t>
      </w:r>
      <w:r>
        <w:rPr>
          <w:spacing w:val="1"/>
        </w:rPr>
        <w:t xml:space="preserve"> </w:t>
      </w:r>
      <w:r>
        <w:t>lisanduvad</w:t>
      </w:r>
      <w:r>
        <w:rPr>
          <w:spacing w:val="1"/>
        </w:rPr>
        <w:t xml:space="preserve"> </w:t>
      </w:r>
      <w:r>
        <w:t>investeeringute</w:t>
      </w:r>
      <w:r>
        <w:rPr>
          <w:spacing w:val="1"/>
        </w:rPr>
        <w:t xml:space="preserve"> </w:t>
      </w:r>
      <w:r>
        <w:t>allikana põhivara müük, saadud ja antud investeeringute sihtfinantseerimise vahe, osaluste ja</w:t>
      </w:r>
      <w:r>
        <w:rPr>
          <w:spacing w:val="1"/>
        </w:rPr>
        <w:t xml:space="preserve"> </w:t>
      </w:r>
      <w:r>
        <w:lastRenderedPageBreak/>
        <w:t>aktsiate müügi ja soetuse vahe, tagasilaekuvate ja antavate laenude vahe (lubatud ainult sõltuvale</w:t>
      </w:r>
      <w:r>
        <w:rPr>
          <w:spacing w:val="1"/>
        </w:rPr>
        <w:t xml:space="preserve"> </w:t>
      </w:r>
      <w:r>
        <w:t>üksusele)</w:t>
      </w:r>
      <w:r>
        <w:rPr>
          <w:spacing w:val="1"/>
        </w:rPr>
        <w:t xml:space="preserve"> </w:t>
      </w:r>
      <w:r>
        <w:t>ja</w:t>
      </w:r>
      <w:r>
        <w:rPr>
          <w:spacing w:val="1"/>
        </w:rPr>
        <w:t xml:space="preserve"> </w:t>
      </w:r>
      <w:r>
        <w:t>finantstulude</w:t>
      </w:r>
      <w:r>
        <w:rPr>
          <w:spacing w:val="1"/>
        </w:rPr>
        <w:t xml:space="preserve"> </w:t>
      </w:r>
      <w:r>
        <w:t>ja</w:t>
      </w:r>
      <w:r>
        <w:rPr>
          <w:spacing w:val="1"/>
        </w:rPr>
        <w:t xml:space="preserve"> </w:t>
      </w:r>
      <w:r>
        <w:t>kulude</w:t>
      </w:r>
      <w:r>
        <w:rPr>
          <w:spacing w:val="1"/>
        </w:rPr>
        <w:t xml:space="preserve"> </w:t>
      </w:r>
      <w:r>
        <w:t>vahe.</w:t>
      </w:r>
      <w:r>
        <w:rPr>
          <w:spacing w:val="1"/>
        </w:rPr>
        <w:t xml:space="preserve"> </w:t>
      </w:r>
      <w:r>
        <w:t>Nimetatud</w:t>
      </w:r>
      <w:r>
        <w:rPr>
          <w:spacing w:val="1"/>
        </w:rPr>
        <w:t xml:space="preserve"> </w:t>
      </w:r>
      <w:r>
        <w:t>komponendid</w:t>
      </w:r>
      <w:r>
        <w:rPr>
          <w:spacing w:val="1"/>
        </w:rPr>
        <w:t xml:space="preserve"> </w:t>
      </w:r>
      <w:r>
        <w:t>kokku</w:t>
      </w:r>
      <w:r>
        <w:rPr>
          <w:spacing w:val="1"/>
        </w:rPr>
        <w:t xml:space="preserve"> </w:t>
      </w:r>
      <w:r>
        <w:t>moodustavad</w:t>
      </w:r>
      <w:r>
        <w:rPr>
          <w:spacing w:val="1"/>
        </w:rPr>
        <w:t xml:space="preserve"> </w:t>
      </w:r>
      <w:r>
        <w:t>investeerimistegevuse</w:t>
      </w:r>
      <w:r>
        <w:rPr>
          <w:spacing w:val="-2"/>
        </w:rPr>
        <w:t xml:space="preserve"> </w:t>
      </w:r>
      <w:r>
        <w:t>kogusumma.</w:t>
      </w:r>
    </w:p>
    <w:p w14:paraId="4896D262" w14:textId="4A45C7C1" w:rsidR="00586D85" w:rsidRDefault="0087633E" w:rsidP="00A63F63">
      <w:pPr>
        <w:pStyle w:val="BodyText"/>
        <w:spacing w:before="120" w:line="360" w:lineRule="auto"/>
        <w:ind w:left="257" w:right="1053"/>
        <w:jc w:val="both"/>
      </w:pPr>
      <w:r>
        <w:t>Raasiku Valla investeerimise prioriteediks aastatel 2024</w:t>
      </w:r>
      <w:r w:rsidR="00140F95" w:rsidRPr="00E40D3C">
        <w:t>–</w:t>
      </w:r>
      <w:r>
        <w:t>2025 o</w:t>
      </w:r>
      <w:r w:rsidR="002D197D">
        <w:t>li</w:t>
      </w:r>
      <w:r>
        <w:t xml:space="preserve"> ÜVK välja ehitamine Raasiku ja Aruküla alevikutes. </w:t>
      </w:r>
      <w:r w:rsidR="00950406">
        <w:t>I</w:t>
      </w:r>
      <w:r w:rsidR="00755FB5">
        <w:t xml:space="preserve">nvesteeritakse kolme ÜVK-ga seotud projekti: Raasiku reoveekogumisala ühisveevärgi- ja kanalisatsiooni väljaehitamine. </w:t>
      </w:r>
      <w:r w:rsidR="0077013A">
        <w:t>Kolme projekti realiseerimine lä</w:t>
      </w:r>
      <w:r w:rsidR="002D5139">
        <w:t>ks</w:t>
      </w:r>
      <w:r w:rsidR="0077013A">
        <w:t xml:space="preserve"> Raasiku vallale maksma </w:t>
      </w:r>
      <w:r w:rsidR="0077013A" w:rsidRPr="003D3AC4">
        <w:t>üle 2,8</w:t>
      </w:r>
      <w:r w:rsidR="0077013A">
        <w:t xml:space="preserve"> mln eurot.</w:t>
      </w:r>
    </w:p>
    <w:p w14:paraId="0B618874" w14:textId="77777777" w:rsidR="0001767B" w:rsidRDefault="002E38D7" w:rsidP="002E38D7">
      <w:pPr>
        <w:pStyle w:val="BodyText"/>
        <w:spacing w:before="79" w:line="360" w:lineRule="auto"/>
        <w:ind w:left="257" w:right="1053"/>
        <w:jc w:val="both"/>
      </w:pPr>
      <w:r w:rsidRPr="00F40FAA">
        <w:t>Eelarvestrateegiasse</w:t>
      </w:r>
      <w:r w:rsidRPr="00F40FAA">
        <w:rPr>
          <w:spacing w:val="-2"/>
        </w:rPr>
        <w:t xml:space="preserve"> </w:t>
      </w:r>
      <w:r w:rsidRPr="00F40FAA">
        <w:t>planeeritud</w:t>
      </w:r>
      <w:r w:rsidRPr="00F40FAA">
        <w:rPr>
          <w:spacing w:val="-1"/>
        </w:rPr>
        <w:t xml:space="preserve"> </w:t>
      </w:r>
      <w:r w:rsidRPr="00F40FAA">
        <w:t>investeeringud projektide</w:t>
      </w:r>
      <w:r w:rsidRPr="00F40FAA">
        <w:rPr>
          <w:spacing w:val="-1"/>
        </w:rPr>
        <w:t xml:space="preserve"> </w:t>
      </w:r>
      <w:r w:rsidRPr="00F40FAA">
        <w:t>lõikes on</w:t>
      </w:r>
      <w:r w:rsidRPr="00F40FAA">
        <w:rPr>
          <w:spacing w:val="-1"/>
        </w:rPr>
        <w:t xml:space="preserve"> </w:t>
      </w:r>
      <w:r w:rsidRPr="00F40FAA">
        <w:t>toodud Lisa</w:t>
      </w:r>
      <w:r w:rsidRPr="00F40FAA">
        <w:rPr>
          <w:spacing w:val="-2"/>
        </w:rPr>
        <w:t>s</w:t>
      </w:r>
      <w:r w:rsidRPr="00F40FAA">
        <w:t xml:space="preserve"> tabelis</w:t>
      </w:r>
      <w:r w:rsidRPr="00F40FAA">
        <w:rPr>
          <w:spacing w:val="1"/>
        </w:rPr>
        <w:t xml:space="preserve"> </w:t>
      </w:r>
      <w:r w:rsidR="001223AC">
        <w:t>1</w:t>
      </w:r>
      <w:r w:rsidRPr="00F40FAA">
        <w:t>.</w:t>
      </w:r>
      <w:r w:rsidR="001223AC">
        <w:t xml:space="preserve"> </w:t>
      </w:r>
      <w:r w:rsidR="009F7C8D">
        <w:t>Investeer</w:t>
      </w:r>
      <w:r w:rsidR="00C771E7">
        <w:t xml:space="preserve">ingute kavandamisel lähtutakse Raasiku valla rahalistest võimalustest, arenguvajadustest ja pikaajalistest prioriteetidest. </w:t>
      </w:r>
      <w:r w:rsidR="005A666E">
        <w:t xml:space="preserve">Raven OÜ sai </w:t>
      </w:r>
      <w:r w:rsidR="005A666E" w:rsidRPr="005A666E">
        <w:t>KIK rahastuse projekt</w:t>
      </w:r>
      <w:r w:rsidR="005A666E">
        <w:t>ile</w:t>
      </w:r>
      <w:r w:rsidR="005A666E" w:rsidRPr="005A666E">
        <w:t xml:space="preserve"> Teemeistri tee ÜVK torustiku rajamine ca 220m koos liitumispunktidega</w:t>
      </w:r>
      <w:r w:rsidR="005A666E">
        <w:t xml:space="preserve">. </w:t>
      </w:r>
      <w:r w:rsidR="00404C6F">
        <w:t xml:space="preserve">Kogu eelarve on 74 190 eurot, millest omafinantseering </w:t>
      </w:r>
      <w:r w:rsidR="00786399">
        <w:t xml:space="preserve">40 805 eurot. </w:t>
      </w:r>
      <w:r w:rsidR="00E34D7B" w:rsidRPr="00E34D7B">
        <w:t>Rahastust ei saanud ühendustoru kahe veesüsteemi ühendamiseks</w:t>
      </w:r>
      <w:r w:rsidR="00E34D7B">
        <w:t>, mille eelarve on 105 910 eurot</w:t>
      </w:r>
      <w:r w:rsidR="00487238">
        <w:t xml:space="preserve"> ning t</w:t>
      </w:r>
      <w:r w:rsidR="00487238" w:rsidRPr="00487238">
        <w:t>egelik vajadus piirkonna tuletõrjevee probleemi lahendamiseks on Tehase 28a veejaama laiendamine</w:t>
      </w:r>
      <w:r w:rsidR="00E34D7B">
        <w:t xml:space="preserve"> </w:t>
      </w:r>
      <w:r w:rsidR="00487238">
        <w:t xml:space="preserve">eelarvega </w:t>
      </w:r>
      <w:r w:rsidR="00603673">
        <w:t>12</w:t>
      </w:r>
      <w:r w:rsidR="00582C76">
        <w:t>6</w:t>
      </w:r>
      <w:r w:rsidR="00603673">
        <w:t> </w:t>
      </w:r>
      <w:r w:rsidR="00393641">
        <w:t>2</w:t>
      </w:r>
      <w:r w:rsidR="00603673">
        <w:t xml:space="preserve">00 eurot. </w:t>
      </w:r>
      <w:r w:rsidR="00A423F0">
        <w:t xml:space="preserve">2027. aastal </w:t>
      </w:r>
      <w:r w:rsidR="008225D1">
        <w:t>on planeeritud</w:t>
      </w:r>
      <w:r w:rsidR="00BD6717">
        <w:t xml:space="preserve"> </w:t>
      </w:r>
      <w:r w:rsidR="00E667D3">
        <w:t xml:space="preserve">kokku </w:t>
      </w:r>
      <w:r w:rsidR="00810902">
        <w:t xml:space="preserve">eraldada </w:t>
      </w:r>
      <w:r w:rsidR="00BD6717">
        <w:t>reservkapitali</w:t>
      </w:r>
      <w:r w:rsidR="00C367A0">
        <w:t xml:space="preserve"> </w:t>
      </w:r>
      <w:r w:rsidR="00C367A0">
        <w:t>272 915 euro</w:t>
      </w:r>
      <w:r w:rsidR="00C367A0">
        <w:t>t.</w:t>
      </w:r>
      <w:r w:rsidR="00BD6717">
        <w:t xml:space="preserve"> </w:t>
      </w:r>
      <w:r w:rsidR="00490DF3">
        <w:t xml:space="preserve">Kavandatud vahendite suunamine reservkapitali võimaldab </w:t>
      </w:r>
      <w:r w:rsidR="00960C15">
        <w:t xml:space="preserve">tagada investeeringu tegemiseks vajaliku rahastuse ning toetab valla vara ja ettevõtlusega seotud </w:t>
      </w:r>
      <w:r w:rsidR="00C62974">
        <w:t xml:space="preserve">pikaajaliste eesmärkide elluviimist. </w:t>
      </w:r>
      <w:r w:rsidR="00466350">
        <w:t>Samuti on plaanis investeerida 4</w:t>
      </w:r>
      <w:r w:rsidR="00E667D3">
        <w:t>75</w:t>
      </w:r>
      <w:r w:rsidR="00466350">
        <w:t> 000 eurot teede</w:t>
      </w:r>
      <w:r w:rsidR="000940E4">
        <w:t xml:space="preserve"> ehitusse</w:t>
      </w:r>
      <w:r w:rsidR="00E667D3">
        <w:t xml:space="preserve">, millest 75 000 eurot </w:t>
      </w:r>
      <w:r w:rsidR="00B6335C">
        <w:t>on sihtfinantseerimise toetus.</w:t>
      </w:r>
      <w:r w:rsidR="000940E4">
        <w:t xml:space="preserve"> </w:t>
      </w:r>
      <w:r w:rsidR="00CA23DB">
        <w:t xml:space="preserve">Teede investeeringud on </w:t>
      </w:r>
      <w:r w:rsidR="009931A4">
        <w:t>planeeritud vastavalt teehoi</w:t>
      </w:r>
      <w:r w:rsidR="00FA495F">
        <w:t>ukavale</w:t>
      </w:r>
      <w:r w:rsidR="00CA23DB">
        <w:t xml:space="preserve">. </w:t>
      </w:r>
      <w:r w:rsidR="00CA23DB" w:rsidRPr="0001767B">
        <w:t xml:space="preserve">2026. aastal alustatud ning aasta lõpus </w:t>
      </w:r>
      <w:r w:rsidR="00846DA2" w:rsidRPr="0001767B">
        <w:t xml:space="preserve">pooleli jäävate investeeringute puhul jätkatakse </w:t>
      </w:r>
      <w:r w:rsidR="009E55C1" w:rsidRPr="0001767B">
        <w:t>tööde elluviimist 2027. aastal vastavalt sõlmitud lepingutele ja võetud lepingulistele kohustustele.</w:t>
      </w:r>
      <w:r w:rsidR="00232874" w:rsidRPr="0001767B">
        <w:t xml:space="preserve"> </w:t>
      </w:r>
      <w:r w:rsidR="005131E3" w:rsidRPr="0001767B">
        <w:t>2028. aas</w:t>
      </w:r>
      <w:r w:rsidR="0027322D" w:rsidRPr="0001767B">
        <w:t xml:space="preserve">tast </w:t>
      </w:r>
      <w:r w:rsidR="005A6351" w:rsidRPr="0001767B">
        <w:t xml:space="preserve">alates on </w:t>
      </w:r>
      <w:r w:rsidR="0027322D" w:rsidRPr="0001767B">
        <w:t xml:space="preserve">kavandatud </w:t>
      </w:r>
      <w:r w:rsidR="005A6351" w:rsidRPr="0001767B">
        <w:t xml:space="preserve">jätkata </w:t>
      </w:r>
      <w:r w:rsidR="00C771E7" w:rsidRPr="0001767B">
        <w:t xml:space="preserve"> investeeringuid</w:t>
      </w:r>
      <w:r w:rsidR="005A6351" w:rsidRPr="0001767B">
        <w:t xml:space="preserve"> teedesse</w:t>
      </w:r>
      <w:r w:rsidR="00804CB9" w:rsidRPr="0001767B">
        <w:t>.</w:t>
      </w:r>
      <w:r w:rsidR="00C771E7" w:rsidRPr="00E773AF">
        <w:t xml:space="preserve"> </w:t>
      </w:r>
      <w:r w:rsidR="00804CB9" w:rsidRPr="00E773AF">
        <w:t>T</w:t>
      </w:r>
      <w:r w:rsidR="00C376B8" w:rsidRPr="00E773AF">
        <w:t xml:space="preserve">eisi suuremahulisi investeeringuid </w:t>
      </w:r>
      <w:r w:rsidR="00BA4C29" w:rsidRPr="00E773AF">
        <w:t xml:space="preserve">ei </w:t>
      </w:r>
      <w:r w:rsidR="00390089" w:rsidRPr="00E773AF">
        <w:t>tehta</w:t>
      </w:r>
      <w:r w:rsidR="00BA4C29" w:rsidRPr="00E773AF">
        <w:t xml:space="preserve"> </w:t>
      </w:r>
      <w:r w:rsidR="00C771E7" w:rsidRPr="00E773AF">
        <w:t>kuna valla praegune finantsvõimekus ei võimalda nende elluviimist ette planeerida.</w:t>
      </w:r>
      <w:r w:rsidR="00303AE6">
        <w:t xml:space="preserve"> Samas jälgitakse järjepidevalt võimalusi investeeringute tegemiseks ning täiendavate rahaliste vahendite, sealhulgas välis- ja siseriiklike </w:t>
      </w:r>
      <w:r w:rsidR="00444219">
        <w:t>toetuste avanemisel ollakse valmis vajalikke investeerin</w:t>
      </w:r>
      <w:r w:rsidR="00EC756E">
        <w:t>guid</w:t>
      </w:r>
      <w:r w:rsidR="00C81B89">
        <w:t xml:space="preserve"> kavandama ja ellu viima. Investeeringuotsuste tegemisel peetakse olulise</w:t>
      </w:r>
      <w:r w:rsidR="00910123">
        <w:t>ks nende mõju valla arengule, elanike heaolule</w:t>
      </w:r>
      <w:r w:rsidR="003F4DBF">
        <w:t xml:space="preserve"> ning olemasoleva taristu säilimisele ja kvaliteedi parandamisele.</w:t>
      </w:r>
      <w:r w:rsidR="00BD790D">
        <w:t xml:space="preserve"> </w:t>
      </w:r>
    </w:p>
    <w:p w14:paraId="630ECB4D" w14:textId="6F99BBBF" w:rsidR="002E38D7" w:rsidRDefault="0001767B" w:rsidP="002E38D7">
      <w:pPr>
        <w:pStyle w:val="BodyText"/>
        <w:spacing w:before="79" w:line="360" w:lineRule="auto"/>
        <w:ind w:left="257" w:right="1053"/>
        <w:jc w:val="both"/>
      </w:pPr>
      <w:r w:rsidRPr="00B76BDB">
        <w:t xml:space="preserve">2027. aastal on plaanis müüa põhivara summas 400 000 eurot varasemalt võetud kohustuste katteks. </w:t>
      </w:r>
      <w:r w:rsidR="004B2DD9">
        <w:t xml:space="preserve">Järgnevatel aastatel </w:t>
      </w:r>
      <w:r w:rsidR="00894209">
        <w:t xml:space="preserve">on plaanis jätkata vallale kuuluva kuid mittevajaliku põhivara müüki </w:t>
      </w:r>
      <w:r w:rsidR="00BF5FC9">
        <w:t>vastavalt tekkinud vajadusele ja samas suurusjärgus.</w:t>
      </w:r>
      <w:r w:rsidR="00B76BDB">
        <w:t xml:space="preserve"> </w:t>
      </w:r>
      <w:r w:rsidR="00BD790D">
        <w:t>Valla eesmärk on kasutada olemasolevaid ressursse vastutustundlikult ning</w:t>
      </w:r>
      <w:r w:rsidR="00D40C7B">
        <w:t xml:space="preserve"> teha investeeringuid eelkõige valdkondadesse, kes need on pikaajalise arengu ja avalike teenuste kvaliteedi tagamiseks kõige vajalikumad.</w:t>
      </w:r>
      <w:r w:rsidR="005131E3">
        <w:t xml:space="preserve"> </w:t>
      </w:r>
    </w:p>
    <w:p w14:paraId="26E6105F" w14:textId="77777777" w:rsidR="002E38D7" w:rsidRDefault="002E38D7" w:rsidP="00A63F63">
      <w:pPr>
        <w:pStyle w:val="BodyText"/>
        <w:spacing w:before="120" w:line="360" w:lineRule="auto"/>
        <w:ind w:left="257" w:right="1053"/>
        <w:jc w:val="both"/>
      </w:pPr>
    </w:p>
    <w:p w14:paraId="4463BE6D" w14:textId="50D494A2" w:rsidR="00597BFF" w:rsidRPr="00FD2CCC" w:rsidRDefault="006546CE" w:rsidP="00DD678F">
      <w:pPr>
        <w:pStyle w:val="Heading3"/>
        <w:numPr>
          <w:ilvl w:val="2"/>
          <w:numId w:val="20"/>
        </w:numPr>
        <w:rPr>
          <w:b/>
          <w:bCs/>
        </w:rPr>
      </w:pPr>
      <w:bookmarkStart w:id="19" w:name="_Toc240953243"/>
      <w:r w:rsidRPr="00FD2CCC">
        <w:rPr>
          <w:b/>
          <w:bCs/>
        </w:rPr>
        <w:lastRenderedPageBreak/>
        <w:t>Finantseerimistegevus</w:t>
      </w:r>
      <w:bookmarkEnd w:id="19"/>
    </w:p>
    <w:p w14:paraId="26B6E960" w14:textId="685E0097" w:rsidR="00A01F87" w:rsidRDefault="00063692" w:rsidP="0002091C">
      <w:pPr>
        <w:pStyle w:val="BodyText"/>
        <w:spacing w:before="121" w:line="360" w:lineRule="auto"/>
        <w:ind w:left="257" w:right="1051"/>
        <w:jc w:val="both"/>
      </w:pPr>
      <w:r>
        <w:t xml:space="preserve">Kohaliku omavalitsuse üksuse finantsjuhtimise seaduse järgi kuuluvad finantseerimistegevuse eelarveosa koosseisu laenude võtmine, võlakirjade emiteerimine, kapitalirendi- ja faktooringkohustuste võtmine, kohustuste võtmine teenuste kontsessioonikokkulepete alusel ja võetud laenude tagasimaksmine, kapitalirendi- ja faktooringkohustuste täitmine, </w:t>
      </w:r>
      <w:r w:rsidR="00863DC3">
        <w:t>emiteeritud võlakirjade lunastamine ning tagasimaksed teenuste kontsessioonikokkulepete alusel. Finantseerimistegevuse kogusumma on üks komponent eelarve ülejäägi ja puudujäägi arvestamisel. Finantsjuhtimise seadus pöörab suurt tähelepanu omavalitsuste võlakoormusele. Seaduse kohaselt on netovõlakoormus võlakohustuste ja likviidsete varade vahe aruandeaasta lõpu seisuga.</w:t>
      </w:r>
      <w:r w:rsidR="00242B6B">
        <w:t xml:space="preserve"> Võlakoormuse arvestamisel lähtutakse netoarvestuse põhimõttest, et suuremas summas likviidsete vahendite olemasolul saaks omavalitsusüksustele võimaldada suuremas summas kohustuste võtmist.</w:t>
      </w:r>
    </w:p>
    <w:p w14:paraId="6119F38A" w14:textId="244E26CA" w:rsidR="00586D85" w:rsidRPr="00D7034F" w:rsidRDefault="00280D6F" w:rsidP="00D7034F">
      <w:pPr>
        <w:pStyle w:val="BodyText"/>
        <w:spacing w:before="121" w:line="360" w:lineRule="auto"/>
        <w:ind w:left="257" w:right="1051"/>
        <w:jc w:val="both"/>
        <w:rPr>
          <w:b/>
          <w:bCs/>
          <w:sz w:val="28"/>
          <w:szCs w:val="28"/>
        </w:rPr>
        <w:sectPr w:rsidR="00586D85" w:rsidRPr="00D7034F">
          <w:pgSz w:w="11910" w:h="16840"/>
          <w:pgMar w:top="1340" w:right="360" w:bottom="960" w:left="820" w:header="0" w:footer="773" w:gutter="0"/>
          <w:cols w:space="708"/>
        </w:sectPr>
      </w:pPr>
      <w:r>
        <w:t>Valla fi</w:t>
      </w:r>
      <w:r w:rsidR="005E3DC8">
        <w:t xml:space="preserve">nantseerimise kavandamisel lähtutakse põhimõttest tagada olemasolevate kohustuste täitmine </w:t>
      </w:r>
      <w:r w:rsidR="00C87743">
        <w:t xml:space="preserve">ning säilitada valla finantsiline jätkusuutlikkus ja paindlikkus. </w:t>
      </w:r>
      <w:r w:rsidR="000167EF">
        <w:t xml:space="preserve">2026. aastal uusi laenukohustusi ei kavandata. Olemasolevate laenude tagasimakseteks on kavandatud </w:t>
      </w:r>
      <w:r w:rsidR="000167EF" w:rsidRPr="008C127C">
        <w:t xml:space="preserve">1 030 455 </w:t>
      </w:r>
      <w:r w:rsidR="000167EF">
        <w:t>eurot</w:t>
      </w:r>
      <w:r w:rsidR="00020932">
        <w:t>, mis kaetakse valla likviidsetest vahenditest. Seega on võimalik vähendada</w:t>
      </w:r>
      <w:r w:rsidR="00765BF1">
        <w:t xml:space="preserve"> laenukohustuste mahtu ilma täiendavat laenuraha kaasamata. </w:t>
      </w:r>
      <w:r w:rsidR="008C127C" w:rsidRPr="008C127C">
        <w:t>Raasiku</w:t>
      </w:r>
      <w:r w:rsidR="008C127C" w:rsidRPr="008C127C">
        <w:rPr>
          <w:spacing w:val="1"/>
        </w:rPr>
        <w:t xml:space="preserve"> </w:t>
      </w:r>
      <w:r w:rsidR="008C127C" w:rsidRPr="008C127C">
        <w:t>valla</w:t>
      </w:r>
      <w:r w:rsidR="008C127C" w:rsidRPr="008C127C">
        <w:rPr>
          <w:spacing w:val="1"/>
        </w:rPr>
        <w:t xml:space="preserve"> netovõlakoormus 2026. aasta lõpuks on 25,2 %. </w:t>
      </w:r>
      <w:r w:rsidR="0035141A" w:rsidRPr="008C127C">
        <w:t>2</w:t>
      </w:r>
      <w:r w:rsidR="0035141A">
        <w:t xml:space="preserve">027. aastal makstakse varasemalt võetud </w:t>
      </w:r>
      <w:r w:rsidR="00535430">
        <w:t xml:space="preserve">laenukohustusi summas 806 000 eurot ja </w:t>
      </w:r>
      <w:r w:rsidR="00703A03">
        <w:t xml:space="preserve">laenuintresse summas </w:t>
      </w:r>
      <w:r w:rsidR="00A855CE">
        <w:t xml:space="preserve">245 000 eurot. Laenukohustusi kaetakse likviidsete vahendite jäägist ja </w:t>
      </w:r>
      <w:r w:rsidR="00E36EC2">
        <w:t xml:space="preserve">põhivara müügist laekuvatest vahenditest. </w:t>
      </w:r>
      <w:r w:rsidR="00580EBE">
        <w:rPr>
          <w:color w:val="000000"/>
          <w:lang w:eastAsia="et-EE"/>
        </w:rPr>
        <w:t xml:space="preserve">Uut laenu summas </w:t>
      </w:r>
      <w:r w:rsidR="0096334D">
        <w:rPr>
          <w:color w:val="000000"/>
          <w:lang w:eastAsia="et-EE"/>
        </w:rPr>
        <w:t>673</w:t>
      </w:r>
      <w:r w:rsidR="00035AFB">
        <w:rPr>
          <w:color w:val="000000"/>
          <w:lang w:eastAsia="et-EE"/>
        </w:rPr>
        <w:t xml:space="preserve"> </w:t>
      </w:r>
      <w:r w:rsidR="00842622">
        <w:rPr>
          <w:color w:val="000000"/>
          <w:lang w:eastAsia="et-EE"/>
        </w:rPr>
        <w:t>0</w:t>
      </w:r>
      <w:r w:rsidR="00035AFB">
        <w:rPr>
          <w:color w:val="000000"/>
          <w:lang w:eastAsia="et-EE"/>
        </w:rPr>
        <w:t>00</w:t>
      </w:r>
      <w:r w:rsidR="00BC1901">
        <w:rPr>
          <w:color w:val="000000"/>
          <w:lang w:eastAsia="et-EE"/>
        </w:rPr>
        <w:t xml:space="preserve"> eurot plaanitakse võtta 202</w:t>
      </w:r>
      <w:r w:rsidR="00C009B4">
        <w:rPr>
          <w:color w:val="000000"/>
          <w:lang w:eastAsia="et-EE"/>
        </w:rPr>
        <w:t>7</w:t>
      </w:r>
      <w:r w:rsidR="00BC1901">
        <w:rPr>
          <w:color w:val="000000"/>
          <w:lang w:eastAsia="et-EE"/>
        </w:rPr>
        <w:t>. aastal</w:t>
      </w:r>
      <w:r w:rsidR="0087591D">
        <w:rPr>
          <w:color w:val="000000"/>
          <w:lang w:eastAsia="et-EE"/>
        </w:rPr>
        <w:t xml:space="preserve"> samal aastal planeeritud investeeringute katteks. </w:t>
      </w:r>
      <w:r w:rsidR="003A0C45">
        <w:rPr>
          <w:color w:val="000000"/>
          <w:lang w:eastAsia="et-EE"/>
        </w:rPr>
        <w:t xml:space="preserve"> </w:t>
      </w:r>
      <w:r w:rsidR="00B451DD">
        <w:t xml:space="preserve">2028. aastal on kavandatud olemasoleva SWEDBANK AS laenu </w:t>
      </w:r>
      <w:r w:rsidR="00B451DD">
        <w:rPr>
          <w:color w:val="000000"/>
          <w:lang w:eastAsia="et-EE"/>
        </w:rPr>
        <w:t xml:space="preserve">18-096085-JI summas </w:t>
      </w:r>
      <w:r w:rsidR="00B451DD" w:rsidRPr="008D0785">
        <w:rPr>
          <w:color w:val="000000"/>
          <w:lang w:eastAsia="et-EE"/>
        </w:rPr>
        <w:t>1</w:t>
      </w:r>
      <w:r w:rsidR="00B451DD">
        <w:rPr>
          <w:color w:val="000000"/>
          <w:lang w:eastAsia="et-EE"/>
        </w:rPr>
        <w:t xml:space="preserve"> </w:t>
      </w:r>
      <w:r w:rsidR="00B451DD" w:rsidRPr="008D0785">
        <w:rPr>
          <w:color w:val="000000"/>
          <w:lang w:eastAsia="et-EE"/>
        </w:rPr>
        <w:t>4</w:t>
      </w:r>
      <w:r w:rsidR="00B451DD">
        <w:rPr>
          <w:color w:val="000000"/>
          <w:lang w:eastAsia="et-EE"/>
        </w:rPr>
        <w:t xml:space="preserve">20 132 eurot refinantseerimine. </w:t>
      </w:r>
      <w:r w:rsidR="006B47CB" w:rsidRPr="006B47CB">
        <w:rPr>
          <w:color w:val="000000"/>
          <w:lang w:eastAsia="et-EE"/>
        </w:rPr>
        <w:t xml:space="preserve">Tulenevalt valla piiratud omavahenditest ei ole täiendavate investeeringute tegemiseks olulises mahus võimalik kasutada olemasolevaid eelarvevahendeid. Seetõttu saab uute investeeringute kavandamisel lähtuda eelkõige laenurahast, arvestades seejuures valla laenuvõimekust, laenukoormuse piirmäärasid ning pikaajalist finantsilist jätkusuutlikkust. </w:t>
      </w:r>
      <w:r w:rsidR="003A0C45" w:rsidRPr="006B47CB">
        <w:rPr>
          <w:color w:val="000000"/>
          <w:lang w:eastAsia="et-EE"/>
        </w:rPr>
        <w:t xml:space="preserve"> Fin</w:t>
      </w:r>
      <w:r w:rsidR="003A0C45">
        <w:rPr>
          <w:color w:val="000000"/>
          <w:lang w:eastAsia="et-EE"/>
        </w:rPr>
        <w:t xml:space="preserve">antseerimisotsuste </w:t>
      </w:r>
      <w:r w:rsidR="00D862ED">
        <w:rPr>
          <w:color w:val="000000"/>
          <w:lang w:eastAsia="et-EE"/>
        </w:rPr>
        <w:t xml:space="preserve"> tegemisel </w:t>
      </w:r>
      <w:r w:rsidR="0019437F">
        <w:rPr>
          <w:color w:val="000000"/>
          <w:lang w:eastAsia="et-EE"/>
        </w:rPr>
        <w:t xml:space="preserve"> hinnatakse iga kavandatava investeeringu mõju valla eelarvepositsioonile, laenukoormusele ning edasisele võimekusele täita </w:t>
      </w:r>
      <w:r w:rsidR="006E7DAD">
        <w:rPr>
          <w:color w:val="000000"/>
          <w:lang w:eastAsia="et-EE"/>
        </w:rPr>
        <w:t>pikaajalisi kohustusi.</w:t>
      </w:r>
    </w:p>
    <w:p w14:paraId="49F1C4E7" w14:textId="3F321BD2" w:rsidR="00FF46AE" w:rsidRPr="00FD2CCC" w:rsidRDefault="00FF46AE" w:rsidP="00FD2CCC">
      <w:pPr>
        <w:pStyle w:val="Heading1"/>
        <w:rPr>
          <w:sz w:val="28"/>
          <w:szCs w:val="28"/>
        </w:rPr>
      </w:pPr>
      <w:bookmarkStart w:id="20" w:name="_Toc240953244"/>
      <w:r w:rsidRPr="00FD2CCC">
        <w:rPr>
          <w:sz w:val="28"/>
          <w:szCs w:val="28"/>
        </w:rPr>
        <w:lastRenderedPageBreak/>
        <w:t>Eelarvestrateegia</w:t>
      </w:r>
      <w:r w:rsidRPr="00FD2CCC">
        <w:rPr>
          <w:spacing w:val="-8"/>
          <w:sz w:val="28"/>
          <w:szCs w:val="28"/>
        </w:rPr>
        <w:t xml:space="preserve"> </w:t>
      </w:r>
      <w:r w:rsidRPr="00FD2CCC">
        <w:rPr>
          <w:sz w:val="28"/>
          <w:szCs w:val="28"/>
        </w:rPr>
        <w:t>tabelid</w:t>
      </w:r>
      <w:bookmarkEnd w:id="20"/>
    </w:p>
    <w:p w14:paraId="5B1BA683" w14:textId="77777777" w:rsidR="00FF46AE" w:rsidRDefault="00FF46AE" w:rsidP="00FF46AE">
      <w:pPr>
        <w:pStyle w:val="BodyText"/>
        <w:spacing w:before="7"/>
        <w:rPr>
          <w:sz w:val="41"/>
        </w:rPr>
      </w:pPr>
    </w:p>
    <w:p w14:paraId="4ECFCC33" w14:textId="595C4842" w:rsidR="00FF46AE" w:rsidRDefault="00FF46AE" w:rsidP="00FF46AE">
      <w:pPr>
        <w:pStyle w:val="BodyText"/>
        <w:ind w:left="117"/>
      </w:pPr>
      <w:r>
        <w:rPr>
          <w:b/>
        </w:rPr>
        <w:t>Tabel</w:t>
      </w:r>
      <w:r>
        <w:rPr>
          <w:b/>
          <w:spacing w:val="-1"/>
        </w:rPr>
        <w:t xml:space="preserve"> </w:t>
      </w:r>
      <w:r>
        <w:rPr>
          <w:b/>
        </w:rPr>
        <w:t xml:space="preserve">1 </w:t>
      </w:r>
      <w:r>
        <w:t>Raasiku valla</w:t>
      </w:r>
      <w:r>
        <w:rPr>
          <w:spacing w:val="-2"/>
        </w:rPr>
        <w:t xml:space="preserve"> </w:t>
      </w:r>
      <w:r>
        <w:t>eelarvestrateegia aastani</w:t>
      </w:r>
      <w:r>
        <w:rPr>
          <w:spacing w:val="-1"/>
        </w:rPr>
        <w:t xml:space="preserve"> </w:t>
      </w:r>
      <w:r>
        <w:t>2</w:t>
      </w:r>
      <w:r w:rsidR="008B2036">
        <w:t>030</w:t>
      </w:r>
    </w:p>
    <w:p w14:paraId="68B43A0B" w14:textId="77777777" w:rsidR="00371674" w:rsidRDefault="00371674" w:rsidP="00FF46AE">
      <w:pPr>
        <w:pStyle w:val="BodyText"/>
        <w:ind w:left="117"/>
      </w:pPr>
    </w:p>
    <w:tbl>
      <w:tblPr>
        <w:tblW w:w="12748" w:type="dxa"/>
        <w:tblLook w:val="04A0" w:firstRow="1" w:lastRow="0" w:firstColumn="1" w:lastColumn="0" w:noHBand="0" w:noVBand="1"/>
      </w:tblPr>
      <w:tblGrid>
        <w:gridCol w:w="5100"/>
        <w:gridCol w:w="1220"/>
        <w:gridCol w:w="1220"/>
        <w:gridCol w:w="1381"/>
        <w:gridCol w:w="1275"/>
        <w:gridCol w:w="1276"/>
        <w:gridCol w:w="1276"/>
      </w:tblGrid>
      <w:tr w:rsidR="00371674" w:rsidRPr="00371674" w14:paraId="37CA0B9C" w14:textId="77777777" w:rsidTr="000D4918">
        <w:trPr>
          <w:trHeight w:val="1095"/>
        </w:trPr>
        <w:tc>
          <w:tcPr>
            <w:tcW w:w="5100" w:type="dxa"/>
            <w:tcBorders>
              <w:top w:val="single" w:sz="8" w:space="0" w:color="auto"/>
              <w:left w:val="single" w:sz="8" w:space="0" w:color="auto"/>
              <w:bottom w:val="single" w:sz="8" w:space="0" w:color="auto"/>
              <w:right w:val="single" w:sz="4" w:space="0" w:color="auto"/>
            </w:tcBorders>
            <w:shd w:val="clear" w:color="000000" w:fill="CCFFCC"/>
            <w:vAlign w:val="bottom"/>
            <w:hideMark/>
          </w:tcPr>
          <w:p w14:paraId="1DC9F1B9" w14:textId="77777777" w:rsidR="00371674" w:rsidRPr="00371674" w:rsidRDefault="00371674" w:rsidP="00371674">
            <w:pPr>
              <w:widowControl/>
              <w:autoSpaceDE/>
              <w:autoSpaceDN/>
              <w:jc w:val="center"/>
              <w:rPr>
                <w:rFonts w:ascii="Arial" w:hAnsi="Arial" w:cs="Arial"/>
                <w:b/>
                <w:bCs/>
                <w:sz w:val="20"/>
                <w:szCs w:val="20"/>
                <w:lang w:val="en-US"/>
              </w:rPr>
            </w:pPr>
            <w:r w:rsidRPr="00371674">
              <w:rPr>
                <w:rFonts w:ascii="Arial" w:hAnsi="Arial" w:cs="Arial"/>
                <w:b/>
                <w:bCs/>
                <w:sz w:val="20"/>
                <w:szCs w:val="20"/>
                <w:lang w:val="en-US"/>
              </w:rPr>
              <w:t>Raasiku Vallavalitsus</w:t>
            </w:r>
          </w:p>
        </w:tc>
        <w:tc>
          <w:tcPr>
            <w:tcW w:w="1220" w:type="dxa"/>
            <w:tcBorders>
              <w:top w:val="single" w:sz="8" w:space="0" w:color="auto"/>
              <w:left w:val="nil"/>
              <w:bottom w:val="single" w:sz="8" w:space="0" w:color="auto"/>
              <w:right w:val="single" w:sz="4" w:space="0" w:color="auto"/>
            </w:tcBorders>
            <w:shd w:val="clear" w:color="000000" w:fill="CCFFCC"/>
            <w:vAlign w:val="bottom"/>
            <w:hideMark/>
          </w:tcPr>
          <w:p w14:paraId="674B1195" w14:textId="77777777" w:rsidR="00371674" w:rsidRPr="00371674" w:rsidRDefault="00371674" w:rsidP="00371674">
            <w:pPr>
              <w:widowControl/>
              <w:autoSpaceDE/>
              <w:autoSpaceDN/>
              <w:jc w:val="center"/>
              <w:rPr>
                <w:rFonts w:ascii="Arial" w:hAnsi="Arial" w:cs="Arial"/>
                <w:b/>
                <w:bCs/>
                <w:sz w:val="20"/>
                <w:szCs w:val="20"/>
                <w:lang w:val="en-US"/>
              </w:rPr>
            </w:pPr>
            <w:r w:rsidRPr="00371674">
              <w:rPr>
                <w:rFonts w:ascii="Arial" w:hAnsi="Arial" w:cs="Arial"/>
                <w:b/>
                <w:bCs/>
                <w:sz w:val="20"/>
                <w:szCs w:val="20"/>
                <w:lang w:val="en-US"/>
              </w:rPr>
              <w:t>2025 täitmine</w:t>
            </w:r>
          </w:p>
        </w:tc>
        <w:tc>
          <w:tcPr>
            <w:tcW w:w="1220" w:type="dxa"/>
            <w:tcBorders>
              <w:top w:val="single" w:sz="8" w:space="0" w:color="auto"/>
              <w:left w:val="nil"/>
              <w:bottom w:val="single" w:sz="8" w:space="0" w:color="auto"/>
              <w:right w:val="single" w:sz="4" w:space="0" w:color="auto"/>
            </w:tcBorders>
            <w:shd w:val="clear" w:color="000000" w:fill="CCFFCC"/>
            <w:vAlign w:val="bottom"/>
            <w:hideMark/>
          </w:tcPr>
          <w:p w14:paraId="45EE76FE" w14:textId="77777777" w:rsidR="00371674" w:rsidRPr="00371674" w:rsidRDefault="00371674" w:rsidP="00371674">
            <w:pPr>
              <w:widowControl/>
              <w:autoSpaceDE/>
              <w:autoSpaceDN/>
              <w:jc w:val="center"/>
              <w:rPr>
                <w:rFonts w:ascii="Arial" w:hAnsi="Arial" w:cs="Arial"/>
                <w:b/>
                <w:bCs/>
                <w:sz w:val="20"/>
                <w:szCs w:val="20"/>
                <w:lang w:val="en-US"/>
              </w:rPr>
            </w:pPr>
            <w:r w:rsidRPr="00371674">
              <w:rPr>
                <w:rFonts w:ascii="Arial" w:hAnsi="Arial" w:cs="Arial"/>
                <w:b/>
                <w:bCs/>
                <w:sz w:val="20"/>
                <w:szCs w:val="20"/>
                <w:lang w:val="en-US"/>
              </w:rPr>
              <w:t>2026 eelarve</w:t>
            </w:r>
          </w:p>
        </w:tc>
        <w:tc>
          <w:tcPr>
            <w:tcW w:w="1381" w:type="dxa"/>
            <w:tcBorders>
              <w:top w:val="single" w:sz="8" w:space="0" w:color="auto"/>
              <w:left w:val="nil"/>
              <w:bottom w:val="single" w:sz="8" w:space="0" w:color="auto"/>
              <w:right w:val="single" w:sz="4" w:space="0" w:color="auto"/>
            </w:tcBorders>
            <w:shd w:val="clear" w:color="000000" w:fill="CCFFCC"/>
            <w:vAlign w:val="bottom"/>
            <w:hideMark/>
          </w:tcPr>
          <w:p w14:paraId="6857BD65" w14:textId="77777777" w:rsidR="00371674" w:rsidRPr="00371674" w:rsidRDefault="00371674" w:rsidP="00371674">
            <w:pPr>
              <w:widowControl/>
              <w:autoSpaceDE/>
              <w:autoSpaceDN/>
              <w:jc w:val="center"/>
              <w:rPr>
                <w:rFonts w:ascii="Arial" w:hAnsi="Arial" w:cs="Arial"/>
                <w:b/>
                <w:bCs/>
                <w:sz w:val="20"/>
                <w:szCs w:val="20"/>
                <w:lang w:val="en-US"/>
              </w:rPr>
            </w:pPr>
            <w:r w:rsidRPr="00371674">
              <w:rPr>
                <w:rFonts w:ascii="Arial" w:hAnsi="Arial" w:cs="Arial"/>
                <w:b/>
                <w:bCs/>
                <w:sz w:val="20"/>
                <w:szCs w:val="20"/>
                <w:lang w:val="en-US"/>
              </w:rPr>
              <w:t xml:space="preserve">2027 eelarve  </w:t>
            </w:r>
          </w:p>
        </w:tc>
        <w:tc>
          <w:tcPr>
            <w:tcW w:w="1275" w:type="dxa"/>
            <w:tcBorders>
              <w:top w:val="single" w:sz="8" w:space="0" w:color="auto"/>
              <w:left w:val="nil"/>
              <w:bottom w:val="single" w:sz="8" w:space="0" w:color="auto"/>
              <w:right w:val="single" w:sz="4" w:space="0" w:color="auto"/>
            </w:tcBorders>
            <w:shd w:val="clear" w:color="000000" w:fill="CCFFCC"/>
            <w:vAlign w:val="bottom"/>
            <w:hideMark/>
          </w:tcPr>
          <w:p w14:paraId="0909C4B4" w14:textId="77777777" w:rsidR="00371674" w:rsidRPr="00371674" w:rsidRDefault="00371674" w:rsidP="00371674">
            <w:pPr>
              <w:widowControl/>
              <w:autoSpaceDE/>
              <w:autoSpaceDN/>
              <w:jc w:val="center"/>
              <w:rPr>
                <w:rFonts w:ascii="Arial" w:hAnsi="Arial" w:cs="Arial"/>
                <w:b/>
                <w:bCs/>
                <w:sz w:val="20"/>
                <w:szCs w:val="20"/>
                <w:lang w:val="en-US"/>
              </w:rPr>
            </w:pPr>
            <w:r w:rsidRPr="00371674">
              <w:rPr>
                <w:rFonts w:ascii="Arial" w:hAnsi="Arial" w:cs="Arial"/>
                <w:b/>
                <w:bCs/>
                <w:sz w:val="20"/>
                <w:szCs w:val="20"/>
                <w:lang w:val="en-US"/>
              </w:rPr>
              <w:t xml:space="preserve">2028 eelarve  </w:t>
            </w:r>
          </w:p>
        </w:tc>
        <w:tc>
          <w:tcPr>
            <w:tcW w:w="1276" w:type="dxa"/>
            <w:tcBorders>
              <w:top w:val="single" w:sz="8" w:space="0" w:color="auto"/>
              <w:left w:val="nil"/>
              <w:bottom w:val="single" w:sz="8" w:space="0" w:color="auto"/>
              <w:right w:val="single" w:sz="4" w:space="0" w:color="auto"/>
            </w:tcBorders>
            <w:shd w:val="clear" w:color="000000" w:fill="CCFFCC"/>
            <w:vAlign w:val="bottom"/>
            <w:hideMark/>
          </w:tcPr>
          <w:p w14:paraId="56CBEE47" w14:textId="77777777" w:rsidR="00371674" w:rsidRPr="00371674" w:rsidRDefault="00371674" w:rsidP="00371674">
            <w:pPr>
              <w:widowControl/>
              <w:autoSpaceDE/>
              <w:autoSpaceDN/>
              <w:jc w:val="center"/>
              <w:rPr>
                <w:rFonts w:ascii="Arial" w:hAnsi="Arial" w:cs="Arial"/>
                <w:b/>
                <w:bCs/>
                <w:sz w:val="20"/>
                <w:szCs w:val="20"/>
                <w:lang w:val="en-US"/>
              </w:rPr>
            </w:pPr>
            <w:r w:rsidRPr="00371674">
              <w:rPr>
                <w:rFonts w:ascii="Arial" w:hAnsi="Arial" w:cs="Arial"/>
                <w:b/>
                <w:bCs/>
                <w:sz w:val="20"/>
                <w:szCs w:val="20"/>
                <w:lang w:val="en-US"/>
              </w:rPr>
              <w:t xml:space="preserve">2029 eelarve  </w:t>
            </w:r>
          </w:p>
        </w:tc>
        <w:tc>
          <w:tcPr>
            <w:tcW w:w="1276" w:type="dxa"/>
            <w:tcBorders>
              <w:top w:val="single" w:sz="8" w:space="0" w:color="auto"/>
              <w:left w:val="nil"/>
              <w:bottom w:val="single" w:sz="8" w:space="0" w:color="auto"/>
              <w:right w:val="single" w:sz="8" w:space="0" w:color="auto"/>
            </w:tcBorders>
            <w:shd w:val="clear" w:color="000000" w:fill="CCFFCC"/>
            <w:vAlign w:val="bottom"/>
            <w:hideMark/>
          </w:tcPr>
          <w:p w14:paraId="6880FF2B" w14:textId="77777777" w:rsidR="00371674" w:rsidRPr="00371674" w:rsidRDefault="00371674" w:rsidP="00371674">
            <w:pPr>
              <w:widowControl/>
              <w:autoSpaceDE/>
              <w:autoSpaceDN/>
              <w:jc w:val="center"/>
              <w:rPr>
                <w:rFonts w:ascii="Arial" w:hAnsi="Arial" w:cs="Arial"/>
                <w:b/>
                <w:bCs/>
                <w:sz w:val="20"/>
                <w:szCs w:val="20"/>
                <w:lang w:val="en-US"/>
              </w:rPr>
            </w:pPr>
            <w:r w:rsidRPr="00371674">
              <w:rPr>
                <w:rFonts w:ascii="Arial" w:hAnsi="Arial" w:cs="Arial"/>
                <w:b/>
                <w:bCs/>
                <w:sz w:val="20"/>
                <w:szCs w:val="20"/>
                <w:lang w:val="en-US"/>
              </w:rPr>
              <w:t xml:space="preserve">2030 eelarve  </w:t>
            </w:r>
          </w:p>
        </w:tc>
      </w:tr>
      <w:tr w:rsidR="00371674" w:rsidRPr="00371674" w14:paraId="14086B04" w14:textId="77777777" w:rsidTr="000D4918">
        <w:trPr>
          <w:trHeight w:val="300"/>
        </w:trPr>
        <w:tc>
          <w:tcPr>
            <w:tcW w:w="5100" w:type="dxa"/>
            <w:tcBorders>
              <w:top w:val="nil"/>
              <w:left w:val="single" w:sz="8" w:space="0" w:color="auto"/>
              <w:bottom w:val="single" w:sz="4" w:space="0" w:color="000000"/>
              <w:right w:val="single" w:sz="4" w:space="0" w:color="000000"/>
            </w:tcBorders>
            <w:noWrap/>
            <w:vAlign w:val="bottom"/>
            <w:hideMark/>
          </w:tcPr>
          <w:p w14:paraId="5D2C243B" w14:textId="77777777" w:rsidR="00371674" w:rsidRPr="00371674" w:rsidRDefault="00371674" w:rsidP="00371674">
            <w:pPr>
              <w:widowControl/>
              <w:autoSpaceDE/>
              <w:autoSpaceDN/>
              <w:rPr>
                <w:rFonts w:ascii="Arial" w:hAnsi="Arial" w:cs="Arial"/>
                <w:b/>
                <w:bCs/>
                <w:sz w:val="20"/>
                <w:szCs w:val="20"/>
                <w:lang w:val="en-US"/>
              </w:rPr>
            </w:pPr>
            <w:r w:rsidRPr="00371674">
              <w:rPr>
                <w:rFonts w:ascii="Arial" w:hAnsi="Arial" w:cs="Arial"/>
                <w:b/>
                <w:bCs/>
                <w:sz w:val="20"/>
                <w:szCs w:val="20"/>
                <w:lang w:val="en-US"/>
              </w:rPr>
              <w:t>Põhitegevuse tulud kokku</w:t>
            </w:r>
          </w:p>
        </w:tc>
        <w:tc>
          <w:tcPr>
            <w:tcW w:w="1220" w:type="dxa"/>
            <w:tcBorders>
              <w:top w:val="nil"/>
              <w:left w:val="nil"/>
              <w:bottom w:val="single" w:sz="4" w:space="0" w:color="auto"/>
              <w:right w:val="single" w:sz="4" w:space="0" w:color="auto"/>
            </w:tcBorders>
            <w:shd w:val="clear" w:color="000000" w:fill="C0C0C0"/>
            <w:vAlign w:val="bottom"/>
            <w:hideMark/>
          </w:tcPr>
          <w:p w14:paraId="0176CCFF" w14:textId="77777777" w:rsidR="00371674" w:rsidRPr="00371674" w:rsidRDefault="00371674" w:rsidP="00371674">
            <w:pPr>
              <w:widowControl/>
              <w:autoSpaceDE/>
              <w:autoSpaceDN/>
              <w:jc w:val="right"/>
              <w:rPr>
                <w:rFonts w:ascii="Arial" w:hAnsi="Arial" w:cs="Arial"/>
                <w:b/>
                <w:bCs/>
                <w:sz w:val="20"/>
                <w:szCs w:val="20"/>
                <w:lang w:val="en-US"/>
              </w:rPr>
            </w:pPr>
            <w:r w:rsidRPr="00371674">
              <w:rPr>
                <w:rFonts w:ascii="Arial" w:hAnsi="Arial" w:cs="Arial"/>
                <w:b/>
                <w:bCs/>
                <w:sz w:val="20"/>
                <w:szCs w:val="20"/>
                <w:lang w:val="en-US"/>
              </w:rPr>
              <w:t>13 121 106</w:t>
            </w:r>
          </w:p>
        </w:tc>
        <w:tc>
          <w:tcPr>
            <w:tcW w:w="1220" w:type="dxa"/>
            <w:tcBorders>
              <w:top w:val="nil"/>
              <w:left w:val="nil"/>
              <w:bottom w:val="single" w:sz="4" w:space="0" w:color="auto"/>
              <w:right w:val="single" w:sz="4" w:space="0" w:color="auto"/>
            </w:tcBorders>
            <w:shd w:val="clear" w:color="000000" w:fill="C0C0C0"/>
            <w:vAlign w:val="bottom"/>
            <w:hideMark/>
          </w:tcPr>
          <w:p w14:paraId="45A2F2C8" w14:textId="77777777" w:rsidR="00371674" w:rsidRPr="00371674" w:rsidRDefault="00371674" w:rsidP="00371674">
            <w:pPr>
              <w:widowControl/>
              <w:autoSpaceDE/>
              <w:autoSpaceDN/>
              <w:jc w:val="right"/>
              <w:rPr>
                <w:rFonts w:ascii="Arial" w:hAnsi="Arial" w:cs="Arial"/>
                <w:b/>
                <w:bCs/>
                <w:sz w:val="20"/>
                <w:szCs w:val="20"/>
                <w:lang w:val="en-US"/>
              </w:rPr>
            </w:pPr>
            <w:r w:rsidRPr="00371674">
              <w:rPr>
                <w:rFonts w:ascii="Arial" w:hAnsi="Arial" w:cs="Arial"/>
                <w:b/>
                <w:bCs/>
                <w:sz w:val="20"/>
                <w:szCs w:val="20"/>
                <w:lang w:val="en-US"/>
              </w:rPr>
              <w:t>13 609 339</w:t>
            </w:r>
          </w:p>
        </w:tc>
        <w:tc>
          <w:tcPr>
            <w:tcW w:w="1381" w:type="dxa"/>
            <w:tcBorders>
              <w:top w:val="nil"/>
              <w:left w:val="nil"/>
              <w:bottom w:val="single" w:sz="4" w:space="0" w:color="auto"/>
              <w:right w:val="single" w:sz="4" w:space="0" w:color="auto"/>
            </w:tcBorders>
            <w:shd w:val="clear" w:color="000000" w:fill="C0C0C0"/>
            <w:vAlign w:val="bottom"/>
            <w:hideMark/>
          </w:tcPr>
          <w:p w14:paraId="1748B994" w14:textId="77777777" w:rsidR="00371674" w:rsidRPr="00371674" w:rsidRDefault="00371674" w:rsidP="00371674">
            <w:pPr>
              <w:widowControl/>
              <w:autoSpaceDE/>
              <w:autoSpaceDN/>
              <w:jc w:val="right"/>
              <w:rPr>
                <w:rFonts w:ascii="Arial" w:hAnsi="Arial" w:cs="Arial"/>
                <w:b/>
                <w:bCs/>
                <w:sz w:val="20"/>
                <w:szCs w:val="20"/>
                <w:lang w:val="en-US"/>
              </w:rPr>
            </w:pPr>
            <w:r w:rsidRPr="00371674">
              <w:rPr>
                <w:rFonts w:ascii="Arial" w:hAnsi="Arial" w:cs="Arial"/>
                <w:b/>
                <w:bCs/>
                <w:sz w:val="20"/>
                <w:szCs w:val="20"/>
                <w:lang w:val="en-US"/>
              </w:rPr>
              <w:t>14 006 950</w:t>
            </w:r>
          </w:p>
        </w:tc>
        <w:tc>
          <w:tcPr>
            <w:tcW w:w="1275" w:type="dxa"/>
            <w:tcBorders>
              <w:top w:val="nil"/>
              <w:left w:val="nil"/>
              <w:bottom w:val="single" w:sz="4" w:space="0" w:color="auto"/>
              <w:right w:val="single" w:sz="4" w:space="0" w:color="auto"/>
            </w:tcBorders>
            <w:shd w:val="clear" w:color="000000" w:fill="C0C0C0"/>
            <w:vAlign w:val="bottom"/>
            <w:hideMark/>
          </w:tcPr>
          <w:p w14:paraId="5C041651" w14:textId="77777777" w:rsidR="00371674" w:rsidRPr="00371674" w:rsidRDefault="00371674" w:rsidP="00371674">
            <w:pPr>
              <w:widowControl/>
              <w:autoSpaceDE/>
              <w:autoSpaceDN/>
              <w:jc w:val="right"/>
              <w:rPr>
                <w:rFonts w:ascii="Arial" w:hAnsi="Arial" w:cs="Arial"/>
                <w:b/>
                <w:bCs/>
                <w:sz w:val="20"/>
                <w:szCs w:val="20"/>
                <w:lang w:val="en-US"/>
              </w:rPr>
            </w:pPr>
            <w:r w:rsidRPr="00371674">
              <w:rPr>
                <w:rFonts w:ascii="Arial" w:hAnsi="Arial" w:cs="Arial"/>
                <w:b/>
                <w:bCs/>
                <w:sz w:val="20"/>
                <w:szCs w:val="20"/>
                <w:lang w:val="en-US"/>
              </w:rPr>
              <w:t>14 508 076</w:t>
            </w:r>
          </w:p>
        </w:tc>
        <w:tc>
          <w:tcPr>
            <w:tcW w:w="1276" w:type="dxa"/>
            <w:tcBorders>
              <w:top w:val="nil"/>
              <w:left w:val="nil"/>
              <w:bottom w:val="single" w:sz="4" w:space="0" w:color="auto"/>
              <w:right w:val="single" w:sz="4" w:space="0" w:color="auto"/>
            </w:tcBorders>
            <w:shd w:val="clear" w:color="000000" w:fill="C0C0C0"/>
            <w:vAlign w:val="bottom"/>
            <w:hideMark/>
          </w:tcPr>
          <w:p w14:paraId="23D8FA11" w14:textId="77777777" w:rsidR="00371674" w:rsidRPr="00371674" w:rsidRDefault="00371674" w:rsidP="00371674">
            <w:pPr>
              <w:widowControl/>
              <w:autoSpaceDE/>
              <w:autoSpaceDN/>
              <w:jc w:val="right"/>
              <w:rPr>
                <w:rFonts w:ascii="Arial" w:hAnsi="Arial" w:cs="Arial"/>
                <w:b/>
                <w:bCs/>
                <w:sz w:val="20"/>
                <w:szCs w:val="20"/>
                <w:lang w:val="en-US"/>
              </w:rPr>
            </w:pPr>
            <w:r w:rsidRPr="00371674">
              <w:rPr>
                <w:rFonts w:ascii="Arial" w:hAnsi="Arial" w:cs="Arial"/>
                <w:b/>
                <w:bCs/>
                <w:sz w:val="20"/>
                <w:szCs w:val="20"/>
                <w:lang w:val="en-US"/>
              </w:rPr>
              <w:t>14 942 217</w:t>
            </w:r>
          </w:p>
        </w:tc>
        <w:tc>
          <w:tcPr>
            <w:tcW w:w="1276" w:type="dxa"/>
            <w:tcBorders>
              <w:top w:val="nil"/>
              <w:left w:val="nil"/>
              <w:bottom w:val="single" w:sz="4" w:space="0" w:color="auto"/>
              <w:right w:val="single" w:sz="8" w:space="0" w:color="auto"/>
            </w:tcBorders>
            <w:shd w:val="clear" w:color="000000" w:fill="C0C0C0"/>
            <w:vAlign w:val="bottom"/>
            <w:hideMark/>
          </w:tcPr>
          <w:p w14:paraId="55FE3371" w14:textId="77777777" w:rsidR="00371674" w:rsidRPr="00371674" w:rsidRDefault="00371674" w:rsidP="00371674">
            <w:pPr>
              <w:widowControl/>
              <w:autoSpaceDE/>
              <w:autoSpaceDN/>
              <w:jc w:val="right"/>
              <w:rPr>
                <w:rFonts w:ascii="Arial" w:hAnsi="Arial" w:cs="Arial"/>
                <w:b/>
                <w:bCs/>
                <w:sz w:val="20"/>
                <w:szCs w:val="20"/>
                <w:lang w:val="en-US"/>
              </w:rPr>
            </w:pPr>
            <w:r w:rsidRPr="00371674">
              <w:rPr>
                <w:rFonts w:ascii="Arial" w:hAnsi="Arial" w:cs="Arial"/>
                <w:b/>
                <w:bCs/>
                <w:sz w:val="20"/>
                <w:szCs w:val="20"/>
                <w:lang w:val="en-US"/>
              </w:rPr>
              <w:t>15 412 815</w:t>
            </w:r>
          </w:p>
        </w:tc>
      </w:tr>
      <w:tr w:rsidR="00371674" w:rsidRPr="00371674" w14:paraId="6553E1FA" w14:textId="77777777" w:rsidTr="000D4918">
        <w:trPr>
          <w:trHeight w:val="264"/>
        </w:trPr>
        <w:tc>
          <w:tcPr>
            <w:tcW w:w="5100" w:type="dxa"/>
            <w:tcBorders>
              <w:top w:val="nil"/>
              <w:left w:val="single" w:sz="8" w:space="0" w:color="auto"/>
              <w:bottom w:val="single" w:sz="4" w:space="0" w:color="000000"/>
              <w:right w:val="single" w:sz="4" w:space="0" w:color="000000"/>
            </w:tcBorders>
            <w:noWrap/>
            <w:vAlign w:val="bottom"/>
            <w:hideMark/>
          </w:tcPr>
          <w:p w14:paraId="21FE40B0" w14:textId="77777777" w:rsidR="00371674" w:rsidRPr="00371674" w:rsidRDefault="00371674" w:rsidP="00371674">
            <w:pPr>
              <w:widowControl/>
              <w:autoSpaceDE/>
              <w:autoSpaceDN/>
              <w:rPr>
                <w:rFonts w:ascii="Arial" w:hAnsi="Arial" w:cs="Arial"/>
                <w:sz w:val="16"/>
                <w:szCs w:val="16"/>
                <w:lang w:val="en-US"/>
              </w:rPr>
            </w:pPr>
            <w:r w:rsidRPr="00371674">
              <w:rPr>
                <w:rFonts w:ascii="Arial" w:hAnsi="Arial" w:cs="Arial"/>
                <w:sz w:val="16"/>
                <w:szCs w:val="16"/>
                <w:lang w:val="en-US"/>
              </w:rPr>
              <w:t xml:space="preserve">     Maksutulud</w:t>
            </w:r>
          </w:p>
        </w:tc>
        <w:tc>
          <w:tcPr>
            <w:tcW w:w="1220" w:type="dxa"/>
            <w:tcBorders>
              <w:top w:val="nil"/>
              <w:left w:val="nil"/>
              <w:bottom w:val="single" w:sz="4" w:space="0" w:color="auto"/>
              <w:right w:val="single" w:sz="4" w:space="0" w:color="auto"/>
            </w:tcBorders>
            <w:shd w:val="clear" w:color="000000" w:fill="C0C0C0"/>
            <w:vAlign w:val="bottom"/>
            <w:hideMark/>
          </w:tcPr>
          <w:p w14:paraId="32045750" w14:textId="77777777" w:rsidR="00371674" w:rsidRPr="00371674" w:rsidRDefault="00371674" w:rsidP="00371674">
            <w:pPr>
              <w:widowControl/>
              <w:autoSpaceDE/>
              <w:autoSpaceDN/>
              <w:jc w:val="right"/>
              <w:rPr>
                <w:rFonts w:ascii="Arial" w:hAnsi="Arial" w:cs="Arial"/>
                <w:sz w:val="20"/>
                <w:szCs w:val="20"/>
                <w:lang w:val="en-US"/>
              </w:rPr>
            </w:pPr>
            <w:r w:rsidRPr="00371674">
              <w:rPr>
                <w:rFonts w:ascii="Arial" w:hAnsi="Arial" w:cs="Arial"/>
                <w:sz w:val="20"/>
                <w:szCs w:val="20"/>
                <w:lang w:val="en-US"/>
              </w:rPr>
              <w:t>8 897 603</w:t>
            </w:r>
          </w:p>
        </w:tc>
        <w:tc>
          <w:tcPr>
            <w:tcW w:w="1220" w:type="dxa"/>
            <w:tcBorders>
              <w:top w:val="nil"/>
              <w:left w:val="nil"/>
              <w:bottom w:val="single" w:sz="4" w:space="0" w:color="auto"/>
              <w:right w:val="single" w:sz="4" w:space="0" w:color="auto"/>
            </w:tcBorders>
            <w:shd w:val="clear" w:color="000000" w:fill="C0C0C0"/>
            <w:vAlign w:val="bottom"/>
            <w:hideMark/>
          </w:tcPr>
          <w:p w14:paraId="6B965474" w14:textId="77777777" w:rsidR="00371674" w:rsidRPr="00371674" w:rsidRDefault="00371674" w:rsidP="00371674">
            <w:pPr>
              <w:widowControl/>
              <w:autoSpaceDE/>
              <w:autoSpaceDN/>
              <w:jc w:val="right"/>
              <w:rPr>
                <w:rFonts w:ascii="Arial" w:hAnsi="Arial" w:cs="Arial"/>
                <w:sz w:val="20"/>
                <w:szCs w:val="20"/>
                <w:lang w:val="en-US"/>
              </w:rPr>
            </w:pPr>
            <w:r w:rsidRPr="00371674">
              <w:rPr>
                <w:rFonts w:ascii="Arial" w:hAnsi="Arial" w:cs="Arial"/>
                <w:sz w:val="20"/>
                <w:szCs w:val="20"/>
                <w:lang w:val="en-US"/>
              </w:rPr>
              <w:t>9 143 837</w:t>
            </w:r>
          </w:p>
        </w:tc>
        <w:tc>
          <w:tcPr>
            <w:tcW w:w="1381" w:type="dxa"/>
            <w:tcBorders>
              <w:top w:val="nil"/>
              <w:left w:val="nil"/>
              <w:bottom w:val="single" w:sz="4" w:space="0" w:color="auto"/>
              <w:right w:val="single" w:sz="4" w:space="0" w:color="auto"/>
            </w:tcBorders>
            <w:shd w:val="clear" w:color="000000" w:fill="C0C0C0"/>
            <w:vAlign w:val="bottom"/>
            <w:hideMark/>
          </w:tcPr>
          <w:p w14:paraId="0132CF6B" w14:textId="77777777" w:rsidR="00371674" w:rsidRPr="00371674" w:rsidRDefault="00371674" w:rsidP="00371674">
            <w:pPr>
              <w:widowControl/>
              <w:autoSpaceDE/>
              <w:autoSpaceDN/>
              <w:jc w:val="right"/>
              <w:rPr>
                <w:rFonts w:ascii="Arial" w:hAnsi="Arial" w:cs="Arial"/>
                <w:sz w:val="20"/>
                <w:szCs w:val="20"/>
                <w:lang w:val="en-US"/>
              </w:rPr>
            </w:pPr>
            <w:r w:rsidRPr="00371674">
              <w:rPr>
                <w:rFonts w:ascii="Arial" w:hAnsi="Arial" w:cs="Arial"/>
                <w:sz w:val="20"/>
                <w:szCs w:val="20"/>
                <w:lang w:val="en-US"/>
              </w:rPr>
              <w:t>9 594 293</w:t>
            </w:r>
          </w:p>
        </w:tc>
        <w:tc>
          <w:tcPr>
            <w:tcW w:w="1275" w:type="dxa"/>
            <w:tcBorders>
              <w:top w:val="nil"/>
              <w:left w:val="nil"/>
              <w:bottom w:val="single" w:sz="4" w:space="0" w:color="auto"/>
              <w:right w:val="single" w:sz="4" w:space="0" w:color="auto"/>
            </w:tcBorders>
            <w:shd w:val="clear" w:color="000000" w:fill="C0C0C0"/>
            <w:vAlign w:val="bottom"/>
            <w:hideMark/>
          </w:tcPr>
          <w:p w14:paraId="154BF74B" w14:textId="77777777" w:rsidR="00371674" w:rsidRPr="00371674" w:rsidRDefault="00371674" w:rsidP="00371674">
            <w:pPr>
              <w:widowControl/>
              <w:autoSpaceDE/>
              <w:autoSpaceDN/>
              <w:jc w:val="right"/>
              <w:rPr>
                <w:rFonts w:ascii="Arial" w:hAnsi="Arial" w:cs="Arial"/>
                <w:sz w:val="20"/>
                <w:szCs w:val="20"/>
                <w:lang w:val="en-US"/>
              </w:rPr>
            </w:pPr>
            <w:r w:rsidRPr="00371674">
              <w:rPr>
                <w:rFonts w:ascii="Arial" w:hAnsi="Arial" w:cs="Arial"/>
                <w:sz w:val="20"/>
                <w:szCs w:val="20"/>
                <w:lang w:val="en-US"/>
              </w:rPr>
              <w:t>9 999 979</w:t>
            </w:r>
          </w:p>
        </w:tc>
        <w:tc>
          <w:tcPr>
            <w:tcW w:w="1276" w:type="dxa"/>
            <w:tcBorders>
              <w:top w:val="nil"/>
              <w:left w:val="nil"/>
              <w:bottom w:val="single" w:sz="4" w:space="0" w:color="auto"/>
              <w:right w:val="single" w:sz="4" w:space="0" w:color="auto"/>
            </w:tcBorders>
            <w:shd w:val="clear" w:color="000000" w:fill="C0C0C0"/>
            <w:vAlign w:val="bottom"/>
            <w:hideMark/>
          </w:tcPr>
          <w:p w14:paraId="1E5AAD4D" w14:textId="77777777" w:rsidR="00371674" w:rsidRPr="00371674" w:rsidRDefault="00371674" w:rsidP="00371674">
            <w:pPr>
              <w:widowControl/>
              <w:autoSpaceDE/>
              <w:autoSpaceDN/>
              <w:jc w:val="right"/>
              <w:rPr>
                <w:rFonts w:ascii="Arial" w:hAnsi="Arial" w:cs="Arial"/>
                <w:sz w:val="20"/>
                <w:szCs w:val="20"/>
                <w:lang w:val="en-US"/>
              </w:rPr>
            </w:pPr>
            <w:r w:rsidRPr="00371674">
              <w:rPr>
                <w:rFonts w:ascii="Arial" w:hAnsi="Arial" w:cs="Arial"/>
                <w:sz w:val="20"/>
                <w:szCs w:val="20"/>
                <w:lang w:val="en-US"/>
              </w:rPr>
              <w:t>10 422 840</w:t>
            </w:r>
          </w:p>
        </w:tc>
        <w:tc>
          <w:tcPr>
            <w:tcW w:w="1276" w:type="dxa"/>
            <w:tcBorders>
              <w:top w:val="nil"/>
              <w:left w:val="nil"/>
              <w:bottom w:val="single" w:sz="4" w:space="0" w:color="auto"/>
              <w:right w:val="single" w:sz="8" w:space="0" w:color="auto"/>
            </w:tcBorders>
            <w:shd w:val="clear" w:color="000000" w:fill="C0C0C0"/>
            <w:vAlign w:val="bottom"/>
            <w:hideMark/>
          </w:tcPr>
          <w:p w14:paraId="17B712AB" w14:textId="77777777" w:rsidR="00371674" w:rsidRPr="00371674" w:rsidRDefault="00371674" w:rsidP="00371674">
            <w:pPr>
              <w:widowControl/>
              <w:autoSpaceDE/>
              <w:autoSpaceDN/>
              <w:jc w:val="right"/>
              <w:rPr>
                <w:rFonts w:ascii="Arial" w:hAnsi="Arial" w:cs="Arial"/>
                <w:sz w:val="20"/>
                <w:szCs w:val="20"/>
                <w:lang w:val="en-US"/>
              </w:rPr>
            </w:pPr>
            <w:r w:rsidRPr="00371674">
              <w:rPr>
                <w:rFonts w:ascii="Arial" w:hAnsi="Arial" w:cs="Arial"/>
                <w:sz w:val="20"/>
                <w:szCs w:val="20"/>
                <w:lang w:val="en-US"/>
              </w:rPr>
              <w:t>10 863 604</w:t>
            </w:r>
          </w:p>
        </w:tc>
      </w:tr>
      <w:tr w:rsidR="00371674" w:rsidRPr="00371674" w14:paraId="4AB81CE6" w14:textId="77777777" w:rsidTr="000D4918">
        <w:trPr>
          <w:trHeight w:val="264"/>
        </w:trPr>
        <w:tc>
          <w:tcPr>
            <w:tcW w:w="5100" w:type="dxa"/>
            <w:tcBorders>
              <w:top w:val="nil"/>
              <w:left w:val="single" w:sz="8" w:space="0" w:color="auto"/>
              <w:bottom w:val="single" w:sz="4" w:space="0" w:color="000000"/>
              <w:right w:val="single" w:sz="4" w:space="0" w:color="000000"/>
            </w:tcBorders>
            <w:noWrap/>
            <w:vAlign w:val="bottom"/>
            <w:hideMark/>
          </w:tcPr>
          <w:p w14:paraId="5E1130B0" w14:textId="77777777" w:rsidR="00371674" w:rsidRPr="00371674" w:rsidRDefault="00371674" w:rsidP="00371674">
            <w:pPr>
              <w:widowControl/>
              <w:autoSpaceDE/>
              <w:autoSpaceDN/>
              <w:rPr>
                <w:rFonts w:ascii="Arial" w:hAnsi="Arial" w:cs="Arial"/>
                <w:sz w:val="16"/>
                <w:szCs w:val="16"/>
                <w:lang w:val="en-US"/>
              </w:rPr>
            </w:pPr>
            <w:r w:rsidRPr="00371674">
              <w:rPr>
                <w:rFonts w:ascii="Arial" w:hAnsi="Arial" w:cs="Arial"/>
                <w:sz w:val="16"/>
                <w:szCs w:val="16"/>
                <w:lang w:val="en-US"/>
              </w:rPr>
              <w:t xml:space="preserve">          sh tulumaks</w:t>
            </w:r>
          </w:p>
        </w:tc>
        <w:tc>
          <w:tcPr>
            <w:tcW w:w="1220" w:type="dxa"/>
            <w:tcBorders>
              <w:top w:val="nil"/>
              <w:left w:val="nil"/>
              <w:bottom w:val="single" w:sz="4" w:space="0" w:color="auto"/>
              <w:right w:val="nil"/>
            </w:tcBorders>
            <w:shd w:val="clear" w:color="000000" w:fill="969696"/>
            <w:vAlign w:val="bottom"/>
            <w:hideMark/>
          </w:tcPr>
          <w:p w14:paraId="5485B1A5" w14:textId="77777777" w:rsidR="00371674" w:rsidRPr="00371674" w:rsidRDefault="00371674" w:rsidP="00371674">
            <w:pPr>
              <w:widowControl/>
              <w:autoSpaceDE/>
              <w:autoSpaceDN/>
              <w:jc w:val="right"/>
              <w:rPr>
                <w:rFonts w:ascii="Arial" w:hAnsi="Arial" w:cs="Arial"/>
                <w:sz w:val="20"/>
                <w:szCs w:val="20"/>
                <w:lang w:val="en-US"/>
              </w:rPr>
            </w:pPr>
            <w:r w:rsidRPr="00371674">
              <w:rPr>
                <w:rFonts w:ascii="Arial" w:hAnsi="Arial" w:cs="Arial"/>
                <w:sz w:val="20"/>
                <w:szCs w:val="20"/>
                <w:lang w:val="en-US"/>
              </w:rPr>
              <w:t>8 700 750</w:t>
            </w:r>
          </w:p>
        </w:tc>
        <w:tc>
          <w:tcPr>
            <w:tcW w:w="1220" w:type="dxa"/>
            <w:tcBorders>
              <w:top w:val="nil"/>
              <w:left w:val="single" w:sz="4" w:space="0" w:color="auto"/>
              <w:bottom w:val="single" w:sz="4" w:space="0" w:color="auto"/>
              <w:right w:val="nil"/>
            </w:tcBorders>
            <w:shd w:val="clear" w:color="000000" w:fill="969696"/>
            <w:vAlign w:val="bottom"/>
            <w:hideMark/>
          </w:tcPr>
          <w:p w14:paraId="27FCDB63" w14:textId="77777777" w:rsidR="00371674" w:rsidRPr="00371674" w:rsidRDefault="00371674" w:rsidP="00371674">
            <w:pPr>
              <w:widowControl/>
              <w:autoSpaceDE/>
              <w:autoSpaceDN/>
              <w:jc w:val="right"/>
              <w:rPr>
                <w:rFonts w:ascii="Arial" w:hAnsi="Arial" w:cs="Arial"/>
                <w:sz w:val="20"/>
                <w:szCs w:val="20"/>
                <w:lang w:val="en-US"/>
              </w:rPr>
            </w:pPr>
            <w:r w:rsidRPr="00371674">
              <w:rPr>
                <w:rFonts w:ascii="Arial" w:hAnsi="Arial" w:cs="Arial"/>
                <w:sz w:val="20"/>
                <w:szCs w:val="20"/>
                <w:lang w:val="en-US"/>
              </w:rPr>
              <w:t>8 855 117</w:t>
            </w:r>
          </w:p>
        </w:tc>
        <w:tc>
          <w:tcPr>
            <w:tcW w:w="1381" w:type="dxa"/>
            <w:tcBorders>
              <w:top w:val="nil"/>
              <w:left w:val="single" w:sz="4" w:space="0" w:color="auto"/>
              <w:bottom w:val="single" w:sz="4" w:space="0" w:color="auto"/>
              <w:right w:val="single" w:sz="4" w:space="0" w:color="auto"/>
            </w:tcBorders>
            <w:vAlign w:val="center"/>
            <w:hideMark/>
          </w:tcPr>
          <w:p w14:paraId="2A7933A4" w14:textId="77777777" w:rsidR="00371674" w:rsidRPr="00371674" w:rsidRDefault="00371674" w:rsidP="00371674">
            <w:pPr>
              <w:widowControl/>
              <w:autoSpaceDE/>
              <w:autoSpaceDN/>
              <w:jc w:val="right"/>
              <w:rPr>
                <w:rFonts w:ascii="Arial" w:hAnsi="Arial" w:cs="Arial"/>
                <w:sz w:val="20"/>
                <w:szCs w:val="20"/>
                <w:lang w:val="en-US"/>
              </w:rPr>
            </w:pPr>
            <w:r w:rsidRPr="00371674">
              <w:rPr>
                <w:rFonts w:ascii="Arial" w:hAnsi="Arial" w:cs="Arial"/>
                <w:sz w:val="20"/>
                <w:szCs w:val="20"/>
                <w:lang w:val="en-US"/>
              </w:rPr>
              <w:t>9 253 597</w:t>
            </w:r>
          </w:p>
        </w:tc>
        <w:tc>
          <w:tcPr>
            <w:tcW w:w="1275" w:type="dxa"/>
            <w:tcBorders>
              <w:top w:val="nil"/>
              <w:left w:val="nil"/>
              <w:bottom w:val="single" w:sz="4" w:space="0" w:color="auto"/>
              <w:right w:val="single" w:sz="4" w:space="0" w:color="auto"/>
            </w:tcBorders>
            <w:vAlign w:val="center"/>
            <w:hideMark/>
          </w:tcPr>
          <w:p w14:paraId="06BEE9C8" w14:textId="77777777" w:rsidR="00371674" w:rsidRPr="00371674" w:rsidRDefault="00371674" w:rsidP="00371674">
            <w:pPr>
              <w:widowControl/>
              <w:autoSpaceDE/>
              <w:autoSpaceDN/>
              <w:jc w:val="right"/>
              <w:rPr>
                <w:rFonts w:ascii="Arial" w:hAnsi="Arial" w:cs="Arial"/>
                <w:sz w:val="20"/>
                <w:szCs w:val="20"/>
                <w:lang w:val="en-US"/>
              </w:rPr>
            </w:pPr>
            <w:r w:rsidRPr="00371674">
              <w:rPr>
                <w:rFonts w:ascii="Arial" w:hAnsi="Arial" w:cs="Arial"/>
                <w:sz w:val="20"/>
                <w:szCs w:val="20"/>
                <w:lang w:val="en-US"/>
              </w:rPr>
              <w:t>9 642 248</w:t>
            </w:r>
          </w:p>
        </w:tc>
        <w:tc>
          <w:tcPr>
            <w:tcW w:w="1276" w:type="dxa"/>
            <w:tcBorders>
              <w:top w:val="nil"/>
              <w:left w:val="nil"/>
              <w:bottom w:val="single" w:sz="4" w:space="0" w:color="auto"/>
              <w:right w:val="single" w:sz="4" w:space="0" w:color="auto"/>
            </w:tcBorders>
            <w:vAlign w:val="center"/>
            <w:hideMark/>
          </w:tcPr>
          <w:p w14:paraId="651B50E8" w14:textId="77777777" w:rsidR="00371674" w:rsidRPr="00371674" w:rsidRDefault="00371674" w:rsidP="00371674">
            <w:pPr>
              <w:widowControl/>
              <w:autoSpaceDE/>
              <w:autoSpaceDN/>
              <w:jc w:val="right"/>
              <w:rPr>
                <w:rFonts w:ascii="Arial" w:hAnsi="Arial" w:cs="Arial"/>
                <w:sz w:val="20"/>
                <w:szCs w:val="20"/>
                <w:lang w:val="en-US"/>
              </w:rPr>
            </w:pPr>
            <w:r w:rsidRPr="00371674">
              <w:rPr>
                <w:rFonts w:ascii="Arial" w:hAnsi="Arial" w:cs="Arial"/>
                <w:sz w:val="20"/>
                <w:szCs w:val="20"/>
                <w:lang w:val="en-US"/>
              </w:rPr>
              <w:t>10 047 223</w:t>
            </w:r>
          </w:p>
        </w:tc>
        <w:tc>
          <w:tcPr>
            <w:tcW w:w="1276" w:type="dxa"/>
            <w:tcBorders>
              <w:top w:val="nil"/>
              <w:left w:val="nil"/>
              <w:bottom w:val="single" w:sz="4" w:space="0" w:color="auto"/>
              <w:right w:val="single" w:sz="4" w:space="0" w:color="auto"/>
            </w:tcBorders>
            <w:vAlign w:val="center"/>
            <w:hideMark/>
          </w:tcPr>
          <w:p w14:paraId="63FBB769" w14:textId="77777777" w:rsidR="00371674" w:rsidRPr="00371674" w:rsidRDefault="00371674" w:rsidP="00371674">
            <w:pPr>
              <w:widowControl/>
              <w:autoSpaceDE/>
              <w:autoSpaceDN/>
              <w:jc w:val="right"/>
              <w:rPr>
                <w:rFonts w:ascii="Arial" w:hAnsi="Arial" w:cs="Arial"/>
                <w:sz w:val="20"/>
                <w:szCs w:val="20"/>
                <w:lang w:val="en-US"/>
              </w:rPr>
            </w:pPr>
            <w:r w:rsidRPr="00371674">
              <w:rPr>
                <w:rFonts w:ascii="Arial" w:hAnsi="Arial" w:cs="Arial"/>
                <w:sz w:val="20"/>
                <w:szCs w:val="20"/>
                <w:lang w:val="en-US"/>
              </w:rPr>
              <w:t>10 469 206</w:t>
            </w:r>
          </w:p>
        </w:tc>
      </w:tr>
      <w:tr w:rsidR="00371674" w:rsidRPr="00371674" w14:paraId="515DF456" w14:textId="77777777" w:rsidTr="000D4918">
        <w:trPr>
          <w:trHeight w:val="264"/>
        </w:trPr>
        <w:tc>
          <w:tcPr>
            <w:tcW w:w="5100" w:type="dxa"/>
            <w:tcBorders>
              <w:top w:val="nil"/>
              <w:left w:val="single" w:sz="8" w:space="0" w:color="auto"/>
              <w:bottom w:val="single" w:sz="4" w:space="0" w:color="000000"/>
              <w:right w:val="single" w:sz="4" w:space="0" w:color="000000"/>
            </w:tcBorders>
            <w:noWrap/>
            <w:vAlign w:val="bottom"/>
            <w:hideMark/>
          </w:tcPr>
          <w:p w14:paraId="143970A9" w14:textId="77777777" w:rsidR="00371674" w:rsidRPr="00371674" w:rsidRDefault="00371674" w:rsidP="00371674">
            <w:pPr>
              <w:widowControl/>
              <w:autoSpaceDE/>
              <w:autoSpaceDN/>
              <w:rPr>
                <w:rFonts w:ascii="Arial" w:hAnsi="Arial" w:cs="Arial"/>
                <w:sz w:val="16"/>
                <w:szCs w:val="16"/>
                <w:lang w:val="en-US"/>
              </w:rPr>
            </w:pPr>
            <w:r w:rsidRPr="00371674">
              <w:rPr>
                <w:rFonts w:ascii="Arial" w:hAnsi="Arial" w:cs="Arial"/>
                <w:sz w:val="16"/>
                <w:szCs w:val="16"/>
                <w:lang w:val="en-US"/>
              </w:rPr>
              <w:t xml:space="preserve">          sh maamaks</w:t>
            </w:r>
          </w:p>
        </w:tc>
        <w:tc>
          <w:tcPr>
            <w:tcW w:w="1220" w:type="dxa"/>
            <w:tcBorders>
              <w:top w:val="nil"/>
              <w:left w:val="nil"/>
              <w:bottom w:val="single" w:sz="4" w:space="0" w:color="auto"/>
              <w:right w:val="nil"/>
            </w:tcBorders>
            <w:shd w:val="clear" w:color="000000" w:fill="969696"/>
            <w:vAlign w:val="bottom"/>
            <w:hideMark/>
          </w:tcPr>
          <w:p w14:paraId="7AA3B358" w14:textId="77777777" w:rsidR="00371674" w:rsidRPr="00371674" w:rsidRDefault="00371674" w:rsidP="00371674">
            <w:pPr>
              <w:widowControl/>
              <w:autoSpaceDE/>
              <w:autoSpaceDN/>
              <w:jc w:val="right"/>
              <w:rPr>
                <w:rFonts w:ascii="Arial" w:hAnsi="Arial" w:cs="Arial"/>
                <w:sz w:val="20"/>
                <w:szCs w:val="20"/>
                <w:lang w:val="en-US"/>
              </w:rPr>
            </w:pPr>
            <w:r w:rsidRPr="00371674">
              <w:rPr>
                <w:rFonts w:ascii="Arial" w:hAnsi="Arial" w:cs="Arial"/>
                <w:sz w:val="20"/>
                <w:szCs w:val="20"/>
                <w:lang w:val="en-US"/>
              </w:rPr>
              <w:t>196 853</w:t>
            </w:r>
          </w:p>
        </w:tc>
        <w:tc>
          <w:tcPr>
            <w:tcW w:w="1220" w:type="dxa"/>
            <w:tcBorders>
              <w:top w:val="nil"/>
              <w:left w:val="single" w:sz="4" w:space="0" w:color="auto"/>
              <w:bottom w:val="single" w:sz="4" w:space="0" w:color="auto"/>
              <w:right w:val="nil"/>
            </w:tcBorders>
            <w:shd w:val="clear" w:color="000000" w:fill="969696"/>
            <w:vAlign w:val="bottom"/>
            <w:hideMark/>
          </w:tcPr>
          <w:p w14:paraId="752440C2" w14:textId="77777777" w:rsidR="00371674" w:rsidRPr="00371674" w:rsidRDefault="00371674" w:rsidP="00371674">
            <w:pPr>
              <w:widowControl/>
              <w:autoSpaceDE/>
              <w:autoSpaceDN/>
              <w:jc w:val="right"/>
              <w:rPr>
                <w:rFonts w:ascii="Arial" w:hAnsi="Arial" w:cs="Arial"/>
                <w:sz w:val="20"/>
                <w:szCs w:val="20"/>
                <w:lang w:val="en-US"/>
              </w:rPr>
            </w:pPr>
            <w:r w:rsidRPr="00371674">
              <w:rPr>
                <w:rFonts w:ascii="Arial" w:hAnsi="Arial" w:cs="Arial"/>
                <w:sz w:val="20"/>
                <w:szCs w:val="20"/>
                <w:lang w:val="en-US"/>
              </w:rPr>
              <w:t>288 720</w:t>
            </w:r>
          </w:p>
        </w:tc>
        <w:tc>
          <w:tcPr>
            <w:tcW w:w="1381" w:type="dxa"/>
            <w:tcBorders>
              <w:top w:val="nil"/>
              <w:left w:val="single" w:sz="4" w:space="0" w:color="auto"/>
              <w:bottom w:val="single" w:sz="4" w:space="0" w:color="auto"/>
              <w:right w:val="single" w:sz="4" w:space="0" w:color="auto"/>
            </w:tcBorders>
            <w:vAlign w:val="center"/>
            <w:hideMark/>
          </w:tcPr>
          <w:p w14:paraId="0AD5542E" w14:textId="77777777" w:rsidR="00371674" w:rsidRPr="00371674" w:rsidRDefault="00371674" w:rsidP="00371674">
            <w:pPr>
              <w:widowControl/>
              <w:autoSpaceDE/>
              <w:autoSpaceDN/>
              <w:jc w:val="right"/>
              <w:rPr>
                <w:rFonts w:ascii="Arial" w:hAnsi="Arial" w:cs="Arial"/>
                <w:sz w:val="20"/>
                <w:szCs w:val="20"/>
                <w:lang w:val="en-US"/>
              </w:rPr>
            </w:pPr>
            <w:r w:rsidRPr="00371674">
              <w:rPr>
                <w:rFonts w:ascii="Arial" w:hAnsi="Arial" w:cs="Arial"/>
                <w:sz w:val="20"/>
                <w:szCs w:val="20"/>
                <w:lang w:val="en-US"/>
              </w:rPr>
              <w:t>340 696</w:t>
            </w:r>
          </w:p>
        </w:tc>
        <w:tc>
          <w:tcPr>
            <w:tcW w:w="1275" w:type="dxa"/>
            <w:tcBorders>
              <w:top w:val="nil"/>
              <w:left w:val="nil"/>
              <w:bottom w:val="single" w:sz="4" w:space="0" w:color="auto"/>
              <w:right w:val="single" w:sz="4" w:space="0" w:color="auto"/>
            </w:tcBorders>
            <w:vAlign w:val="center"/>
            <w:hideMark/>
          </w:tcPr>
          <w:p w14:paraId="350B2C5F" w14:textId="77777777" w:rsidR="00371674" w:rsidRPr="00371674" w:rsidRDefault="00371674" w:rsidP="00371674">
            <w:pPr>
              <w:widowControl/>
              <w:autoSpaceDE/>
              <w:autoSpaceDN/>
              <w:jc w:val="right"/>
              <w:rPr>
                <w:rFonts w:ascii="Arial" w:hAnsi="Arial" w:cs="Arial"/>
                <w:sz w:val="20"/>
                <w:szCs w:val="20"/>
                <w:lang w:val="en-US"/>
              </w:rPr>
            </w:pPr>
            <w:r w:rsidRPr="00371674">
              <w:rPr>
                <w:rFonts w:ascii="Arial" w:hAnsi="Arial" w:cs="Arial"/>
                <w:sz w:val="20"/>
                <w:szCs w:val="20"/>
                <w:lang w:val="en-US"/>
              </w:rPr>
              <w:t>357 731</w:t>
            </w:r>
          </w:p>
        </w:tc>
        <w:tc>
          <w:tcPr>
            <w:tcW w:w="1276" w:type="dxa"/>
            <w:tcBorders>
              <w:top w:val="nil"/>
              <w:left w:val="nil"/>
              <w:bottom w:val="single" w:sz="4" w:space="0" w:color="auto"/>
              <w:right w:val="single" w:sz="4" w:space="0" w:color="auto"/>
            </w:tcBorders>
            <w:vAlign w:val="center"/>
            <w:hideMark/>
          </w:tcPr>
          <w:p w14:paraId="08B2132E" w14:textId="77777777" w:rsidR="00371674" w:rsidRPr="00371674" w:rsidRDefault="00371674" w:rsidP="00371674">
            <w:pPr>
              <w:widowControl/>
              <w:autoSpaceDE/>
              <w:autoSpaceDN/>
              <w:jc w:val="right"/>
              <w:rPr>
                <w:rFonts w:ascii="Arial" w:hAnsi="Arial" w:cs="Arial"/>
                <w:sz w:val="20"/>
                <w:szCs w:val="20"/>
                <w:lang w:val="en-US"/>
              </w:rPr>
            </w:pPr>
            <w:r w:rsidRPr="00371674">
              <w:rPr>
                <w:rFonts w:ascii="Arial" w:hAnsi="Arial" w:cs="Arial"/>
                <w:sz w:val="20"/>
                <w:szCs w:val="20"/>
                <w:lang w:val="en-US"/>
              </w:rPr>
              <w:t>375 617</w:t>
            </w:r>
          </w:p>
        </w:tc>
        <w:tc>
          <w:tcPr>
            <w:tcW w:w="1276" w:type="dxa"/>
            <w:tcBorders>
              <w:top w:val="nil"/>
              <w:left w:val="nil"/>
              <w:bottom w:val="single" w:sz="4" w:space="0" w:color="auto"/>
              <w:right w:val="single" w:sz="4" w:space="0" w:color="auto"/>
            </w:tcBorders>
            <w:vAlign w:val="center"/>
            <w:hideMark/>
          </w:tcPr>
          <w:p w14:paraId="329676F2" w14:textId="77777777" w:rsidR="00371674" w:rsidRPr="00371674" w:rsidRDefault="00371674" w:rsidP="00371674">
            <w:pPr>
              <w:widowControl/>
              <w:autoSpaceDE/>
              <w:autoSpaceDN/>
              <w:jc w:val="right"/>
              <w:rPr>
                <w:rFonts w:ascii="Arial" w:hAnsi="Arial" w:cs="Arial"/>
                <w:sz w:val="20"/>
                <w:szCs w:val="20"/>
                <w:lang w:val="en-US"/>
              </w:rPr>
            </w:pPr>
            <w:r w:rsidRPr="00371674">
              <w:rPr>
                <w:rFonts w:ascii="Arial" w:hAnsi="Arial" w:cs="Arial"/>
                <w:sz w:val="20"/>
                <w:szCs w:val="20"/>
                <w:lang w:val="en-US"/>
              </w:rPr>
              <w:t>394 398</w:t>
            </w:r>
          </w:p>
        </w:tc>
      </w:tr>
      <w:tr w:rsidR="00371674" w:rsidRPr="00371674" w14:paraId="5FBD12E4" w14:textId="77777777" w:rsidTr="000D4918">
        <w:trPr>
          <w:trHeight w:val="264"/>
        </w:trPr>
        <w:tc>
          <w:tcPr>
            <w:tcW w:w="5100" w:type="dxa"/>
            <w:tcBorders>
              <w:top w:val="nil"/>
              <w:left w:val="single" w:sz="8" w:space="0" w:color="auto"/>
              <w:bottom w:val="single" w:sz="4" w:space="0" w:color="000000"/>
              <w:right w:val="single" w:sz="4" w:space="0" w:color="000000"/>
            </w:tcBorders>
            <w:noWrap/>
            <w:vAlign w:val="bottom"/>
            <w:hideMark/>
          </w:tcPr>
          <w:p w14:paraId="1C735997" w14:textId="77777777" w:rsidR="00371674" w:rsidRPr="00371674" w:rsidRDefault="00371674" w:rsidP="00371674">
            <w:pPr>
              <w:widowControl/>
              <w:autoSpaceDE/>
              <w:autoSpaceDN/>
              <w:rPr>
                <w:rFonts w:ascii="Arial" w:hAnsi="Arial" w:cs="Arial"/>
                <w:sz w:val="16"/>
                <w:szCs w:val="16"/>
                <w:lang w:val="en-US"/>
              </w:rPr>
            </w:pPr>
            <w:r w:rsidRPr="00371674">
              <w:rPr>
                <w:rFonts w:ascii="Arial" w:hAnsi="Arial" w:cs="Arial"/>
                <w:sz w:val="16"/>
                <w:szCs w:val="16"/>
                <w:lang w:val="en-US"/>
              </w:rPr>
              <w:t xml:space="preserve">          sh muud maksutulud</w:t>
            </w:r>
          </w:p>
        </w:tc>
        <w:tc>
          <w:tcPr>
            <w:tcW w:w="1220" w:type="dxa"/>
            <w:tcBorders>
              <w:top w:val="nil"/>
              <w:left w:val="nil"/>
              <w:bottom w:val="single" w:sz="4" w:space="0" w:color="auto"/>
              <w:right w:val="nil"/>
            </w:tcBorders>
            <w:shd w:val="clear" w:color="000000" w:fill="969696"/>
            <w:vAlign w:val="bottom"/>
            <w:hideMark/>
          </w:tcPr>
          <w:p w14:paraId="1040C13D" w14:textId="77777777" w:rsidR="00371674" w:rsidRPr="00371674" w:rsidRDefault="00371674" w:rsidP="00371674">
            <w:pPr>
              <w:widowControl/>
              <w:autoSpaceDE/>
              <w:autoSpaceDN/>
              <w:jc w:val="right"/>
              <w:rPr>
                <w:rFonts w:ascii="Arial" w:hAnsi="Arial" w:cs="Arial"/>
                <w:sz w:val="20"/>
                <w:szCs w:val="20"/>
                <w:lang w:val="en-US"/>
              </w:rPr>
            </w:pPr>
            <w:r w:rsidRPr="00371674">
              <w:rPr>
                <w:rFonts w:ascii="Arial" w:hAnsi="Arial" w:cs="Arial"/>
                <w:sz w:val="20"/>
                <w:szCs w:val="20"/>
                <w:lang w:val="en-US"/>
              </w:rPr>
              <w:t>0</w:t>
            </w:r>
          </w:p>
        </w:tc>
        <w:tc>
          <w:tcPr>
            <w:tcW w:w="1220" w:type="dxa"/>
            <w:tcBorders>
              <w:top w:val="nil"/>
              <w:left w:val="single" w:sz="4" w:space="0" w:color="auto"/>
              <w:bottom w:val="single" w:sz="4" w:space="0" w:color="auto"/>
              <w:right w:val="nil"/>
            </w:tcBorders>
            <w:shd w:val="clear" w:color="000000" w:fill="969696"/>
            <w:vAlign w:val="bottom"/>
            <w:hideMark/>
          </w:tcPr>
          <w:p w14:paraId="1F41EA4C" w14:textId="77777777" w:rsidR="00371674" w:rsidRPr="00371674" w:rsidRDefault="00371674" w:rsidP="00371674">
            <w:pPr>
              <w:widowControl/>
              <w:autoSpaceDE/>
              <w:autoSpaceDN/>
              <w:jc w:val="right"/>
              <w:rPr>
                <w:rFonts w:ascii="Arial" w:hAnsi="Arial" w:cs="Arial"/>
                <w:sz w:val="20"/>
                <w:szCs w:val="20"/>
                <w:lang w:val="en-US"/>
              </w:rPr>
            </w:pPr>
            <w:r w:rsidRPr="00371674">
              <w:rPr>
                <w:rFonts w:ascii="Arial" w:hAnsi="Arial" w:cs="Arial"/>
                <w:sz w:val="20"/>
                <w:szCs w:val="20"/>
                <w:lang w:val="en-US"/>
              </w:rPr>
              <w:t>0</w:t>
            </w:r>
          </w:p>
        </w:tc>
        <w:tc>
          <w:tcPr>
            <w:tcW w:w="1381" w:type="dxa"/>
            <w:tcBorders>
              <w:top w:val="nil"/>
              <w:left w:val="single" w:sz="4" w:space="0" w:color="auto"/>
              <w:bottom w:val="single" w:sz="4" w:space="0" w:color="auto"/>
              <w:right w:val="single" w:sz="4" w:space="0" w:color="auto"/>
            </w:tcBorders>
            <w:noWrap/>
            <w:vAlign w:val="bottom"/>
            <w:hideMark/>
          </w:tcPr>
          <w:p w14:paraId="3EC634BC" w14:textId="77777777" w:rsidR="00371674" w:rsidRPr="00371674" w:rsidRDefault="00371674" w:rsidP="00371674">
            <w:pPr>
              <w:widowControl/>
              <w:autoSpaceDE/>
              <w:autoSpaceDN/>
              <w:jc w:val="right"/>
              <w:rPr>
                <w:rFonts w:ascii="Arial" w:hAnsi="Arial" w:cs="Arial"/>
                <w:sz w:val="20"/>
                <w:szCs w:val="20"/>
                <w:lang w:val="en-US"/>
              </w:rPr>
            </w:pPr>
            <w:r w:rsidRPr="00371674">
              <w:rPr>
                <w:rFonts w:ascii="Arial" w:hAnsi="Arial" w:cs="Arial"/>
                <w:sz w:val="20"/>
                <w:szCs w:val="20"/>
                <w:lang w:val="en-US"/>
              </w:rPr>
              <w:t>0</w:t>
            </w:r>
          </w:p>
        </w:tc>
        <w:tc>
          <w:tcPr>
            <w:tcW w:w="1275" w:type="dxa"/>
            <w:tcBorders>
              <w:top w:val="nil"/>
              <w:left w:val="nil"/>
              <w:bottom w:val="single" w:sz="4" w:space="0" w:color="auto"/>
              <w:right w:val="single" w:sz="4" w:space="0" w:color="auto"/>
            </w:tcBorders>
            <w:noWrap/>
            <w:vAlign w:val="bottom"/>
            <w:hideMark/>
          </w:tcPr>
          <w:p w14:paraId="54E1E2F1" w14:textId="77777777" w:rsidR="00371674" w:rsidRPr="00371674" w:rsidRDefault="00371674" w:rsidP="00371674">
            <w:pPr>
              <w:widowControl/>
              <w:autoSpaceDE/>
              <w:autoSpaceDN/>
              <w:jc w:val="right"/>
              <w:rPr>
                <w:rFonts w:ascii="Arial" w:hAnsi="Arial" w:cs="Arial"/>
                <w:sz w:val="20"/>
                <w:szCs w:val="20"/>
                <w:lang w:val="en-US"/>
              </w:rPr>
            </w:pPr>
            <w:r w:rsidRPr="00371674">
              <w:rPr>
                <w:rFonts w:ascii="Arial" w:hAnsi="Arial" w:cs="Arial"/>
                <w:sz w:val="20"/>
                <w:szCs w:val="20"/>
                <w:lang w:val="en-US"/>
              </w:rPr>
              <w:t>0</w:t>
            </w:r>
          </w:p>
        </w:tc>
        <w:tc>
          <w:tcPr>
            <w:tcW w:w="1276" w:type="dxa"/>
            <w:tcBorders>
              <w:top w:val="nil"/>
              <w:left w:val="nil"/>
              <w:bottom w:val="single" w:sz="4" w:space="0" w:color="auto"/>
              <w:right w:val="single" w:sz="4" w:space="0" w:color="auto"/>
            </w:tcBorders>
            <w:noWrap/>
            <w:vAlign w:val="bottom"/>
            <w:hideMark/>
          </w:tcPr>
          <w:p w14:paraId="78CC1ECC" w14:textId="77777777" w:rsidR="00371674" w:rsidRPr="00371674" w:rsidRDefault="00371674" w:rsidP="00371674">
            <w:pPr>
              <w:widowControl/>
              <w:autoSpaceDE/>
              <w:autoSpaceDN/>
              <w:jc w:val="right"/>
              <w:rPr>
                <w:rFonts w:ascii="Arial" w:hAnsi="Arial" w:cs="Arial"/>
                <w:sz w:val="20"/>
                <w:szCs w:val="20"/>
                <w:lang w:val="en-US"/>
              </w:rPr>
            </w:pPr>
            <w:r w:rsidRPr="00371674">
              <w:rPr>
                <w:rFonts w:ascii="Arial" w:hAnsi="Arial" w:cs="Arial"/>
                <w:sz w:val="20"/>
                <w:szCs w:val="20"/>
                <w:lang w:val="en-US"/>
              </w:rPr>
              <w:t>0</w:t>
            </w:r>
          </w:p>
        </w:tc>
        <w:tc>
          <w:tcPr>
            <w:tcW w:w="1276" w:type="dxa"/>
            <w:tcBorders>
              <w:top w:val="nil"/>
              <w:left w:val="nil"/>
              <w:bottom w:val="single" w:sz="4" w:space="0" w:color="auto"/>
              <w:right w:val="single" w:sz="8" w:space="0" w:color="auto"/>
            </w:tcBorders>
            <w:noWrap/>
            <w:vAlign w:val="bottom"/>
            <w:hideMark/>
          </w:tcPr>
          <w:p w14:paraId="49C683DA" w14:textId="77777777" w:rsidR="00371674" w:rsidRPr="00371674" w:rsidRDefault="00371674" w:rsidP="00371674">
            <w:pPr>
              <w:widowControl/>
              <w:autoSpaceDE/>
              <w:autoSpaceDN/>
              <w:jc w:val="right"/>
              <w:rPr>
                <w:rFonts w:ascii="Arial" w:hAnsi="Arial" w:cs="Arial"/>
                <w:sz w:val="20"/>
                <w:szCs w:val="20"/>
                <w:lang w:val="en-US"/>
              </w:rPr>
            </w:pPr>
            <w:r w:rsidRPr="00371674">
              <w:rPr>
                <w:rFonts w:ascii="Arial" w:hAnsi="Arial" w:cs="Arial"/>
                <w:sz w:val="20"/>
                <w:szCs w:val="20"/>
                <w:lang w:val="en-US"/>
              </w:rPr>
              <w:t>0</w:t>
            </w:r>
          </w:p>
        </w:tc>
      </w:tr>
      <w:tr w:rsidR="00371674" w:rsidRPr="00371674" w14:paraId="35E2BDA8" w14:textId="77777777" w:rsidTr="000D4918">
        <w:trPr>
          <w:trHeight w:val="276"/>
        </w:trPr>
        <w:tc>
          <w:tcPr>
            <w:tcW w:w="5100" w:type="dxa"/>
            <w:tcBorders>
              <w:top w:val="nil"/>
              <w:left w:val="single" w:sz="8" w:space="0" w:color="auto"/>
              <w:bottom w:val="single" w:sz="4" w:space="0" w:color="000000"/>
              <w:right w:val="single" w:sz="4" w:space="0" w:color="000000"/>
            </w:tcBorders>
            <w:noWrap/>
            <w:vAlign w:val="bottom"/>
            <w:hideMark/>
          </w:tcPr>
          <w:p w14:paraId="738AA6B7" w14:textId="77777777" w:rsidR="00371674" w:rsidRPr="00371674" w:rsidRDefault="00371674" w:rsidP="00371674">
            <w:pPr>
              <w:widowControl/>
              <w:autoSpaceDE/>
              <w:autoSpaceDN/>
              <w:rPr>
                <w:rFonts w:ascii="Arial" w:hAnsi="Arial" w:cs="Arial"/>
                <w:sz w:val="16"/>
                <w:szCs w:val="16"/>
                <w:lang w:val="sv-SE"/>
              </w:rPr>
            </w:pPr>
            <w:r w:rsidRPr="00371674">
              <w:rPr>
                <w:rFonts w:ascii="Arial" w:hAnsi="Arial" w:cs="Arial"/>
                <w:sz w:val="16"/>
                <w:szCs w:val="16"/>
                <w:lang w:val="sv-SE"/>
              </w:rPr>
              <w:t xml:space="preserve">    Tulud kaupade ja teenuste müügist</w:t>
            </w:r>
          </w:p>
        </w:tc>
        <w:tc>
          <w:tcPr>
            <w:tcW w:w="1220" w:type="dxa"/>
            <w:tcBorders>
              <w:top w:val="nil"/>
              <w:left w:val="nil"/>
              <w:bottom w:val="single" w:sz="4" w:space="0" w:color="auto"/>
              <w:right w:val="nil"/>
            </w:tcBorders>
            <w:shd w:val="clear" w:color="000000" w:fill="969696"/>
            <w:vAlign w:val="bottom"/>
            <w:hideMark/>
          </w:tcPr>
          <w:p w14:paraId="292ABE48" w14:textId="77777777" w:rsidR="00371674" w:rsidRPr="00371674" w:rsidRDefault="00371674" w:rsidP="00371674">
            <w:pPr>
              <w:widowControl/>
              <w:autoSpaceDE/>
              <w:autoSpaceDN/>
              <w:jc w:val="right"/>
              <w:rPr>
                <w:rFonts w:ascii="Arial" w:hAnsi="Arial" w:cs="Arial"/>
                <w:sz w:val="20"/>
                <w:szCs w:val="20"/>
                <w:lang w:val="en-US"/>
              </w:rPr>
            </w:pPr>
            <w:r w:rsidRPr="00371674">
              <w:rPr>
                <w:rFonts w:ascii="Arial" w:hAnsi="Arial" w:cs="Arial"/>
                <w:sz w:val="20"/>
                <w:szCs w:val="20"/>
                <w:lang w:val="en-US"/>
              </w:rPr>
              <w:t>959 300</w:t>
            </w:r>
          </w:p>
        </w:tc>
        <w:tc>
          <w:tcPr>
            <w:tcW w:w="1220" w:type="dxa"/>
            <w:tcBorders>
              <w:top w:val="nil"/>
              <w:left w:val="single" w:sz="4" w:space="0" w:color="auto"/>
              <w:bottom w:val="single" w:sz="4" w:space="0" w:color="auto"/>
              <w:right w:val="nil"/>
            </w:tcBorders>
            <w:shd w:val="clear" w:color="000000" w:fill="969696"/>
            <w:vAlign w:val="bottom"/>
            <w:hideMark/>
          </w:tcPr>
          <w:p w14:paraId="67D2971C" w14:textId="77777777" w:rsidR="00371674" w:rsidRPr="00371674" w:rsidRDefault="00371674" w:rsidP="00371674">
            <w:pPr>
              <w:widowControl/>
              <w:autoSpaceDE/>
              <w:autoSpaceDN/>
              <w:jc w:val="right"/>
              <w:rPr>
                <w:rFonts w:ascii="Arial" w:hAnsi="Arial" w:cs="Arial"/>
                <w:sz w:val="20"/>
                <w:szCs w:val="20"/>
                <w:lang w:val="en-US"/>
              </w:rPr>
            </w:pPr>
            <w:r w:rsidRPr="00371674">
              <w:rPr>
                <w:rFonts w:ascii="Arial" w:hAnsi="Arial" w:cs="Arial"/>
                <w:sz w:val="20"/>
                <w:szCs w:val="20"/>
                <w:lang w:val="en-US"/>
              </w:rPr>
              <w:t>964 000</w:t>
            </w:r>
          </w:p>
        </w:tc>
        <w:tc>
          <w:tcPr>
            <w:tcW w:w="1381" w:type="dxa"/>
            <w:tcBorders>
              <w:top w:val="nil"/>
              <w:left w:val="single" w:sz="4" w:space="0" w:color="auto"/>
              <w:bottom w:val="single" w:sz="4" w:space="0" w:color="auto"/>
              <w:right w:val="single" w:sz="4" w:space="0" w:color="auto"/>
            </w:tcBorders>
            <w:vAlign w:val="center"/>
            <w:hideMark/>
          </w:tcPr>
          <w:p w14:paraId="14FC0DE7" w14:textId="77777777" w:rsidR="00371674" w:rsidRPr="00371674" w:rsidRDefault="00371674" w:rsidP="00371674">
            <w:pPr>
              <w:widowControl/>
              <w:autoSpaceDE/>
              <w:autoSpaceDN/>
              <w:jc w:val="right"/>
              <w:rPr>
                <w:rFonts w:ascii="Arial" w:hAnsi="Arial" w:cs="Arial"/>
                <w:color w:val="000000"/>
                <w:sz w:val="20"/>
                <w:szCs w:val="20"/>
                <w:lang w:val="en-US"/>
              </w:rPr>
            </w:pPr>
            <w:r w:rsidRPr="00371674">
              <w:rPr>
                <w:rFonts w:ascii="Arial" w:hAnsi="Arial" w:cs="Arial"/>
                <w:color w:val="000000"/>
                <w:sz w:val="20"/>
                <w:szCs w:val="20"/>
                <w:lang w:val="en-US"/>
              </w:rPr>
              <w:t>964 000</w:t>
            </w:r>
          </w:p>
        </w:tc>
        <w:tc>
          <w:tcPr>
            <w:tcW w:w="1275" w:type="dxa"/>
            <w:tcBorders>
              <w:top w:val="nil"/>
              <w:left w:val="nil"/>
              <w:bottom w:val="single" w:sz="4" w:space="0" w:color="auto"/>
              <w:right w:val="single" w:sz="4" w:space="0" w:color="auto"/>
            </w:tcBorders>
            <w:vAlign w:val="center"/>
            <w:hideMark/>
          </w:tcPr>
          <w:p w14:paraId="24AE0CA5" w14:textId="77777777" w:rsidR="00371674" w:rsidRPr="00371674" w:rsidRDefault="00371674" w:rsidP="00371674">
            <w:pPr>
              <w:widowControl/>
              <w:autoSpaceDE/>
              <w:autoSpaceDN/>
              <w:jc w:val="right"/>
              <w:rPr>
                <w:rFonts w:ascii="Arial" w:hAnsi="Arial" w:cs="Arial"/>
                <w:color w:val="000000"/>
                <w:sz w:val="20"/>
                <w:szCs w:val="20"/>
                <w:lang w:val="en-US"/>
              </w:rPr>
            </w:pPr>
            <w:r w:rsidRPr="00371674">
              <w:rPr>
                <w:rFonts w:ascii="Arial" w:hAnsi="Arial" w:cs="Arial"/>
                <w:color w:val="000000"/>
                <w:sz w:val="20"/>
                <w:szCs w:val="20"/>
                <w:lang w:val="en-US"/>
              </w:rPr>
              <w:t>973 640</w:t>
            </w:r>
          </w:p>
        </w:tc>
        <w:tc>
          <w:tcPr>
            <w:tcW w:w="1276" w:type="dxa"/>
            <w:tcBorders>
              <w:top w:val="nil"/>
              <w:left w:val="nil"/>
              <w:bottom w:val="single" w:sz="4" w:space="0" w:color="auto"/>
              <w:right w:val="single" w:sz="4" w:space="0" w:color="auto"/>
            </w:tcBorders>
            <w:vAlign w:val="center"/>
            <w:hideMark/>
          </w:tcPr>
          <w:p w14:paraId="4427D27C" w14:textId="77777777" w:rsidR="00371674" w:rsidRPr="00371674" w:rsidRDefault="00371674" w:rsidP="00371674">
            <w:pPr>
              <w:widowControl/>
              <w:autoSpaceDE/>
              <w:autoSpaceDN/>
              <w:jc w:val="right"/>
              <w:rPr>
                <w:rFonts w:ascii="Arial" w:hAnsi="Arial" w:cs="Arial"/>
                <w:color w:val="000000"/>
                <w:sz w:val="20"/>
                <w:szCs w:val="20"/>
                <w:lang w:val="en-US"/>
              </w:rPr>
            </w:pPr>
            <w:r w:rsidRPr="00371674">
              <w:rPr>
                <w:rFonts w:ascii="Arial" w:hAnsi="Arial" w:cs="Arial"/>
                <w:color w:val="000000"/>
                <w:sz w:val="20"/>
                <w:szCs w:val="20"/>
                <w:lang w:val="en-US"/>
              </w:rPr>
              <w:t>983 376</w:t>
            </w:r>
          </w:p>
        </w:tc>
        <w:tc>
          <w:tcPr>
            <w:tcW w:w="1276" w:type="dxa"/>
            <w:tcBorders>
              <w:top w:val="nil"/>
              <w:left w:val="nil"/>
              <w:bottom w:val="single" w:sz="8" w:space="0" w:color="000000"/>
              <w:right w:val="single" w:sz="8" w:space="0" w:color="000000"/>
            </w:tcBorders>
            <w:vAlign w:val="center"/>
            <w:hideMark/>
          </w:tcPr>
          <w:p w14:paraId="46C2AFE5" w14:textId="77777777" w:rsidR="00371674" w:rsidRPr="00371674" w:rsidRDefault="00371674" w:rsidP="00371674">
            <w:pPr>
              <w:widowControl/>
              <w:autoSpaceDE/>
              <w:autoSpaceDN/>
              <w:jc w:val="right"/>
              <w:rPr>
                <w:rFonts w:ascii="Arial" w:hAnsi="Arial" w:cs="Arial"/>
                <w:color w:val="000000"/>
                <w:sz w:val="20"/>
                <w:szCs w:val="20"/>
                <w:lang w:val="en-US"/>
              </w:rPr>
            </w:pPr>
            <w:r w:rsidRPr="00371674">
              <w:rPr>
                <w:rFonts w:ascii="Arial" w:hAnsi="Arial" w:cs="Arial"/>
                <w:color w:val="000000"/>
                <w:sz w:val="20"/>
                <w:szCs w:val="20"/>
                <w:lang w:val="en-US"/>
              </w:rPr>
              <w:t>993 210</w:t>
            </w:r>
          </w:p>
        </w:tc>
      </w:tr>
      <w:tr w:rsidR="00371674" w:rsidRPr="00371674" w14:paraId="378B2ADF" w14:textId="77777777" w:rsidTr="000D4918">
        <w:trPr>
          <w:trHeight w:val="264"/>
        </w:trPr>
        <w:tc>
          <w:tcPr>
            <w:tcW w:w="5100" w:type="dxa"/>
            <w:tcBorders>
              <w:top w:val="nil"/>
              <w:left w:val="single" w:sz="8" w:space="0" w:color="auto"/>
              <w:bottom w:val="single" w:sz="4" w:space="0" w:color="000000"/>
              <w:right w:val="single" w:sz="4" w:space="0" w:color="000000"/>
            </w:tcBorders>
            <w:noWrap/>
            <w:vAlign w:val="bottom"/>
            <w:hideMark/>
          </w:tcPr>
          <w:p w14:paraId="5692AB39" w14:textId="77777777" w:rsidR="00371674" w:rsidRPr="00371674" w:rsidRDefault="00371674" w:rsidP="00371674">
            <w:pPr>
              <w:widowControl/>
              <w:autoSpaceDE/>
              <w:autoSpaceDN/>
              <w:rPr>
                <w:rFonts w:ascii="Arial" w:hAnsi="Arial" w:cs="Arial"/>
                <w:sz w:val="16"/>
                <w:szCs w:val="16"/>
                <w:lang w:val="en-US"/>
              </w:rPr>
            </w:pPr>
            <w:r w:rsidRPr="00371674">
              <w:rPr>
                <w:rFonts w:ascii="Arial" w:hAnsi="Arial" w:cs="Arial"/>
                <w:sz w:val="16"/>
                <w:szCs w:val="16"/>
                <w:lang w:val="en-US"/>
              </w:rPr>
              <w:t xml:space="preserve">    Saadavad toetused tegevuskuludeks</w:t>
            </w:r>
          </w:p>
        </w:tc>
        <w:tc>
          <w:tcPr>
            <w:tcW w:w="1220" w:type="dxa"/>
            <w:tcBorders>
              <w:top w:val="nil"/>
              <w:left w:val="nil"/>
              <w:bottom w:val="single" w:sz="4" w:space="0" w:color="auto"/>
              <w:right w:val="nil"/>
            </w:tcBorders>
            <w:shd w:val="clear" w:color="000000" w:fill="C0C0C0"/>
            <w:vAlign w:val="bottom"/>
            <w:hideMark/>
          </w:tcPr>
          <w:p w14:paraId="53BF97B3" w14:textId="77777777" w:rsidR="00371674" w:rsidRPr="00371674" w:rsidRDefault="00371674" w:rsidP="00371674">
            <w:pPr>
              <w:widowControl/>
              <w:autoSpaceDE/>
              <w:autoSpaceDN/>
              <w:jc w:val="right"/>
              <w:rPr>
                <w:rFonts w:ascii="Arial" w:hAnsi="Arial" w:cs="Arial"/>
                <w:sz w:val="20"/>
                <w:szCs w:val="20"/>
                <w:lang w:val="en-US"/>
              </w:rPr>
            </w:pPr>
            <w:r w:rsidRPr="00371674">
              <w:rPr>
                <w:rFonts w:ascii="Arial" w:hAnsi="Arial" w:cs="Arial"/>
                <w:sz w:val="20"/>
                <w:szCs w:val="20"/>
                <w:lang w:val="en-US"/>
              </w:rPr>
              <w:t>3 254 613</w:t>
            </w:r>
          </w:p>
        </w:tc>
        <w:tc>
          <w:tcPr>
            <w:tcW w:w="1220" w:type="dxa"/>
            <w:tcBorders>
              <w:top w:val="nil"/>
              <w:left w:val="single" w:sz="4" w:space="0" w:color="auto"/>
              <w:bottom w:val="single" w:sz="4" w:space="0" w:color="auto"/>
              <w:right w:val="single" w:sz="4" w:space="0" w:color="auto"/>
            </w:tcBorders>
            <w:shd w:val="clear" w:color="000000" w:fill="C0C0C0"/>
            <w:vAlign w:val="bottom"/>
            <w:hideMark/>
          </w:tcPr>
          <w:p w14:paraId="782BA0BD" w14:textId="77777777" w:rsidR="00371674" w:rsidRPr="00371674" w:rsidRDefault="00371674" w:rsidP="00371674">
            <w:pPr>
              <w:widowControl/>
              <w:autoSpaceDE/>
              <w:autoSpaceDN/>
              <w:jc w:val="right"/>
              <w:rPr>
                <w:rFonts w:ascii="Arial" w:hAnsi="Arial" w:cs="Arial"/>
                <w:sz w:val="20"/>
                <w:szCs w:val="20"/>
                <w:lang w:val="en-US"/>
              </w:rPr>
            </w:pPr>
            <w:r w:rsidRPr="00371674">
              <w:rPr>
                <w:rFonts w:ascii="Arial" w:hAnsi="Arial" w:cs="Arial"/>
                <w:sz w:val="20"/>
                <w:szCs w:val="20"/>
                <w:lang w:val="en-US"/>
              </w:rPr>
              <w:t>3 495 502</w:t>
            </w:r>
          </w:p>
        </w:tc>
        <w:tc>
          <w:tcPr>
            <w:tcW w:w="1381" w:type="dxa"/>
            <w:tcBorders>
              <w:top w:val="nil"/>
              <w:left w:val="nil"/>
              <w:bottom w:val="single" w:sz="4" w:space="0" w:color="auto"/>
              <w:right w:val="single" w:sz="4" w:space="0" w:color="auto"/>
            </w:tcBorders>
            <w:shd w:val="clear" w:color="000000" w:fill="C0C0C0"/>
            <w:vAlign w:val="bottom"/>
            <w:hideMark/>
          </w:tcPr>
          <w:p w14:paraId="3CC27662" w14:textId="77777777" w:rsidR="00371674" w:rsidRPr="00371674" w:rsidRDefault="00371674" w:rsidP="00371674">
            <w:pPr>
              <w:widowControl/>
              <w:autoSpaceDE/>
              <w:autoSpaceDN/>
              <w:jc w:val="right"/>
              <w:rPr>
                <w:rFonts w:ascii="Arial" w:hAnsi="Arial" w:cs="Arial"/>
                <w:sz w:val="20"/>
                <w:szCs w:val="20"/>
                <w:lang w:val="en-US"/>
              </w:rPr>
            </w:pPr>
            <w:r w:rsidRPr="00371674">
              <w:rPr>
                <w:rFonts w:ascii="Arial" w:hAnsi="Arial" w:cs="Arial"/>
                <w:sz w:val="20"/>
                <w:szCs w:val="20"/>
                <w:lang w:val="en-US"/>
              </w:rPr>
              <w:t>3 442 657</w:t>
            </w:r>
          </w:p>
        </w:tc>
        <w:tc>
          <w:tcPr>
            <w:tcW w:w="1275" w:type="dxa"/>
            <w:tcBorders>
              <w:top w:val="nil"/>
              <w:left w:val="nil"/>
              <w:bottom w:val="single" w:sz="4" w:space="0" w:color="auto"/>
              <w:right w:val="single" w:sz="4" w:space="0" w:color="auto"/>
            </w:tcBorders>
            <w:shd w:val="clear" w:color="000000" w:fill="C0C0C0"/>
            <w:vAlign w:val="bottom"/>
            <w:hideMark/>
          </w:tcPr>
          <w:p w14:paraId="0B447408" w14:textId="77777777" w:rsidR="00371674" w:rsidRPr="00371674" w:rsidRDefault="00371674" w:rsidP="00371674">
            <w:pPr>
              <w:widowControl/>
              <w:autoSpaceDE/>
              <w:autoSpaceDN/>
              <w:jc w:val="right"/>
              <w:rPr>
                <w:rFonts w:ascii="Arial" w:hAnsi="Arial" w:cs="Arial"/>
                <w:sz w:val="20"/>
                <w:szCs w:val="20"/>
                <w:lang w:val="en-US"/>
              </w:rPr>
            </w:pPr>
            <w:r w:rsidRPr="00371674">
              <w:rPr>
                <w:rFonts w:ascii="Arial" w:hAnsi="Arial" w:cs="Arial"/>
                <w:sz w:val="20"/>
                <w:szCs w:val="20"/>
                <w:lang w:val="en-US"/>
              </w:rPr>
              <w:t>3 528 457</w:t>
            </w:r>
          </w:p>
        </w:tc>
        <w:tc>
          <w:tcPr>
            <w:tcW w:w="1276" w:type="dxa"/>
            <w:tcBorders>
              <w:top w:val="nil"/>
              <w:left w:val="nil"/>
              <w:bottom w:val="single" w:sz="4" w:space="0" w:color="auto"/>
              <w:right w:val="single" w:sz="4" w:space="0" w:color="auto"/>
            </w:tcBorders>
            <w:shd w:val="clear" w:color="000000" w:fill="C0C0C0"/>
            <w:vAlign w:val="bottom"/>
            <w:hideMark/>
          </w:tcPr>
          <w:p w14:paraId="5C2415FF" w14:textId="77777777" w:rsidR="00371674" w:rsidRPr="00371674" w:rsidRDefault="00371674" w:rsidP="00371674">
            <w:pPr>
              <w:widowControl/>
              <w:autoSpaceDE/>
              <w:autoSpaceDN/>
              <w:jc w:val="right"/>
              <w:rPr>
                <w:rFonts w:ascii="Arial" w:hAnsi="Arial" w:cs="Arial"/>
                <w:sz w:val="20"/>
                <w:szCs w:val="20"/>
                <w:lang w:val="en-US"/>
              </w:rPr>
            </w:pPr>
            <w:r w:rsidRPr="00371674">
              <w:rPr>
                <w:rFonts w:ascii="Arial" w:hAnsi="Arial" w:cs="Arial"/>
                <w:sz w:val="20"/>
                <w:szCs w:val="20"/>
                <w:lang w:val="en-US"/>
              </w:rPr>
              <w:t>3 530 000</w:t>
            </w:r>
          </w:p>
        </w:tc>
        <w:tc>
          <w:tcPr>
            <w:tcW w:w="1276" w:type="dxa"/>
            <w:tcBorders>
              <w:top w:val="single" w:sz="4" w:space="0" w:color="auto"/>
              <w:left w:val="nil"/>
              <w:bottom w:val="single" w:sz="4" w:space="0" w:color="auto"/>
              <w:right w:val="single" w:sz="8" w:space="0" w:color="auto"/>
            </w:tcBorders>
            <w:shd w:val="clear" w:color="000000" w:fill="C0C0C0"/>
            <w:vAlign w:val="bottom"/>
            <w:hideMark/>
          </w:tcPr>
          <w:p w14:paraId="6F6CAF3A" w14:textId="77777777" w:rsidR="00371674" w:rsidRPr="00371674" w:rsidRDefault="00371674" w:rsidP="00371674">
            <w:pPr>
              <w:widowControl/>
              <w:autoSpaceDE/>
              <w:autoSpaceDN/>
              <w:jc w:val="right"/>
              <w:rPr>
                <w:rFonts w:ascii="Arial" w:hAnsi="Arial" w:cs="Arial"/>
                <w:sz w:val="20"/>
                <w:szCs w:val="20"/>
                <w:lang w:val="en-US"/>
              </w:rPr>
            </w:pPr>
            <w:r w:rsidRPr="00371674">
              <w:rPr>
                <w:rFonts w:ascii="Arial" w:hAnsi="Arial" w:cs="Arial"/>
                <w:sz w:val="20"/>
                <w:szCs w:val="20"/>
                <w:lang w:val="en-US"/>
              </w:rPr>
              <w:t>3 550 000</w:t>
            </w:r>
          </w:p>
        </w:tc>
      </w:tr>
      <w:tr w:rsidR="00371674" w:rsidRPr="00371674" w14:paraId="50A066B0" w14:textId="77777777" w:rsidTr="000D4918">
        <w:trPr>
          <w:trHeight w:val="264"/>
        </w:trPr>
        <w:tc>
          <w:tcPr>
            <w:tcW w:w="5100" w:type="dxa"/>
            <w:tcBorders>
              <w:top w:val="nil"/>
              <w:left w:val="single" w:sz="8" w:space="0" w:color="auto"/>
              <w:bottom w:val="single" w:sz="4" w:space="0" w:color="000000"/>
              <w:right w:val="single" w:sz="4" w:space="0" w:color="000000"/>
            </w:tcBorders>
            <w:noWrap/>
            <w:vAlign w:val="bottom"/>
            <w:hideMark/>
          </w:tcPr>
          <w:p w14:paraId="70F88EF1" w14:textId="77777777" w:rsidR="00371674" w:rsidRPr="00371674" w:rsidRDefault="00371674" w:rsidP="00371674">
            <w:pPr>
              <w:widowControl/>
              <w:autoSpaceDE/>
              <w:autoSpaceDN/>
              <w:rPr>
                <w:rFonts w:ascii="Arial" w:hAnsi="Arial" w:cs="Arial"/>
                <w:sz w:val="16"/>
                <w:szCs w:val="16"/>
                <w:lang w:val="en-US"/>
              </w:rPr>
            </w:pPr>
            <w:r w:rsidRPr="00371674">
              <w:rPr>
                <w:rFonts w:ascii="Arial" w:hAnsi="Arial" w:cs="Arial"/>
                <w:sz w:val="16"/>
                <w:szCs w:val="16"/>
                <w:lang w:val="en-US"/>
              </w:rPr>
              <w:t xml:space="preserve">         sh  tasandusfond </w:t>
            </w:r>
          </w:p>
        </w:tc>
        <w:tc>
          <w:tcPr>
            <w:tcW w:w="1220" w:type="dxa"/>
            <w:tcBorders>
              <w:top w:val="nil"/>
              <w:left w:val="nil"/>
              <w:bottom w:val="single" w:sz="4" w:space="0" w:color="auto"/>
              <w:right w:val="nil"/>
            </w:tcBorders>
            <w:shd w:val="clear" w:color="000000" w:fill="969696"/>
            <w:vAlign w:val="bottom"/>
            <w:hideMark/>
          </w:tcPr>
          <w:p w14:paraId="0A909CE7" w14:textId="77777777" w:rsidR="00371674" w:rsidRPr="00371674" w:rsidRDefault="00371674" w:rsidP="00371674">
            <w:pPr>
              <w:widowControl/>
              <w:autoSpaceDE/>
              <w:autoSpaceDN/>
              <w:jc w:val="right"/>
              <w:rPr>
                <w:rFonts w:ascii="Arial" w:hAnsi="Arial" w:cs="Arial"/>
                <w:sz w:val="20"/>
                <w:szCs w:val="20"/>
                <w:lang w:val="en-US"/>
              </w:rPr>
            </w:pPr>
            <w:r w:rsidRPr="00371674">
              <w:rPr>
                <w:rFonts w:ascii="Arial" w:hAnsi="Arial" w:cs="Arial"/>
                <w:sz w:val="20"/>
                <w:szCs w:val="20"/>
                <w:lang w:val="en-US"/>
              </w:rPr>
              <w:t>136 442</w:t>
            </w:r>
          </w:p>
        </w:tc>
        <w:tc>
          <w:tcPr>
            <w:tcW w:w="1220" w:type="dxa"/>
            <w:tcBorders>
              <w:top w:val="nil"/>
              <w:left w:val="single" w:sz="4" w:space="0" w:color="auto"/>
              <w:bottom w:val="single" w:sz="4" w:space="0" w:color="auto"/>
              <w:right w:val="nil"/>
            </w:tcBorders>
            <w:shd w:val="clear" w:color="000000" w:fill="969696"/>
            <w:vAlign w:val="bottom"/>
            <w:hideMark/>
          </w:tcPr>
          <w:p w14:paraId="68E00C61" w14:textId="77777777" w:rsidR="00371674" w:rsidRPr="00371674" w:rsidRDefault="00371674" w:rsidP="00371674">
            <w:pPr>
              <w:widowControl/>
              <w:autoSpaceDE/>
              <w:autoSpaceDN/>
              <w:jc w:val="right"/>
              <w:rPr>
                <w:rFonts w:ascii="Arial" w:hAnsi="Arial" w:cs="Arial"/>
                <w:sz w:val="20"/>
                <w:szCs w:val="20"/>
                <w:lang w:val="en-US"/>
              </w:rPr>
            </w:pPr>
            <w:r w:rsidRPr="00371674">
              <w:rPr>
                <w:rFonts w:ascii="Arial" w:hAnsi="Arial" w:cs="Arial"/>
                <w:sz w:val="20"/>
                <w:szCs w:val="20"/>
                <w:lang w:val="en-US"/>
              </w:rPr>
              <w:t>155 900</w:t>
            </w:r>
          </w:p>
        </w:tc>
        <w:tc>
          <w:tcPr>
            <w:tcW w:w="1381" w:type="dxa"/>
            <w:tcBorders>
              <w:top w:val="nil"/>
              <w:left w:val="single" w:sz="4" w:space="0" w:color="auto"/>
              <w:bottom w:val="single" w:sz="4" w:space="0" w:color="auto"/>
              <w:right w:val="single" w:sz="4" w:space="0" w:color="auto"/>
            </w:tcBorders>
            <w:noWrap/>
            <w:vAlign w:val="bottom"/>
            <w:hideMark/>
          </w:tcPr>
          <w:p w14:paraId="7647C37F" w14:textId="77777777" w:rsidR="00371674" w:rsidRPr="00371674" w:rsidRDefault="00371674" w:rsidP="00371674">
            <w:pPr>
              <w:widowControl/>
              <w:autoSpaceDE/>
              <w:autoSpaceDN/>
              <w:jc w:val="right"/>
              <w:rPr>
                <w:rFonts w:ascii="Arial" w:hAnsi="Arial" w:cs="Arial"/>
                <w:sz w:val="20"/>
                <w:szCs w:val="20"/>
                <w:lang w:val="en-US"/>
              </w:rPr>
            </w:pPr>
            <w:r w:rsidRPr="00371674">
              <w:rPr>
                <w:rFonts w:ascii="Arial" w:hAnsi="Arial" w:cs="Arial"/>
                <w:sz w:val="20"/>
                <w:szCs w:val="20"/>
                <w:lang w:val="en-US"/>
              </w:rPr>
              <w:t>155 900</w:t>
            </w:r>
          </w:p>
        </w:tc>
        <w:tc>
          <w:tcPr>
            <w:tcW w:w="1275" w:type="dxa"/>
            <w:tcBorders>
              <w:top w:val="nil"/>
              <w:left w:val="nil"/>
              <w:bottom w:val="single" w:sz="4" w:space="0" w:color="auto"/>
              <w:right w:val="single" w:sz="4" w:space="0" w:color="auto"/>
            </w:tcBorders>
            <w:noWrap/>
            <w:vAlign w:val="bottom"/>
            <w:hideMark/>
          </w:tcPr>
          <w:p w14:paraId="3A23CC4F" w14:textId="77777777" w:rsidR="00371674" w:rsidRPr="00371674" w:rsidRDefault="00371674" w:rsidP="00371674">
            <w:pPr>
              <w:widowControl/>
              <w:autoSpaceDE/>
              <w:autoSpaceDN/>
              <w:jc w:val="right"/>
              <w:rPr>
                <w:rFonts w:ascii="Arial" w:hAnsi="Arial" w:cs="Arial"/>
                <w:sz w:val="20"/>
                <w:szCs w:val="20"/>
                <w:lang w:val="en-US"/>
              </w:rPr>
            </w:pPr>
            <w:r w:rsidRPr="00371674">
              <w:rPr>
                <w:rFonts w:ascii="Arial" w:hAnsi="Arial" w:cs="Arial"/>
                <w:sz w:val="20"/>
                <w:szCs w:val="20"/>
                <w:lang w:val="en-US"/>
              </w:rPr>
              <w:t>150 000</w:t>
            </w:r>
          </w:p>
        </w:tc>
        <w:tc>
          <w:tcPr>
            <w:tcW w:w="1276" w:type="dxa"/>
            <w:tcBorders>
              <w:top w:val="nil"/>
              <w:left w:val="nil"/>
              <w:bottom w:val="single" w:sz="4" w:space="0" w:color="auto"/>
              <w:right w:val="single" w:sz="4" w:space="0" w:color="auto"/>
            </w:tcBorders>
            <w:noWrap/>
            <w:vAlign w:val="bottom"/>
            <w:hideMark/>
          </w:tcPr>
          <w:p w14:paraId="0A61BF34" w14:textId="77777777" w:rsidR="00371674" w:rsidRPr="00371674" w:rsidRDefault="00371674" w:rsidP="00371674">
            <w:pPr>
              <w:widowControl/>
              <w:autoSpaceDE/>
              <w:autoSpaceDN/>
              <w:jc w:val="right"/>
              <w:rPr>
                <w:rFonts w:ascii="Arial" w:hAnsi="Arial" w:cs="Arial"/>
                <w:sz w:val="20"/>
                <w:szCs w:val="20"/>
                <w:lang w:val="en-US"/>
              </w:rPr>
            </w:pPr>
            <w:r w:rsidRPr="00371674">
              <w:rPr>
                <w:rFonts w:ascii="Arial" w:hAnsi="Arial" w:cs="Arial"/>
                <w:sz w:val="20"/>
                <w:szCs w:val="20"/>
                <w:lang w:val="en-US"/>
              </w:rPr>
              <w:t>150 000</w:t>
            </w:r>
          </w:p>
        </w:tc>
        <w:tc>
          <w:tcPr>
            <w:tcW w:w="1276" w:type="dxa"/>
            <w:tcBorders>
              <w:top w:val="nil"/>
              <w:left w:val="nil"/>
              <w:bottom w:val="single" w:sz="4" w:space="0" w:color="auto"/>
              <w:right w:val="single" w:sz="8" w:space="0" w:color="auto"/>
            </w:tcBorders>
            <w:noWrap/>
            <w:vAlign w:val="bottom"/>
            <w:hideMark/>
          </w:tcPr>
          <w:p w14:paraId="62F0F2D3" w14:textId="77777777" w:rsidR="00371674" w:rsidRPr="00371674" w:rsidRDefault="00371674" w:rsidP="00371674">
            <w:pPr>
              <w:widowControl/>
              <w:autoSpaceDE/>
              <w:autoSpaceDN/>
              <w:jc w:val="right"/>
              <w:rPr>
                <w:rFonts w:ascii="Arial" w:hAnsi="Arial" w:cs="Arial"/>
                <w:sz w:val="20"/>
                <w:szCs w:val="20"/>
                <w:lang w:val="en-US"/>
              </w:rPr>
            </w:pPr>
            <w:r w:rsidRPr="00371674">
              <w:rPr>
                <w:rFonts w:ascii="Arial" w:hAnsi="Arial" w:cs="Arial"/>
                <w:sz w:val="20"/>
                <w:szCs w:val="20"/>
                <w:lang w:val="en-US"/>
              </w:rPr>
              <w:t>150 000</w:t>
            </w:r>
          </w:p>
        </w:tc>
      </w:tr>
      <w:tr w:rsidR="00371674" w:rsidRPr="00371674" w14:paraId="4A234A58" w14:textId="77777777" w:rsidTr="000D4918">
        <w:trPr>
          <w:trHeight w:val="264"/>
        </w:trPr>
        <w:tc>
          <w:tcPr>
            <w:tcW w:w="5100" w:type="dxa"/>
            <w:tcBorders>
              <w:top w:val="nil"/>
              <w:left w:val="single" w:sz="8" w:space="0" w:color="auto"/>
              <w:bottom w:val="single" w:sz="4" w:space="0" w:color="000000"/>
              <w:right w:val="single" w:sz="4" w:space="0" w:color="000000"/>
            </w:tcBorders>
            <w:noWrap/>
            <w:vAlign w:val="bottom"/>
            <w:hideMark/>
          </w:tcPr>
          <w:p w14:paraId="34904634" w14:textId="77777777" w:rsidR="00371674" w:rsidRPr="00371674" w:rsidRDefault="00371674" w:rsidP="00371674">
            <w:pPr>
              <w:widowControl/>
              <w:autoSpaceDE/>
              <w:autoSpaceDN/>
              <w:rPr>
                <w:rFonts w:ascii="Arial" w:hAnsi="Arial" w:cs="Arial"/>
                <w:sz w:val="16"/>
                <w:szCs w:val="16"/>
                <w:lang w:val="en-US"/>
              </w:rPr>
            </w:pPr>
            <w:r w:rsidRPr="00371674">
              <w:rPr>
                <w:rFonts w:ascii="Arial" w:hAnsi="Arial" w:cs="Arial"/>
                <w:sz w:val="16"/>
                <w:szCs w:val="16"/>
                <w:lang w:val="en-US"/>
              </w:rPr>
              <w:t xml:space="preserve">         sh  toetusfond</w:t>
            </w:r>
          </w:p>
        </w:tc>
        <w:tc>
          <w:tcPr>
            <w:tcW w:w="1220" w:type="dxa"/>
            <w:tcBorders>
              <w:top w:val="nil"/>
              <w:left w:val="nil"/>
              <w:bottom w:val="single" w:sz="4" w:space="0" w:color="auto"/>
              <w:right w:val="nil"/>
            </w:tcBorders>
            <w:shd w:val="clear" w:color="000000" w:fill="969696"/>
            <w:vAlign w:val="bottom"/>
            <w:hideMark/>
          </w:tcPr>
          <w:p w14:paraId="1DE211AF" w14:textId="77777777" w:rsidR="00371674" w:rsidRPr="00371674" w:rsidRDefault="00371674" w:rsidP="00371674">
            <w:pPr>
              <w:widowControl/>
              <w:autoSpaceDE/>
              <w:autoSpaceDN/>
              <w:jc w:val="right"/>
              <w:rPr>
                <w:rFonts w:ascii="Arial" w:hAnsi="Arial" w:cs="Arial"/>
                <w:sz w:val="20"/>
                <w:szCs w:val="20"/>
                <w:lang w:val="en-US"/>
              </w:rPr>
            </w:pPr>
            <w:r w:rsidRPr="00371674">
              <w:rPr>
                <w:rFonts w:ascii="Arial" w:hAnsi="Arial" w:cs="Arial"/>
                <w:sz w:val="20"/>
                <w:szCs w:val="20"/>
                <w:lang w:val="en-US"/>
              </w:rPr>
              <w:t>2 890 981</w:t>
            </w:r>
          </w:p>
        </w:tc>
        <w:tc>
          <w:tcPr>
            <w:tcW w:w="1220" w:type="dxa"/>
            <w:tcBorders>
              <w:top w:val="nil"/>
              <w:left w:val="single" w:sz="4" w:space="0" w:color="auto"/>
              <w:bottom w:val="single" w:sz="4" w:space="0" w:color="auto"/>
              <w:right w:val="nil"/>
            </w:tcBorders>
            <w:shd w:val="clear" w:color="000000" w:fill="969696"/>
            <w:vAlign w:val="bottom"/>
            <w:hideMark/>
          </w:tcPr>
          <w:p w14:paraId="04CD236C" w14:textId="77777777" w:rsidR="00371674" w:rsidRPr="00371674" w:rsidRDefault="00371674" w:rsidP="00371674">
            <w:pPr>
              <w:widowControl/>
              <w:autoSpaceDE/>
              <w:autoSpaceDN/>
              <w:jc w:val="right"/>
              <w:rPr>
                <w:rFonts w:ascii="Arial" w:hAnsi="Arial" w:cs="Arial"/>
                <w:sz w:val="20"/>
                <w:szCs w:val="20"/>
                <w:lang w:val="en-US"/>
              </w:rPr>
            </w:pPr>
            <w:r w:rsidRPr="00371674">
              <w:rPr>
                <w:rFonts w:ascii="Arial" w:hAnsi="Arial" w:cs="Arial"/>
                <w:sz w:val="20"/>
                <w:szCs w:val="20"/>
                <w:lang w:val="en-US"/>
              </w:rPr>
              <w:t>3 128 457</w:t>
            </w:r>
          </w:p>
        </w:tc>
        <w:tc>
          <w:tcPr>
            <w:tcW w:w="1381" w:type="dxa"/>
            <w:tcBorders>
              <w:top w:val="nil"/>
              <w:left w:val="single" w:sz="4" w:space="0" w:color="auto"/>
              <w:bottom w:val="single" w:sz="4" w:space="0" w:color="auto"/>
              <w:right w:val="single" w:sz="4" w:space="0" w:color="auto"/>
            </w:tcBorders>
            <w:noWrap/>
            <w:vAlign w:val="bottom"/>
            <w:hideMark/>
          </w:tcPr>
          <w:p w14:paraId="4CD4863A" w14:textId="77777777" w:rsidR="00371674" w:rsidRPr="00371674" w:rsidRDefault="00371674" w:rsidP="00371674">
            <w:pPr>
              <w:widowControl/>
              <w:autoSpaceDE/>
              <w:autoSpaceDN/>
              <w:jc w:val="right"/>
              <w:rPr>
                <w:rFonts w:ascii="Arial" w:hAnsi="Arial" w:cs="Arial"/>
                <w:sz w:val="20"/>
                <w:szCs w:val="20"/>
                <w:lang w:val="en-US"/>
              </w:rPr>
            </w:pPr>
            <w:r w:rsidRPr="00371674">
              <w:rPr>
                <w:rFonts w:ascii="Arial" w:hAnsi="Arial" w:cs="Arial"/>
                <w:sz w:val="20"/>
                <w:szCs w:val="20"/>
                <w:lang w:val="en-US"/>
              </w:rPr>
              <w:t>3 228 457</w:t>
            </w:r>
          </w:p>
        </w:tc>
        <w:tc>
          <w:tcPr>
            <w:tcW w:w="1275" w:type="dxa"/>
            <w:tcBorders>
              <w:top w:val="nil"/>
              <w:left w:val="nil"/>
              <w:bottom w:val="single" w:sz="4" w:space="0" w:color="auto"/>
              <w:right w:val="single" w:sz="4" w:space="0" w:color="auto"/>
            </w:tcBorders>
            <w:noWrap/>
            <w:vAlign w:val="bottom"/>
            <w:hideMark/>
          </w:tcPr>
          <w:p w14:paraId="102E4E6B" w14:textId="77777777" w:rsidR="00371674" w:rsidRPr="00371674" w:rsidRDefault="00371674" w:rsidP="00371674">
            <w:pPr>
              <w:widowControl/>
              <w:autoSpaceDE/>
              <w:autoSpaceDN/>
              <w:jc w:val="right"/>
              <w:rPr>
                <w:rFonts w:ascii="Arial" w:hAnsi="Arial" w:cs="Arial"/>
                <w:sz w:val="20"/>
                <w:szCs w:val="20"/>
                <w:lang w:val="en-US"/>
              </w:rPr>
            </w:pPr>
            <w:r w:rsidRPr="00371674">
              <w:rPr>
                <w:rFonts w:ascii="Arial" w:hAnsi="Arial" w:cs="Arial"/>
                <w:sz w:val="20"/>
                <w:szCs w:val="20"/>
                <w:lang w:val="en-US"/>
              </w:rPr>
              <w:t>3 228 457</w:t>
            </w:r>
          </w:p>
        </w:tc>
        <w:tc>
          <w:tcPr>
            <w:tcW w:w="1276" w:type="dxa"/>
            <w:tcBorders>
              <w:top w:val="nil"/>
              <w:left w:val="nil"/>
              <w:bottom w:val="single" w:sz="4" w:space="0" w:color="auto"/>
              <w:right w:val="single" w:sz="4" w:space="0" w:color="auto"/>
            </w:tcBorders>
            <w:noWrap/>
            <w:vAlign w:val="bottom"/>
            <w:hideMark/>
          </w:tcPr>
          <w:p w14:paraId="5B830F33" w14:textId="77777777" w:rsidR="00371674" w:rsidRPr="00371674" w:rsidRDefault="00371674" w:rsidP="00371674">
            <w:pPr>
              <w:widowControl/>
              <w:autoSpaceDE/>
              <w:autoSpaceDN/>
              <w:jc w:val="right"/>
              <w:rPr>
                <w:rFonts w:ascii="Arial" w:hAnsi="Arial" w:cs="Arial"/>
                <w:sz w:val="20"/>
                <w:szCs w:val="20"/>
                <w:lang w:val="en-US"/>
              </w:rPr>
            </w:pPr>
            <w:r w:rsidRPr="00371674">
              <w:rPr>
                <w:rFonts w:ascii="Arial" w:hAnsi="Arial" w:cs="Arial"/>
                <w:sz w:val="20"/>
                <w:szCs w:val="20"/>
                <w:lang w:val="en-US"/>
              </w:rPr>
              <w:t>3 230 000</w:t>
            </w:r>
          </w:p>
        </w:tc>
        <w:tc>
          <w:tcPr>
            <w:tcW w:w="1276" w:type="dxa"/>
            <w:tcBorders>
              <w:top w:val="nil"/>
              <w:left w:val="nil"/>
              <w:bottom w:val="single" w:sz="4" w:space="0" w:color="auto"/>
              <w:right w:val="single" w:sz="8" w:space="0" w:color="auto"/>
            </w:tcBorders>
            <w:noWrap/>
            <w:vAlign w:val="bottom"/>
            <w:hideMark/>
          </w:tcPr>
          <w:p w14:paraId="4DEAF76F" w14:textId="77777777" w:rsidR="00371674" w:rsidRPr="00371674" w:rsidRDefault="00371674" w:rsidP="00371674">
            <w:pPr>
              <w:widowControl/>
              <w:autoSpaceDE/>
              <w:autoSpaceDN/>
              <w:jc w:val="right"/>
              <w:rPr>
                <w:rFonts w:ascii="Arial" w:hAnsi="Arial" w:cs="Arial"/>
                <w:sz w:val="20"/>
                <w:szCs w:val="20"/>
                <w:lang w:val="en-US"/>
              </w:rPr>
            </w:pPr>
            <w:r w:rsidRPr="00371674">
              <w:rPr>
                <w:rFonts w:ascii="Arial" w:hAnsi="Arial" w:cs="Arial"/>
                <w:sz w:val="20"/>
                <w:szCs w:val="20"/>
                <w:lang w:val="en-US"/>
              </w:rPr>
              <w:t>3 250 000</w:t>
            </w:r>
          </w:p>
        </w:tc>
      </w:tr>
      <w:tr w:rsidR="00371674" w:rsidRPr="00371674" w14:paraId="653E91F4" w14:textId="77777777" w:rsidTr="000D4918">
        <w:trPr>
          <w:trHeight w:val="264"/>
        </w:trPr>
        <w:tc>
          <w:tcPr>
            <w:tcW w:w="5100" w:type="dxa"/>
            <w:tcBorders>
              <w:top w:val="nil"/>
              <w:left w:val="single" w:sz="8" w:space="0" w:color="auto"/>
              <w:bottom w:val="single" w:sz="4" w:space="0" w:color="000000"/>
              <w:right w:val="single" w:sz="4" w:space="0" w:color="000000"/>
            </w:tcBorders>
            <w:noWrap/>
            <w:vAlign w:val="bottom"/>
            <w:hideMark/>
          </w:tcPr>
          <w:p w14:paraId="46E7F6D2" w14:textId="77777777" w:rsidR="00371674" w:rsidRPr="00371674" w:rsidRDefault="00371674" w:rsidP="00371674">
            <w:pPr>
              <w:widowControl/>
              <w:autoSpaceDE/>
              <w:autoSpaceDN/>
              <w:rPr>
                <w:rFonts w:ascii="Arial" w:hAnsi="Arial" w:cs="Arial"/>
                <w:sz w:val="16"/>
                <w:szCs w:val="16"/>
                <w:lang w:val="en-US"/>
              </w:rPr>
            </w:pPr>
            <w:r w:rsidRPr="00371674">
              <w:rPr>
                <w:rFonts w:ascii="Arial" w:hAnsi="Arial" w:cs="Arial"/>
                <w:sz w:val="16"/>
                <w:szCs w:val="16"/>
                <w:lang w:val="en-US"/>
              </w:rPr>
              <w:t xml:space="preserve">         sh muud saadud toetused tegevuskuludeks</w:t>
            </w:r>
          </w:p>
        </w:tc>
        <w:tc>
          <w:tcPr>
            <w:tcW w:w="1220" w:type="dxa"/>
            <w:tcBorders>
              <w:top w:val="nil"/>
              <w:left w:val="nil"/>
              <w:bottom w:val="single" w:sz="4" w:space="0" w:color="auto"/>
              <w:right w:val="nil"/>
            </w:tcBorders>
            <w:shd w:val="clear" w:color="000000" w:fill="969696"/>
            <w:vAlign w:val="bottom"/>
            <w:hideMark/>
          </w:tcPr>
          <w:p w14:paraId="4BF4C2DC" w14:textId="77777777" w:rsidR="00371674" w:rsidRPr="00371674" w:rsidRDefault="00371674" w:rsidP="00371674">
            <w:pPr>
              <w:widowControl/>
              <w:autoSpaceDE/>
              <w:autoSpaceDN/>
              <w:jc w:val="right"/>
              <w:rPr>
                <w:rFonts w:ascii="Arial" w:hAnsi="Arial" w:cs="Arial"/>
                <w:sz w:val="20"/>
                <w:szCs w:val="20"/>
                <w:lang w:val="en-US"/>
              </w:rPr>
            </w:pPr>
            <w:r w:rsidRPr="00371674">
              <w:rPr>
                <w:rFonts w:ascii="Arial" w:hAnsi="Arial" w:cs="Arial"/>
                <w:sz w:val="20"/>
                <w:szCs w:val="20"/>
                <w:lang w:val="en-US"/>
              </w:rPr>
              <w:t>227 190</w:t>
            </w:r>
          </w:p>
        </w:tc>
        <w:tc>
          <w:tcPr>
            <w:tcW w:w="1220" w:type="dxa"/>
            <w:tcBorders>
              <w:top w:val="nil"/>
              <w:left w:val="single" w:sz="4" w:space="0" w:color="auto"/>
              <w:bottom w:val="single" w:sz="4" w:space="0" w:color="auto"/>
              <w:right w:val="nil"/>
            </w:tcBorders>
            <w:shd w:val="clear" w:color="000000" w:fill="969696"/>
            <w:vAlign w:val="bottom"/>
            <w:hideMark/>
          </w:tcPr>
          <w:p w14:paraId="07E45355" w14:textId="77777777" w:rsidR="00371674" w:rsidRPr="00371674" w:rsidRDefault="00371674" w:rsidP="00371674">
            <w:pPr>
              <w:widowControl/>
              <w:autoSpaceDE/>
              <w:autoSpaceDN/>
              <w:jc w:val="right"/>
              <w:rPr>
                <w:rFonts w:ascii="Arial" w:hAnsi="Arial" w:cs="Arial"/>
                <w:sz w:val="20"/>
                <w:szCs w:val="20"/>
                <w:lang w:val="en-US"/>
              </w:rPr>
            </w:pPr>
            <w:r w:rsidRPr="00371674">
              <w:rPr>
                <w:rFonts w:ascii="Arial" w:hAnsi="Arial" w:cs="Arial"/>
                <w:sz w:val="20"/>
                <w:szCs w:val="20"/>
                <w:lang w:val="en-US"/>
              </w:rPr>
              <w:t>211 145</w:t>
            </w:r>
          </w:p>
        </w:tc>
        <w:tc>
          <w:tcPr>
            <w:tcW w:w="1381" w:type="dxa"/>
            <w:tcBorders>
              <w:top w:val="nil"/>
              <w:left w:val="single" w:sz="4" w:space="0" w:color="auto"/>
              <w:bottom w:val="single" w:sz="4" w:space="0" w:color="auto"/>
              <w:right w:val="single" w:sz="4" w:space="0" w:color="auto"/>
            </w:tcBorders>
            <w:noWrap/>
            <w:vAlign w:val="bottom"/>
            <w:hideMark/>
          </w:tcPr>
          <w:p w14:paraId="5D5D9C73" w14:textId="77777777" w:rsidR="00371674" w:rsidRPr="00371674" w:rsidRDefault="00371674" w:rsidP="00371674">
            <w:pPr>
              <w:widowControl/>
              <w:autoSpaceDE/>
              <w:autoSpaceDN/>
              <w:jc w:val="right"/>
              <w:rPr>
                <w:rFonts w:ascii="Arial" w:hAnsi="Arial" w:cs="Arial"/>
                <w:sz w:val="20"/>
                <w:szCs w:val="20"/>
                <w:lang w:val="en-US"/>
              </w:rPr>
            </w:pPr>
            <w:r w:rsidRPr="00371674">
              <w:rPr>
                <w:rFonts w:ascii="Arial" w:hAnsi="Arial" w:cs="Arial"/>
                <w:sz w:val="20"/>
                <w:szCs w:val="20"/>
                <w:lang w:val="en-US"/>
              </w:rPr>
              <w:t>58 300</w:t>
            </w:r>
          </w:p>
        </w:tc>
        <w:tc>
          <w:tcPr>
            <w:tcW w:w="1275" w:type="dxa"/>
            <w:tcBorders>
              <w:top w:val="nil"/>
              <w:left w:val="nil"/>
              <w:bottom w:val="single" w:sz="4" w:space="0" w:color="auto"/>
              <w:right w:val="single" w:sz="4" w:space="0" w:color="auto"/>
            </w:tcBorders>
            <w:noWrap/>
            <w:vAlign w:val="bottom"/>
            <w:hideMark/>
          </w:tcPr>
          <w:p w14:paraId="6B47C6EF" w14:textId="77777777" w:rsidR="00371674" w:rsidRPr="00371674" w:rsidRDefault="00371674" w:rsidP="00371674">
            <w:pPr>
              <w:widowControl/>
              <w:autoSpaceDE/>
              <w:autoSpaceDN/>
              <w:jc w:val="right"/>
              <w:rPr>
                <w:rFonts w:ascii="Arial" w:hAnsi="Arial" w:cs="Arial"/>
                <w:sz w:val="20"/>
                <w:szCs w:val="20"/>
                <w:lang w:val="en-US"/>
              </w:rPr>
            </w:pPr>
            <w:r w:rsidRPr="00371674">
              <w:rPr>
                <w:rFonts w:ascii="Arial" w:hAnsi="Arial" w:cs="Arial"/>
                <w:sz w:val="20"/>
                <w:szCs w:val="20"/>
                <w:lang w:val="en-US"/>
              </w:rPr>
              <w:t>150 000</w:t>
            </w:r>
          </w:p>
        </w:tc>
        <w:tc>
          <w:tcPr>
            <w:tcW w:w="1276" w:type="dxa"/>
            <w:tcBorders>
              <w:top w:val="nil"/>
              <w:left w:val="nil"/>
              <w:bottom w:val="single" w:sz="4" w:space="0" w:color="auto"/>
              <w:right w:val="single" w:sz="4" w:space="0" w:color="auto"/>
            </w:tcBorders>
            <w:noWrap/>
            <w:vAlign w:val="bottom"/>
            <w:hideMark/>
          </w:tcPr>
          <w:p w14:paraId="3BA7B2E4" w14:textId="77777777" w:rsidR="00371674" w:rsidRPr="00371674" w:rsidRDefault="00371674" w:rsidP="00371674">
            <w:pPr>
              <w:widowControl/>
              <w:autoSpaceDE/>
              <w:autoSpaceDN/>
              <w:jc w:val="right"/>
              <w:rPr>
                <w:rFonts w:ascii="Arial" w:hAnsi="Arial" w:cs="Arial"/>
                <w:sz w:val="20"/>
                <w:szCs w:val="20"/>
                <w:lang w:val="en-US"/>
              </w:rPr>
            </w:pPr>
            <w:r w:rsidRPr="00371674">
              <w:rPr>
                <w:rFonts w:ascii="Arial" w:hAnsi="Arial" w:cs="Arial"/>
                <w:sz w:val="20"/>
                <w:szCs w:val="20"/>
                <w:lang w:val="en-US"/>
              </w:rPr>
              <w:t>150 000</w:t>
            </w:r>
          </w:p>
        </w:tc>
        <w:tc>
          <w:tcPr>
            <w:tcW w:w="1276" w:type="dxa"/>
            <w:tcBorders>
              <w:top w:val="nil"/>
              <w:left w:val="nil"/>
              <w:bottom w:val="single" w:sz="4" w:space="0" w:color="auto"/>
              <w:right w:val="single" w:sz="8" w:space="0" w:color="auto"/>
            </w:tcBorders>
            <w:noWrap/>
            <w:vAlign w:val="bottom"/>
            <w:hideMark/>
          </w:tcPr>
          <w:p w14:paraId="2B86963E" w14:textId="77777777" w:rsidR="00371674" w:rsidRPr="00371674" w:rsidRDefault="00371674" w:rsidP="00371674">
            <w:pPr>
              <w:widowControl/>
              <w:autoSpaceDE/>
              <w:autoSpaceDN/>
              <w:jc w:val="right"/>
              <w:rPr>
                <w:rFonts w:ascii="Arial" w:hAnsi="Arial" w:cs="Arial"/>
                <w:sz w:val="20"/>
                <w:szCs w:val="20"/>
                <w:lang w:val="en-US"/>
              </w:rPr>
            </w:pPr>
            <w:r w:rsidRPr="00371674">
              <w:rPr>
                <w:rFonts w:ascii="Arial" w:hAnsi="Arial" w:cs="Arial"/>
                <w:sz w:val="20"/>
                <w:szCs w:val="20"/>
                <w:lang w:val="en-US"/>
              </w:rPr>
              <w:t>150 000</w:t>
            </w:r>
          </w:p>
        </w:tc>
      </w:tr>
      <w:tr w:rsidR="00371674" w:rsidRPr="00371674" w14:paraId="54BC3B7C" w14:textId="77777777" w:rsidTr="000D4918">
        <w:trPr>
          <w:trHeight w:val="276"/>
        </w:trPr>
        <w:tc>
          <w:tcPr>
            <w:tcW w:w="5100" w:type="dxa"/>
            <w:tcBorders>
              <w:top w:val="nil"/>
              <w:left w:val="single" w:sz="8" w:space="0" w:color="auto"/>
              <w:bottom w:val="single" w:sz="4" w:space="0" w:color="000000"/>
              <w:right w:val="single" w:sz="4" w:space="0" w:color="000000"/>
            </w:tcBorders>
            <w:noWrap/>
            <w:vAlign w:val="bottom"/>
            <w:hideMark/>
          </w:tcPr>
          <w:p w14:paraId="2C7217C8" w14:textId="77777777" w:rsidR="00371674" w:rsidRPr="00371674" w:rsidRDefault="00371674" w:rsidP="00371674">
            <w:pPr>
              <w:widowControl/>
              <w:autoSpaceDE/>
              <w:autoSpaceDN/>
              <w:rPr>
                <w:rFonts w:ascii="Arial" w:hAnsi="Arial" w:cs="Arial"/>
                <w:sz w:val="16"/>
                <w:szCs w:val="16"/>
                <w:lang w:val="en-US"/>
              </w:rPr>
            </w:pPr>
            <w:r w:rsidRPr="00371674">
              <w:rPr>
                <w:rFonts w:ascii="Arial" w:hAnsi="Arial" w:cs="Arial"/>
                <w:sz w:val="16"/>
                <w:szCs w:val="16"/>
                <w:lang w:val="en-US"/>
              </w:rPr>
              <w:t xml:space="preserve">     Muud tegevustulud</w:t>
            </w:r>
          </w:p>
        </w:tc>
        <w:tc>
          <w:tcPr>
            <w:tcW w:w="1220" w:type="dxa"/>
            <w:tcBorders>
              <w:top w:val="nil"/>
              <w:left w:val="nil"/>
              <w:bottom w:val="single" w:sz="4" w:space="0" w:color="auto"/>
              <w:right w:val="nil"/>
            </w:tcBorders>
            <w:shd w:val="clear" w:color="000000" w:fill="969696"/>
            <w:vAlign w:val="bottom"/>
            <w:hideMark/>
          </w:tcPr>
          <w:p w14:paraId="30071AD7" w14:textId="77777777" w:rsidR="00371674" w:rsidRPr="00371674" w:rsidRDefault="00371674" w:rsidP="00371674">
            <w:pPr>
              <w:widowControl/>
              <w:autoSpaceDE/>
              <w:autoSpaceDN/>
              <w:jc w:val="right"/>
              <w:rPr>
                <w:rFonts w:ascii="Arial" w:hAnsi="Arial" w:cs="Arial"/>
                <w:sz w:val="20"/>
                <w:szCs w:val="20"/>
                <w:lang w:val="en-US"/>
              </w:rPr>
            </w:pPr>
            <w:r w:rsidRPr="00371674">
              <w:rPr>
                <w:rFonts w:ascii="Arial" w:hAnsi="Arial" w:cs="Arial"/>
                <w:sz w:val="20"/>
                <w:szCs w:val="20"/>
                <w:lang w:val="en-US"/>
              </w:rPr>
              <w:t>9 590</w:t>
            </w:r>
          </w:p>
        </w:tc>
        <w:tc>
          <w:tcPr>
            <w:tcW w:w="1220" w:type="dxa"/>
            <w:tcBorders>
              <w:top w:val="nil"/>
              <w:left w:val="single" w:sz="4" w:space="0" w:color="auto"/>
              <w:bottom w:val="single" w:sz="4" w:space="0" w:color="auto"/>
              <w:right w:val="nil"/>
            </w:tcBorders>
            <w:shd w:val="clear" w:color="000000" w:fill="969696"/>
            <w:vAlign w:val="bottom"/>
            <w:hideMark/>
          </w:tcPr>
          <w:p w14:paraId="1B9D7303" w14:textId="77777777" w:rsidR="00371674" w:rsidRPr="00371674" w:rsidRDefault="00371674" w:rsidP="00371674">
            <w:pPr>
              <w:widowControl/>
              <w:autoSpaceDE/>
              <w:autoSpaceDN/>
              <w:jc w:val="right"/>
              <w:rPr>
                <w:rFonts w:ascii="Arial" w:hAnsi="Arial" w:cs="Arial"/>
                <w:sz w:val="20"/>
                <w:szCs w:val="20"/>
                <w:lang w:val="en-US"/>
              </w:rPr>
            </w:pPr>
            <w:r w:rsidRPr="00371674">
              <w:rPr>
                <w:rFonts w:ascii="Arial" w:hAnsi="Arial" w:cs="Arial"/>
                <w:sz w:val="20"/>
                <w:szCs w:val="20"/>
                <w:lang w:val="en-US"/>
              </w:rPr>
              <w:t>6 000</w:t>
            </w:r>
          </w:p>
        </w:tc>
        <w:tc>
          <w:tcPr>
            <w:tcW w:w="1381" w:type="dxa"/>
            <w:tcBorders>
              <w:top w:val="nil"/>
              <w:left w:val="nil"/>
              <w:bottom w:val="single" w:sz="8" w:space="0" w:color="000000"/>
              <w:right w:val="single" w:sz="8" w:space="0" w:color="000000"/>
            </w:tcBorders>
            <w:vAlign w:val="center"/>
            <w:hideMark/>
          </w:tcPr>
          <w:p w14:paraId="025209D1" w14:textId="77777777" w:rsidR="00371674" w:rsidRPr="00371674" w:rsidRDefault="00371674" w:rsidP="00371674">
            <w:pPr>
              <w:widowControl/>
              <w:autoSpaceDE/>
              <w:autoSpaceDN/>
              <w:jc w:val="right"/>
              <w:rPr>
                <w:rFonts w:ascii="Arial" w:hAnsi="Arial" w:cs="Arial"/>
                <w:color w:val="000000"/>
                <w:sz w:val="20"/>
                <w:szCs w:val="20"/>
                <w:lang w:val="en-US"/>
              </w:rPr>
            </w:pPr>
            <w:r w:rsidRPr="00371674">
              <w:rPr>
                <w:rFonts w:ascii="Arial" w:hAnsi="Arial" w:cs="Arial"/>
                <w:color w:val="000000"/>
                <w:sz w:val="20"/>
                <w:szCs w:val="20"/>
                <w:lang w:val="en-US"/>
              </w:rPr>
              <w:t>6 000</w:t>
            </w:r>
          </w:p>
        </w:tc>
        <w:tc>
          <w:tcPr>
            <w:tcW w:w="1275" w:type="dxa"/>
            <w:tcBorders>
              <w:top w:val="nil"/>
              <w:left w:val="nil"/>
              <w:bottom w:val="single" w:sz="8" w:space="0" w:color="000000"/>
              <w:right w:val="single" w:sz="8" w:space="0" w:color="000000"/>
            </w:tcBorders>
            <w:vAlign w:val="center"/>
            <w:hideMark/>
          </w:tcPr>
          <w:p w14:paraId="204F5498" w14:textId="77777777" w:rsidR="00371674" w:rsidRPr="00371674" w:rsidRDefault="00371674" w:rsidP="00371674">
            <w:pPr>
              <w:widowControl/>
              <w:autoSpaceDE/>
              <w:autoSpaceDN/>
              <w:jc w:val="right"/>
              <w:rPr>
                <w:rFonts w:ascii="Arial" w:hAnsi="Arial" w:cs="Arial"/>
                <w:color w:val="000000"/>
                <w:sz w:val="20"/>
                <w:szCs w:val="20"/>
                <w:lang w:val="en-US"/>
              </w:rPr>
            </w:pPr>
            <w:r w:rsidRPr="00371674">
              <w:rPr>
                <w:rFonts w:ascii="Arial" w:hAnsi="Arial" w:cs="Arial"/>
                <w:color w:val="000000"/>
                <w:sz w:val="20"/>
                <w:szCs w:val="20"/>
                <w:lang w:val="en-US"/>
              </w:rPr>
              <w:t>6 000</w:t>
            </w:r>
          </w:p>
        </w:tc>
        <w:tc>
          <w:tcPr>
            <w:tcW w:w="1276" w:type="dxa"/>
            <w:tcBorders>
              <w:top w:val="nil"/>
              <w:left w:val="nil"/>
              <w:bottom w:val="single" w:sz="8" w:space="0" w:color="000000"/>
              <w:right w:val="single" w:sz="8" w:space="0" w:color="000000"/>
            </w:tcBorders>
            <w:vAlign w:val="center"/>
            <w:hideMark/>
          </w:tcPr>
          <w:p w14:paraId="1E6D1182" w14:textId="77777777" w:rsidR="00371674" w:rsidRPr="00371674" w:rsidRDefault="00371674" w:rsidP="00371674">
            <w:pPr>
              <w:widowControl/>
              <w:autoSpaceDE/>
              <w:autoSpaceDN/>
              <w:jc w:val="right"/>
              <w:rPr>
                <w:rFonts w:ascii="Arial" w:hAnsi="Arial" w:cs="Arial"/>
                <w:color w:val="000000"/>
                <w:sz w:val="20"/>
                <w:szCs w:val="20"/>
                <w:lang w:val="en-US"/>
              </w:rPr>
            </w:pPr>
            <w:r w:rsidRPr="00371674">
              <w:rPr>
                <w:rFonts w:ascii="Arial" w:hAnsi="Arial" w:cs="Arial"/>
                <w:color w:val="000000"/>
                <w:sz w:val="20"/>
                <w:szCs w:val="20"/>
                <w:lang w:val="en-US"/>
              </w:rPr>
              <w:t>6 000</w:t>
            </w:r>
          </w:p>
        </w:tc>
        <w:tc>
          <w:tcPr>
            <w:tcW w:w="1276" w:type="dxa"/>
            <w:tcBorders>
              <w:top w:val="nil"/>
              <w:left w:val="nil"/>
              <w:bottom w:val="single" w:sz="8" w:space="0" w:color="000000"/>
              <w:right w:val="single" w:sz="8" w:space="0" w:color="000000"/>
            </w:tcBorders>
            <w:vAlign w:val="center"/>
            <w:hideMark/>
          </w:tcPr>
          <w:p w14:paraId="59455AE0" w14:textId="77777777" w:rsidR="00371674" w:rsidRPr="00371674" w:rsidRDefault="00371674" w:rsidP="00371674">
            <w:pPr>
              <w:widowControl/>
              <w:autoSpaceDE/>
              <w:autoSpaceDN/>
              <w:jc w:val="right"/>
              <w:rPr>
                <w:rFonts w:ascii="Arial" w:hAnsi="Arial" w:cs="Arial"/>
                <w:color w:val="000000"/>
                <w:sz w:val="20"/>
                <w:szCs w:val="20"/>
                <w:lang w:val="en-US"/>
              </w:rPr>
            </w:pPr>
            <w:r w:rsidRPr="00371674">
              <w:rPr>
                <w:rFonts w:ascii="Arial" w:hAnsi="Arial" w:cs="Arial"/>
                <w:color w:val="000000"/>
                <w:sz w:val="20"/>
                <w:szCs w:val="20"/>
                <w:lang w:val="en-US"/>
              </w:rPr>
              <w:t>6 000</w:t>
            </w:r>
          </w:p>
        </w:tc>
      </w:tr>
      <w:tr w:rsidR="00371674" w:rsidRPr="00371674" w14:paraId="34B93257" w14:textId="77777777" w:rsidTr="000D4918">
        <w:trPr>
          <w:trHeight w:val="264"/>
        </w:trPr>
        <w:tc>
          <w:tcPr>
            <w:tcW w:w="5100" w:type="dxa"/>
            <w:tcBorders>
              <w:top w:val="nil"/>
              <w:left w:val="single" w:sz="8" w:space="0" w:color="auto"/>
              <w:bottom w:val="single" w:sz="4" w:space="0" w:color="000000"/>
              <w:right w:val="single" w:sz="4" w:space="0" w:color="000000"/>
            </w:tcBorders>
            <w:noWrap/>
            <w:vAlign w:val="bottom"/>
            <w:hideMark/>
          </w:tcPr>
          <w:p w14:paraId="5442E467" w14:textId="77777777" w:rsidR="00371674" w:rsidRPr="00371674" w:rsidRDefault="00371674" w:rsidP="00371674">
            <w:pPr>
              <w:widowControl/>
              <w:autoSpaceDE/>
              <w:autoSpaceDN/>
              <w:rPr>
                <w:rFonts w:ascii="Arial" w:hAnsi="Arial" w:cs="Arial"/>
                <w:b/>
                <w:bCs/>
                <w:sz w:val="20"/>
                <w:szCs w:val="20"/>
                <w:lang w:val="en-US"/>
              </w:rPr>
            </w:pPr>
            <w:r w:rsidRPr="00371674">
              <w:rPr>
                <w:rFonts w:ascii="Arial" w:hAnsi="Arial" w:cs="Arial"/>
                <w:b/>
                <w:bCs/>
                <w:sz w:val="20"/>
                <w:szCs w:val="20"/>
                <w:lang w:val="en-US"/>
              </w:rPr>
              <w:t>Põhitegevuse kulud kokku</w:t>
            </w:r>
          </w:p>
        </w:tc>
        <w:tc>
          <w:tcPr>
            <w:tcW w:w="1220" w:type="dxa"/>
            <w:tcBorders>
              <w:top w:val="nil"/>
              <w:left w:val="nil"/>
              <w:bottom w:val="single" w:sz="4" w:space="0" w:color="auto"/>
              <w:right w:val="nil"/>
            </w:tcBorders>
            <w:shd w:val="clear" w:color="000000" w:fill="C0C0C0"/>
            <w:vAlign w:val="bottom"/>
            <w:hideMark/>
          </w:tcPr>
          <w:p w14:paraId="254133E3" w14:textId="77777777" w:rsidR="00371674" w:rsidRPr="00371674" w:rsidRDefault="00371674" w:rsidP="00371674">
            <w:pPr>
              <w:widowControl/>
              <w:autoSpaceDE/>
              <w:autoSpaceDN/>
              <w:jc w:val="right"/>
              <w:rPr>
                <w:rFonts w:ascii="Arial" w:hAnsi="Arial" w:cs="Arial"/>
                <w:b/>
                <w:bCs/>
                <w:sz w:val="20"/>
                <w:szCs w:val="20"/>
                <w:lang w:val="en-US"/>
              </w:rPr>
            </w:pPr>
            <w:r w:rsidRPr="00371674">
              <w:rPr>
                <w:rFonts w:ascii="Arial" w:hAnsi="Arial" w:cs="Arial"/>
                <w:b/>
                <w:bCs/>
                <w:sz w:val="20"/>
                <w:szCs w:val="20"/>
                <w:lang w:val="en-US"/>
              </w:rPr>
              <w:t>12 063 719</w:t>
            </w:r>
          </w:p>
        </w:tc>
        <w:tc>
          <w:tcPr>
            <w:tcW w:w="1220" w:type="dxa"/>
            <w:tcBorders>
              <w:top w:val="nil"/>
              <w:left w:val="single" w:sz="4" w:space="0" w:color="auto"/>
              <w:bottom w:val="single" w:sz="4" w:space="0" w:color="auto"/>
              <w:right w:val="nil"/>
            </w:tcBorders>
            <w:shd w:val="clear" w:color="000000" w:fill="C0C0C0"/>
            <w:vAlign w:val="bottom"/>
            <w:hideMark/>
          </w:tcPr>
          <w:p w14:paraId="51705797" w14:textId="77777777" w:rsidR="00371674" w:rsidRPr="00371674" w:rsidRDefault="00371674" w:rsidP="00371674">
            <w:pPr>
              <w:widowControl/>
              <w:autoSpaceDE/>
              <w:autoSpaceDN/>
              <w:jc w:val="right"/>
              <w:rPr>
                <w:rFonts w:ascii="Arial" w:hAnsi="Arial" w:cs="Arial"/>
                <w:b/>
                <w:bCs/>
                <w:sz w:val="20"/>
                <w:szCs w:val="20"/>
                <w:lang w:val="en-US"/>
              </w:rPr>
            </w:pPr>
            <w:r w:rsidRPr="00371674">
              <w:rPr>
                <w:rFonts w:ascii="Arial" w:hAnsi="Arial" w:cs="Arial"/>
                <w:b/>
                <w:bCs/>
                <w:sz w:val="20"/>
                <w:szCs w:val="20"/>
                <w:lang w:val="en-US"/>
              </w:rPr>
              <w:t>13 333 901</w:t>
            </w:r>
          </w:p>
        </w:tc>
        <w:tc>
          <w:tcPr>
            <w:tcW w:w="1381" w:type="dxa"/>
            <w:tcBorders>
              <w:top w:val="single" w:sz="4" w:space="0" w:color="auto"/>
              <w:left w:val="single" w:sz="4" w:space="0" w:color="auto"/>
              <w:bottom w:val="single" w:sz="4" w:space="0" w:color="auto"/>
              <w:right w:val="single" w:sz="4" w:space="0" w:color="auto"/>
            </w:tcBorders>
            <w:shd w:val="clear" w:color="000000" w:fill="C0C0C0"/>
            <w:vAlign w:val="bottom"/>
            <w:hideMark/>
          </w:tcPr>
          <w:p w14:paraId="5DDD2AAC" w14:textId="77777777" w:rsidR="00371674" w:rsidRPr="00371674" w:rsidRDefault="00371674" w:rsidP="00371674">
            <w:pPr>
              <w:widowControl/>
              <w:autoSpaceDE/>
              <w:autoSpaceDN/>
              <w:jc w:val="right"/>
              <w:rPr>
                <w:rFonts w:ascii="Arial" w:hAnsi="Arial" w:cs="Arial"/>
                <w:b/>
                <w:bCs/>
                <w:sz w:val="20"/>
                <w:szCs w:val="20"/>
                <w:lang w:val="en-US"/>
              </w:rPr>
            </w:pPr>
            <w:r w:rsidRPr="00371674">
              <w:rPr>
                <w:rFonts w:ascii="Arial" w:hAnsi="Arial" w:cs="Arial"/>
                <w:b/>
                <w:bCs/>
                <w:sz w:val="20"/>
                <w:szCs w:val="20"/>
                <w:lang w:val="en-US"/>
              </w:rPr>
              <w:t>13 702 286</w:t>
            </w:r>
          </w:p>
        </w:tc>
        <w:tc>
          <w:tcPr>
            <w:tcW w:w="1275" w:type="dxa"/>
            <w:tcBorders>
              <w:top w:val="single" w:sz="4" w:space="0" w:color="auto"/>
              <w:left w:val="nil"/>
              <w:bottom w:val="single" w:sz="4" w:space="0" w:color="auto"/>
              <w:right w:val="single" w:sz="4" w:space="0" w:color="auto"/>
            </w:tcBorders>
            <w:shd w:val="clear" w:color="000000" w:fill="C0C0C0"/>
            <w:vAlign w:val="bottom"/>
            <w:hideMark/>
          </w:tcPr>
          <w:p w14:paraId="08BAFB21" w14:textId="77777777" w:rsidR="00371674" w:rsidRPr="00371674" w:rsidRDefault="00371674" w:rsidP="00371674">
            <w:pPr>
              <w:widowControl/>
              <w:autoSpaceDE/>
              <w:autoSpaceDN/>
              <w:jc w:val="right"/>
              <w:rPr>
                <w:rFonts w:ascii="Arial" w:hAnsi="Arial" w:cs="Arial"/>
                <w:b/>
                <w:bCs/>
                <w:sz w:val="20"/>
                <w:szCs w:val="20"/>
                <w:lang w:val="en-US"/>
              </w:rPr>
            </w:pPr>
            <w:r w:rsidRPr="00371674">
              <w:rPr>
                <w:rFonts w:ascii="Arial" w:hAnsi="Arial" w:cs="Arial"/>
                <w:b/>
                <w:bCs/>
                <w:sz w:val="20"/>
                <w:szCs w:val="20"/>
                <w:lang w:val="en-US"/>
              </w:rPr>
              <w:t>14 086 157</w:t>
            </w:r>
          </w:p>
        </w:tc>
        <w:tc>
          <w:tcPr>
            <w:tcW w:w="1276" w:type="dxa"/>
            <w:tcBorders>
              <w:top w:val="single" w:sz="4" w:space="0" w:color="auto"/>
              <w:left w:val="nil"/>
              <w:bottom w:val="single" w:sz="4" w:space="0" w:color="auto"/>
              <w:right w:val="single" w:sz="4" w:space="0" w:color="auto"/>
            </w:tcBorders>
            <w:shd w:val="clear" w:color="000000" w:fill="C0C0C0"/>
            <w:vAlign w:val="bottom"/>
            <w:hideMark/>
          </w:tcPr>
          <w:p w14:paraId="0840D105" w14:textId="77777777" w:rsidR="00371674" w:rsidRPr="00371674" w:rsidRDefault="00371674" w:rsidP="00371674">
            <w:pPr>
              <w:widowControl/>
              <w:autoSpaceDE/>
              <w:autoSpaceDN/>
              <w:jc w:val="right"/>
              <w:rPr>
                <w:rFonts w:ascii="Arial" w:hAnsi="Arial" w:cs="Arial"/>
                <w:b/>
                <w:bCs/>
                <w:sz w:val="20"/>
                <w:szCs w:val="20"/>
                <w:lang w:val="en-US"/>
              </w:rPr>
            </w:pPr>
            <w:r w:rsidRPr="00371674">
              <w:rPr>
                <w:rFonts w:ascii="Arial" w:hAnsi="Arial" w:cs="Arial"/>
                <w:b/>
                <w:bCs/>
                <w:sz w:val="20"/>
                <w:szCs w:val="20"/>
                <w:lang w:val="en-US"/>
              </w:rPr>
              <w:t>14 481 026</w:t>
            </w:r>
          </w:p>
        </w:tc>
        <w:tc>
          <w:tcPr>
            <w:tcW w:w="1276" w:type="dxa"/>
            <w:tcBorders>
              <w:top w:val="single" w:sz="4" w:space="0" w:color="auto"/>
              <w:left w:val="nil"/>
              <w:bottom w:val="single" w:sz="4" w:space="0" w:color="auto"/>
              <w:right w:val="single" w:sz="8" w:space="0" w:color="auto"/>
            </w:tcBorders>
            <w:shd w:val="clear" w:color="000000" w:fill="C0C0C0"/>
            <w:vAlign w:val="bottom"/>
            <w:hideMark/>
          </w:tcPr>
          <w:p w14:paraId="399F70DA" w14:textId="77777777" w:rsidR="00371674" w:rsidRPr="00371674" w:rsidRDefault="00371674" w:rsidP="00371674">
            <w:pPr>
              <w:widowControl/>
              <w:autoSpaceDE/>
              <w:autoSpaceDN/>
              <w:jc w:val="right"/>
              <w:rPr>
                <w:rFonts w:ascii="Arial" w:hAnsi="Arial" w:cs="Arial"/>
                <w:b/>
                <w:bCs/>
                <w:sz w:val="20"/>
                <w:szCs w:val="20"/>
                <w:lang w:val="en-US"/>
              </w:rPr>
            </w:pPr>
            <w:r w:rsidRPr="00371674">
              <w:rPr>
                <w:rFonts w:ascii="Arial" w:hAnsi="Arial" w:cs="Arial"/>
                <w:b/>
                <w:bCs/>
                <w:sz w:val="20"/>
                <w:szCs w:val="20"/>
                <w:lang w:val="en-US"/>
              </w:rPr>
              <w:t>14 887 740</w:t>
            </w:r>
          </w:p>
        </w:tc>
      </w:tr>
      <w:tr w:rsidR="00371674" w:rsidRPr="00371674" w14:paraId="7555665C" w14:textId="77777777" w:rsidTr="000D4918">
        <w:trPr>
          <w:trHeight w:val="264"/>
        </w:trPr>
        <w:tc>
          <w:tcPr>
            <w:tcW w:w="5100" w:type="dxa"/>
            <w:tcBorders>
              <w:top w:val="nil"/>
              <w:left w:val="single" w:sz="8" w:space="0" w:color="auto"/>
              <w:bottom w:val="single" w:sz="4" w:space="0" w:color="000000"/>
              <w:right w:val="single" w:sz="4" w:space="0" w:color="000000"/>
            </w:tcBorders>
            <w:noWrap/>
            <w:vAlign w:val="bottom"/>
            <w:hideMark/>
          </w:tcPr>
          <w:p w14:paraId="3FCCF099" w14:textId="77777777" w:rsidR="00371674" w:rsidRPr="00371674" w:rsidRDefault="00371674" w:rsidP="00371674">
            <w:pPr>
              <w:widowControl/>
              <w:autoSpaceDE/>
              <w:autoSpaceDN/>
              <w:rPr>
                <w:rFonts w:ascii="Arial" w:hAnsi="Arial" w:cs="Arial"/>
                <w:sz w:val="16"/>
                <w:szCs w:val="16"/>
                <w:lang w:val="en-US"/>
              </w:rPr>
            </w:pPr>
            <w:r w:rsidRPr="00371674">
              <w:rPr>
                <w:rFonts w:ascii="Arial" w:hAnsi="Arial" w:cs="Arial"/>
                <w:sz w:val="16"/>
                <w:szCs w:val="16"/>
                <w:lang w:val="en-US"/>
              </w:rPr>
              <w:t xml:space="preserve">     Antavad toetused tegevuskuludeks</w:t>
            </w:r>
          </w:p>
        </w:tc>
        <w:tc>
          <w:tcPr>
            <w:tcW w:w="1220" w:type="dxa"/>
            <w:tcBorders>
              <w:top w:val="nil"/>
              <w:left w:val="nil"/>
              <w:bottom w:val="single" w:sz="4" w:space="0" w:color="auto"/>
              <w:right w:val="nil"/>
            </w:tcBorders>
            <w:shd w:val="clear" w:color="000000" w:fill="A6A6A6"/>
            <w:vAlign w:val="bottom"/>
            <w:hideMark/>
          </w:tcPr>
          <w:p w14:paraId="3436F1E1" w14:textId="77777777" w:rsidR="00371674" w:rsidRPr="00371674" w:rsidRDefault="00371674" w:rsidP="00371674">
            <w:pPr>
              <w:widowControl/>
              <w:autoSpaceDE/>
              <w:autoSpaceDN/>
              <w:jc w:val="right"/>
              <w:rPr>
                <w:rFonts w:ascii="Arial" w:hAnsi="Arial" w:cs="Arial"/>
                <w:sz w:val="20"/>
                <w:szCs w:val="20"/>
                <w:lang w:val="en-US"/>
              </w:rPr>
            </w:pPr>
            <w:r w:rsidRPr="00371674">
              <w:rPr>
                <w:rFonts w:ascii="Arial" w:hAnsi="Arial" w:cs="Arial"/>
                <w:sz w:val="20"/>
                <w:szCs w:val="20"/>
                <w:lang w:val="en-US"/>
              </w:rPr>
              <w:t>794 210</w:t>
            </w:r>
          </w:p>
        </w:tc>
        <w:tc>
          <w:tcPr>
            <w:tcW w:w="1220" w:type="dxa"/>
            <w:tcBorders>
              <w:top w:val="nil"/>
              <w:left w:val="single" w:sz="4" w:space="0" w:color="auto"/>
              <w:bottom w:val="single" w:sz="4" w:space="0" w:color="auto"/>
              <w:right w:val="nil"/>
            </w:tcBorders>
            <w:shd w:val="clear" w:color="000000" w:fill="969696"/>
            <w:vAlign w:val="bottom"/>
            <w:hideMark/>
          </w:tcPr>
          <w:p w14:paraId="3AEA057A" w14:textId="77777777" w:rsidR="00371674" w:rsidRPr="00371674" w:rsidRDefault="00371674" w:rsidP="00371674">
            <w:pPr>
              <w:widowControl/>
              <w:autoSpaceDE/>
              <w:autoSpaceDN/>
              <w:jc w:val="right"/>
              <w:rPr>
                <w:rFonts w:ascii="Arial" w:hAnsi="Arial" w:cs="Arial"/>
                <w:sz w:val="20"/>
                <w:szCs w:val="20"/>
                <w:lang w:val="en-US"/>
              </w:rPr>
            </w:pPr>
            <w:r w:rsidRPr="00371674">
              <w:rPr>
                <w:rFonts w:ascii="Arial" w:hAnsi="Arial" w:cs="Arial"/>
                <w:sz w:val="20"/>
                <w:szCs w:val="20"/>
                <w:lang w:val="en-US"/>
              </w:rPr>
              <w:t>857 233</w:t>
            </w:r>
          </w:p>
        </w:tc>
        <w:tc>
          <w:tcPr>
            <w:tcW w:w="1381" w:type="dxa"/>
            <w:tcBorders>
              <w:top w:val="nil"/>
              <w:left w:val="single" w:sz="4" w:space="0" w:color="auto"/>
              <w:bottom w:val="single" w:sz="4" w:space="0" w:color="auto"/>
              <w:right w:val="single" w:sz="4" w:space="0" w:color="auto"/>
            </w:tcBorders>
            <w:shd w:val="clear" w:color="000000" w:fill="FFFFFF"/>
            <w:noWrap/>
            <w:vAlign w:val="bottom"/>
            <w:hideMark/>
          </w:tcPr>
          <w:p w14:paraId="3EE0F0C3" w14:textId="77777777" w:rsidR="00371674" w:rsidRPr="00371674" w:rsidRDefault="00371674" w:rsidP="00371674">
            <w:pPr>
              <w:widowControl/>
              <w:autoSpaceDE/>
              <w:autoSpaceDN/>
              <w:jc w:val="right"/>
              <w:rPr>
                <w:rFonts w:ascii="Arial" w:hAnsi="Arial" w:cs="Arial"/>
                <w:sz w:val="20"/>
                <w:szCs w:val="20"/>
                <w:lang w:val="en-US"/>
              </w:rPr>
            </w:pPr>
            <w:r w:rsidRPr="00371674">
              <w:rPr>
                <w:rFonts w:ascii="Arial" w:hAnsi="Arial" w:cs="Arial"/>
                <w:sz w:val="20"/>
                <w:szCs w:val="20"/>
                <w:lang w:val="en-US"/>
              </w:rPr>
              <w:t>916 500</w:t>
            </w:r>
          </w:p>
        </w:tc>
        <w:tc>
          <w:tcPr>
            <w:tcW w:w="1275" w:type="dxa"/>
            <w:tcBorders>
              <w:top w:val="nil"/>
              <w:left w:val="nil"/>
              <w:bottom w:val="single" w:sz="4" w:space="0" w:color="auto"/>
              <w:right w:val="single" w:sz="4" w:space="0" w:color="auto"/>
            </w:tcBorders>
            <w:noWrap/>
            <w:vAlign w:val="bottom"/>
            <w:hideMark/>
          </w:tcPr>
          <w:p w14:paraId="568141B4" w14:textId="77777777" w:rsidR="00371674" w:rsidRPr="00371674" w:rsidRDefault="00371674" w:rsidP="00371674">
            <w:pPr>
              <w:widowControl/>
              <w:autoSpaceDE/>
              <w:autoSpaceDN/>
              <w:jc w:val="right"/>
              <w:rPr>
                <w:rFonts w:ascii="Arial" w:hAnsi="Arial" w:cs="Arial"/>
                <w:sz w:val="20"/>
                <w:szCs w:val="20"/>
                <w:lang w:val="en-US"/>
              </w:rPr>
            </w:pPr>
            <w:r w:rsidRPr="00371674">
              <w:rPr>
                <w:rFonts w:ascii="Arial" w:hAnsi="Arial" w:cs="Arial"/>
                <w:sz w:val="20"/>
                <w:szCs w:val="20"/>
                <w:lang w:val="en-US"/>
              </w:rPr>
              <w:t>917 000</w:t>
            </w:r>
          </w:p>
        </w:tc>
        <w:tc>
          <w:tcPr>
            <w:tcW w:w="1276" w:type="dxa"/>
            <w:tcBorders>
              <w:top w:val="nil"/>
              <w:left w:val="nil"/>
              <w:bottom w:val="single" w:sz="4" w:space="0" w:color="auto"/>
              <w:right w:val="single" w:sz="4" w:space="0" w:color="auto"/>
            </w:tcBorders>
            <w:noWrap/>
            <w:vAlign w:val="bottom"/>
            <w:hideMark/>
          </w:tcPr>
          <w:p w14:paraId="37C28091" w14:textId="77777777" w:rsidR="00371674" w:rsidRPr="00371674" w:rsidRDefault="00371674" w:rsidP="00371674">
            <w:pPr>
              <w:widowControl/>
              <w:autoSpaceDE/>
              <w:autoSpaceDN/>
              <w:jc w:val="right"/>
              <w:rPr>
                <w:rFonts w:ascii="Arial" w:hAnsi="Arial" w:cs="Arial"/>
                <w:sz w:val="20"/>
                <w:szCs w:val="20"/>
                <w:lang w:val="en-US"/>
              </w:rPr>
            </w:pPr>
            <w:r w:rsidRPr="00371674">
              <w:rPr>
                <w:rFonts w:ascii="Arial" w:hAnsi="Arial" w:cs="Arial"/>
                <w:sz w:val="20"/>
                <w:szCs w:val="20"/>
                <w:lang w:val="en-US"/>
              </w:rPr>
              <w:t>917 000</w:t>
            </w:r>
          </w:p>
        </w:tc>
        <w:tc>
          <w:tcPr>
            <w:tcW w:w="1276" w:type="dxa"/>
            <w:tcBorders>
              <w:top w:val="nil"/>
              <w:left w:val="nil"/>
              <w:bottom w:val="single" w:sz="4" w:space="0" w:color="auto"/>
              <w:right w:val="single" w:sz="8" w:space="0" w:color="auto"/>
            </w:tcBorders>
            <w:noWrap/>
            <w:vAlign w:val="bottom"/>
            <w:hideMark/>
          </w:tcPr>
          <w:p w14:paraId="3BCAFCEA" w14:textId="77777777" w:rsidR="00371674" w:rsidRPr="00371674" w:rsidRDefault="00371674" w:rsidP="00371674">
            <w:pPr>
              <w:widowControl/>
              <w:autoSpaceDE/>
              <w:autoSpaceDN/>
              <w:jc w:val="right"/>
              <w:rPr>
                <w:rFonts w:ascii="Arial" w:hAnsi="Arial" w:cs="Arial"/>
                <w:sz w:val="20"/>
                <w:szCs w:val="20"/>
                <w:lang w:val="en-US"/>
              </w:rPr>
            </w:pPr>
            <w:r w:rsidRPr="00371674">
              <w:rPr>
                <w:rFonts w:ascii="Arial" w:hAnsi="Arial" w:cs="Arial"/>
                <w:sz w:val="20"/>
                <w:szCs w:val="20"/>
                <w:lang w:val="en-US"/>
              </w:rPr>
              <w:t>917 000</w:t>
            </w:r>
          </w:p>
        </w:tc>
      </w:tr>
      <w:tr w:rsidR="00371674" w:rsidRPr="00371674" w14:paraId="73D97F8D" w14:textId="77777777" w:rsidTr="000D4918">
        <w:trPr>
          <w:trHeight w:val="264"/>
        </w:trPr>
        <w:tc>
          <w:tcPr>
            <w:tcW w:w="5100" w:type="dxa"/>
            <w:tcBorders>
              <w:top w:val="nil"/>
              <w:left w:val="single" w:sz="8" w:space="0" w:color="auto"/>
              <w:bottom w:val="single" w:sz="4" w:space="0" w:color="000000"/>
              <w:right w:val="single" w:sz="4" w:space="0" w:color="000000"/>
            </w:tcBorders>
            <w:noWrap/>
            <w:vAlign w:val="bottom"/>
            <w:hideMark/>
          </w:tcPr>
          <w:p w14:paraId="6844D0F4" w14:textId="77777777" w:rsidR="00371674" w:rsidRPr="00371674" w:rsidRDefault="00371674" w:rsidP="00371674">
            <w:pPr>
              <w:widowControl/>
              <w:autoSpaceDE/>
              <w:autoSpaceDN/>
              <w:rPr>
                <w:rFonts w:ascii="Arial" w:hAnsi="Arial" w:cs="Arial"/>
                <w:sz w:val="16"/>
                <w:szCs w:val="16"/>
                <w:lang w:val="en-US"/>
              </w:rPr>
            </w:pPr>
            <w:r w:rsidRPr="00371674">
              <w:rPr>
                <w:rFonts w:ascii="Arial" w:hAnsi="Arial" w:cs="Arial"/>
                <w:sz w:val="16"/>
                <w:szCs w:val="16"/>
                <w:lang w:val="en-US"/>
              </w:rPr>
              <w:t xml:space="preserve">     Muud tegevuskulud</w:t>
            </w:r>
          </w:p>
        </w:tc>
        <w:tc>
          <w:tcPr>
            <w:tcW w:w="1220" w:type="dxa"/>
            <w:tcBorders>
              <w:top w:val="nil"/>
              <w:left w:val="nil"/>
              <w:bottom w:val="single" w:sz="4" w:space="0" w:color="auto"/>
              <w:right w:val="nil"/>
            </w:tcBorders>
            <w:shd w:val="clear" w:color="000000" w:fill="C0C0C0"/>
            <w:vAlign w:val="bottom"/>
            <w:hideMark/>
          </w:tcPr>
          <w:p w14:paraId="33111275" w14:textId="77777777" w:rsidR="00371674" w:rsidRPr="00371674" w:rsidRDefault="00371674" w:rsidP="00371674">
            <w:pPr>
              <w:widowControl/>
              <w:autoSpaceDE/>
              <w:autoSpaceDN/>
              <w:jc w:val="right"/>
              <w:rPr>
                <w:rFonts w:ascii="Arial" w:hAnsi="Arial" w:cs="Arial"/>
                <w:sz w:val="20"/>
                <w:szCs w:val="20"/>
                <w:lang w:val="en-US"/>
              </w:rPr>
            </w:pPr>
            <w:r w:rsidRPr="00371674">
              <w:rPr>
                <w:rFonts w:ascii="Arial" w:hAnsi="Arial" w:cs="Arial"/>
                <w:sz w:val="20"/>
                <w:szCs w:val="20"/>
                <w:lang w:val="en-US"/>
              </w:rPr>
              <w:t>11 269 509</w:t>
            </w:r>
          </w:p>
        </w:tc>
        <w:tc>
          <w:tcPr>
            <w:tcW w:w="1220" w:type="dxa"/>
            <w:tcBorders>
              <w:top w:val="nil"/>
              <w:left w:val="single" w:sz="4" w:space="0" w:color="auto"/>
              <w:bottom w:val="single" w:sz="4" w:space="0" w:color="auto"/>
              <w:right w:val="nil"/>
            </w:tcBorders>
            <w:shd w:val="clear" w:color="000000" w:fill="C0C0C0"/>
            <w:vAlign w:val="bottom"/>
            <w:hideMark/>
          </w:tcPr>
          <w:p w14:paraId="30FDE8F9" w14:textId="77777777" w:rsidR="00371674" w:rsidRPr="00371674" w:rsidRDefault="00371674" w:rsidP="00371674">
            <w:pPr>
              <w:widowControl/>
              <w:autoSpaceDE/>
              <w:autoSpaceDN/>
              <w:jc w:val="right"/>
              <w:rPr>
                <w:rFonts w:ascii="Arial" w:hAnsi="Arial" w:cs="Arial"/>
                <w:sz w:val="20"/>
                <w:szCs w:val="20"/>
                <w:lang w:val="en-US"/>
              </w:rPr>
            </w:pPr>
            <w:r w:rsidRPr="00371674">
              <w:rPr>
                <w:rFonts w:ascii="Arial" w:hAnsi="Arial" w:cs="Arial"/>
                <w:sz w:val="20"/>
                <w:szCs w:val="20"/>
                <w:lang w:val="en-US"/>
              </w:rPr>
              <w:t>12 476 667</w:t>
            </w:r>
          </w:p>
        </w:tc>
        <w:tc>
          <w:tcPr>
            <w:tcW w:w="1381" w:type="dxa"/>
            <w:tcBorders>
              <w:top w:val="nil"/>
              <w:left w:val="single" w:sz="4" w:space="0" w:color="auto"/>
              <w:bottom w:val="single" w:sz="4" w:space="0" w:color="auto"/>
              <w:right w:val="nil"/>
            </w:tcBorders>
            <w:shd w:val="clear" w:color="000000" w:fill="BFBFBF"/>
            <w:vAlign w:val="bottom"/>
            <w:hideMark/>
          </w:tcPr>
          <w:p w14:paraId="17DF6377" w14:textId="77777777" w:rsidR="00371674" w:rsidRPr="00371674" w:rsidRDefault="00371674" w:rsidP="00371674">
            <w:pPr>
              <w:widowControl/>
              <w:autoSpaceDE/>
              <w:autoSpaceDN/>
              <w:jc w:val="right"/>
              <w:rPr>
                <w:rFonts w:ascii="Arial" w:hAnsi="Arial" w:cs="Arial"/>
                <w:sz w:val="20"/>
                <w:szCs w:val="20"/>
                <w:lang w:val="en-US"/>
              </w:rPr>
            </w:pPr>
            <w:r w:rsidRPr="00371674">
              <w:rPr>
                <w:rFonts w:ascii="Arial" w:hAnsi="Arial" w:cs="Arial"/>
                <w:sz w:val="20"/>
                <w:szCs w:val="20"/>
                <w:lang w:val="en-US"/>
              </w:rPr>
              <w:t>12 785 786</w:t>
            </w:r>
          </w:p>
        </w:tc>
        <w:tc>
          <w:tcPr>
            <w:tcW w:w="1275" w:type="dxa"/>
            <w:tcBorders>
              <w:top w:val="nil"/>
              <w:left w:val="single" w:sz="4" w:space="0" w:color="auto"/>
              <w:bottom w:val="single" w:sz="4" w:space="0" w:color="auto"/>
              <w:right w:val="nil"/>
            </w:tcBorders>
            <w:shd w:val="clear" w:color="000000" w:fill="BFBFBF"/>
            <w:vAlign w:val="bottom"/>
            <w:hideMark/>
          </w:tcPr>
          <w:p w14:paraId="6FF778E3" w14:textId="77777777" w:rsidR="00371674" w:rsidRPr="00371674" w:rsidRDefault="00371674" w:rsidP="00371674">
            <w:pPr>
              <w:widowControl/>
              <w:autoSpaceDE/>
              <w:autoSpaceDN/>
              <w:jc w:val="right"/>
              <w:rPr>
                <w:rFonts w:ascii="Arial" w:hAnsi="Arial" w:cs="Arial"/>
                <w:sz w:val="20"/>
                <w:szCs w:val="20"/>
                <w:lang w:val="en-US"/>
              </w:rPr>
            </w:pPr>
            <w:r w:rsidRPr="00371674">
              <w:rPr>
                <w:rFonts w:ascii="Arial" w:hAnsi="Arial" w:cs="Arial"/>
                <w:sz w:val="20"/>
                <w:szCs w:val="20"/>
                <w:lang w:val="en-US"/>
              </w:rPr>
              <w:t>13 169 157</w:t>
            </w:r>
          </w:p>
        </w:tc>
        <w:tc>
          <w:tcPr>
            <w:tcW w:w="1276" w:type="dxa"/>
            <w:tcBorders>
              <w:top w:val="nil"/>
              <w:left w:val="single" w:sz="4" w:space="0" w:color="auto"/>
              <w:bottom w:val="single" w:sz="4" w:space="0" w:color="auto"/>
              <w:right w:val="nil"/>
            </w:tcBorders>
            <w:shd w:val="clear" w:color="000000" w:fill="BFBFBF"/>
            <w:vAlign w:val="bottom"/>
            <w:hideMark/>
          </w:tcPr>
          <w:p w14:paraId="03E58033" w14:textId="77777777" w:rsidR="00371674" w:rsidRPr="00371674" w:rsidRDefault="00371674" w:rsidP="00371674">
            <w:pPr>
              <w:widowControl/>
              <w:autoSpaceDE/>
              <w:autoSpaceDN/>
              <w:jc w:val="right"/>
              <w:rPr>
                <w:rFonts w:ascii="Arial" w:hAnsi="Arial" w:cs="Arial"/>
                <w:sz w:val="20"/>
                <w:szCs w:val="20"/>
                <w:lang w:val="en-US"/>
              </w:rPr>
            </w:pPr>
            <w:r w:rsidRPr="00371674">
              <w:rPr>
                <w:rFonts w:ascii="Arial" w:hAnsi="Arial" w:cs="Arial"/>
                <w:sz w:val="20"/>
                <w:szCs w:val="20"/>
                <w:lang w:val="en-US"/>
              </w:rPr>
              <w:t>13 564 026</w:t>
            </w:r>
          </w:p>
        </w:tc>
        <w:tc>
          <w:tcPr>
            <w:tcW w:w="1276" w:type="dxa"/>
            <w:tcBorders>
              <w:top w:val="nil"/>
              <w:left w:val="single" w:sz="4" w:space="0" w:color="auto"/>
              <w:bottom w:val="single" w:sz="4" w:space="0" w:color="auto"/>
              <w:right w:val="single" w:sz="8" w:space="0" w:color="auto"/>
            </w:tcBorders>
            <w:shd w:val="clear" w:color="000000" w:fill="BFBFBF"/>
            <w:vAlign w:val="bottom"/>
            <w:hideMark/>
          </w:tcPr>
          <w:p w14:paraId="1673CF04" w14:textId="77777777" w:rsidR="00371674" w:rsidRPr="00371674" w:rsidRDefault="00371674" w:rsidP="00371674">
            <w:pPr>
              <w:widowControl/>
              <w:autoSpaceDE/>
              <w:autoSpaceDN/>
              <w:jc w:val="right"/>
              <w:rPr>
                <w:rFonts w:ascii="Arial" w:hAnsi="Arial" w:cs="Arial"/>
                <w:sz w:val="20"/>
                <w:szCs w:val="20"/>
                <w:lang w:val="en-US"/>
              </w:rPr>
            </w:pPr>
            <w:r w:rsidRPr="00371674">
              <w:rPr>
                <w:rFonts w:ascii="Arial" w:hAnsi="Arial" w:cs="Arial"/>
                <w:sz w:val="20"/>
                <w:szCs w:val="20"/>
                <w:lang w:val="en-US"/>
              </w:rPr>
              <w:t>13 970 740</w:t>
            </w:r>
          </w:p>
        </w:tc>
      </w:tr>
      <w:tr w:rsidR="00371674" w:rsidRPr="00371674" w14:paraId="632D8F40" w14:textId="77777777" w:rsidTr="000D4918">
        <w:trPr>
          <w:trHeight w:val="264"/>
        </w:trPr>
        <w:tc>
          <w:tcPr>
            <w:tcW w:w="5100" w:type="dxa"/>
            <w:tcBorders>
              <w:top w:val="nil"/>
              <w:left w:val="single" w:sz="8" w:space="0" w:color="auto"/>
              <w:bottom w:val="single" w:sz="4" w:space="0" w:color="000000"/>
              <w:right w:val="single" w:sz="4" w:space="0" w:color="000000"/>
            </w:tcBorders>
            <w:noWrap/>
            <w:vAlign w:val="bottom"/>
            <w:hideMark/>
          </w:tcPr>
          <w:p w14:paraId="79FF3FC7" w14:textId="77777777" w:rsidR="00371674" w:rsidRPr="00371674" w:rsidRDefault="00371674" w:rsidP="00371674">
            <w:pPr>
              <w:widowControl/>
              <w:autoSpaceDE/>
              <w:autoSpaceDN/>
              <w:rPr>
                <w:rFonts w:ascii="Arial" w:hAnsi="Arial" w:cs="Arial"/>
                <w:sz w:val="16"/>
                <w:szCs w:val="16"/>
                <w:lang w:val="en-US"/>
              </w:rPr>
            </w:pPr>
            <w:r w:rsidRPr="00371674">
              <w:rPr>
                <w:rFonts w:ascii="Arial" w:hAnsi="Arial" w:cs="Arial"/>
                <w:sz w:val="16"/>
                <w:szCs w:val="16"/>
                <w:lang w:val="en-US"/>
              </w:rPr>
              <w:t xml:space="preserve">          sh personalikulud</w:t>
            </w:r>
          </w:p>
        </w:tc>
        <w:tc>
          <w:tcPr>
            <w:tcW w:w="1220" w:type="dxa"/>
            <w:tcBorders>
              <w:top w:val="nil"/>
              <w:left w:val="nil"/>
              <w:bottom w:val="single" w:sz="4" w:space="0" w:color="auto"/>
              <w:right w:val="nil"/>
            </w:tcBorders>
            <w:shd w:val="clear" w:color="000000" w:fill="A6A6A6"/>
            <w:vAlign w:val="bottom"/>
            <w:hideMark/>
          </w:tcPr>
          <w:p w14:paraId="503EA35D" w14:textId="77777777" w:rsidR="00371674" w:rsidRPr="00371674" w:rsidRDefault="00371674" w:rsidP="00371674">
            <w:pPr>
              <w:widowControl/>
              <w:autoSpaceDE/>
              <w:autoSpaceDN/>
              <w:jc w:val="right"/>
              <w:rPr>
                <w:rFonts w:ascii="Arial" w:hAnsi="Arial" w:cs="Arial"/>
                <w:sz w:val="20"/>
                <w:szCs w:val="20"/>
                <w:lang w:val="en-US"/>
              </w:rPr>
            </w:pPr>
            <w:r w:rsidRPr="00371674">
              <w:rPr>
                <w:rFonts w:ascii="Arial" w:hAnsi="Arial" w:cs="Arial"/>
                <w:sz w:val="20"/>
                <w:szCs w:val="20"/>
                <w:lang w:val="en-US"/>
              </w:rPr>
              <w:t>7 696 647</w:t>
            </w:r>
          </w:p>
        </w:tc>
        <w:tc>
          <w:tcPr>
            <w:tcW w:w="1220" w:type="dxa"/>
            <w:tcBorders>
              <w:top w:val="nil"/>
              <w:left w:val="single" w:sz="4" w:space="0" w:color="auto"/>
              <w:bottom w:val="single" w:sz="4" w:space="0" w:color="auto"/>
              <w:right w:val="nil"/>
            </w:tcBorders>
            <w:shd w:val="clear" w:color="000000" w:fill="969696"/>
            <w:vAlign w:val="bottom"/>
            <w:hideMark/>
          </w:tcPr>
          <w:p w14:paraId="0E0DFA2F" w14:textId="77777777" w:rsidR="00371674" w:rsidRPr="00371674" w:rsidRDefault="00371674" w:rsidP="00371674">
            <w:pPr>
              <w:widowControl/>
              <w:autoSpaceDE/>
              <w:autoSpaceDN/>
              <w:jc w:val="right"/>
              <w:rPr>
                <w:rFonts w:ascii="Arial" w:hAnsi="Arial" w:cs="Arial"/>
                <w:sz w:val="20"/>
                <w:szCs w:val="20"/>
                <w:lang w:val="en-US"/>
              </w:rPr>
            </w:pPr>
            <w:r w:rsidRPr="00371674">
              <w:rPr>
                <w:rFonts w:ascii="Arial" w:hAnsi="Arial" w:cs="Arial"/>
                <w:sz w:val="20"/>
                <w:szCs w:val="20"/>
                <w:lang w:val="en-US"/>
              </w:rPr>
              <w:t>8 464 947</w:t>
            </w:r>
          </w:p>
        </w:tc>
        <w:tc>
          <w:tcPr>
            <w:tcW w:w="1381" w:type="dxa"/>
            <w:tcBorders>
              <w:top w:val="nil"/>
              <w:left w:val="single" w:sz="4" w:space="0" w:color="auto"/>
              <w:bottom w:val="single" w:sz="4" w:space="0" w:color="auto"/>
              <w:right w:val="single" w:sz="4" w:space="0" w:color="auto"/>
            </w:tcBorders>
            <w:noWrap/>
            <w:vAlign w:val="bottom"/>
            <w:hideMark/>
          </w:tcPr>
          <w:p w14:paraId="494396EB" w14:textId="77777777" w:rsidR="00371674" w:rsidRPr="00371674" w:rsidRDefault="00371674" w:rsidP="00371674">
            <w:pPr>
              <w:widowControl/>
              <w:autoSpaceDE/>
              <w:autoSpaceDN/>
              <w:jc w:val="right"/>
              <w:rPr>
                <w:rFonts w:ascii="Arial" w:hAnsi="Arial" w:cs="Arial"/>
                <w:sz w:val="20"/>
                <w:szCs w:val="20"/>
                <w:lang w:val="en-US"/>
              </w:rPr>
            </w:pPr>
            <w:r w:rsidRPr="00371674">
              <w:rPr>
                <w:rFonts w:ascii="Arial" w:hAnsi="Arial" w:cs="Arial"/>
                <w:sz w:val="20"/>
                <w:szCs w:val="20"/>
                <w:lang w:val="en-US"/>
              </w:rPr>
              <w:t>8 634 246</w:t>
            </w:r>
          </w:p>
        </w:tc>
        <w:tc>
          <w:tcPr>
            <w:tcW w:w="1275" w:type="dxa"/>
            <w:tcBorders>
              <w:top w:val="nil"/>
              <w:left w:val="nil"/>
              <w:bottom w:val="single" w:sz="4" w:space="0" w:color="auto"/>
              <w:right w:val="single" w:sz="4" w:space="0" w:color="auto"/>
            </w:tcBorders>
            <w:noWrap/>
            <w:vAlign w:val="bottom"/>
            <w:hideMark/>
          </w:tcPr>
          <w:p w14:paraId="410197E7" w14:textId="77777777" w:rsidR="00371674" w:rsidRPr="00371674" w:rsidRDefault="00371674" w:rsidP="00371674">
            <w:pPr>
              <w:widowControl/>
              <w:autoSpaceDE/>
              <w:autoSpaceDN/>
              <w:jc w:val="right"/>
              <w:rPr>
                <w:rFonts w:ascii="Arial" w:hAnsi="Arial" w:cs="Arial"/>
                <w:sz w:val="20"/>
                <w:szCs w:val="20"/>
                <w:lang w:val="en-US"/>
              </w:rPr>
            </w:pPr>
            <w:r w:rsidRPr="00371674">
              <w:rPr>
                <w:rFonts w:ascii="Arial" w:hAnsi="Arial" w:cs="Arial"/>
                <w:sz w:val="20"/>
                <w:szCs w:val="20"/>
                <w:lang w:val="en-US"/>
              </w:rPr>
              <w:t>8 893 274</w:t>
            </w:r>
          </w:p>
        </w:tc>
        <w:tc>
          <w:tcPr>
            <w:tcW w:w="1276" w:type="dxa"/>
            <w:tcBorders>
              <w:top w:val="nil"/>
              <w:left w:val="nil"/>
              <w:bottom w:val="single" w:sz="4" w:space="0" w:color="auto"/>
              <w:right w:val="single" w:sz="4" w:space="0" w:color="auto"/>
            </w:tcBorders>
            <w:noWrap/>
            <w:vAlign w:val="bottom"/>
            <w:hideMark/>
          </w:tcPr>
          <w:p w14:paraId="752D4D49" w14:textId="77777777" w:rsidR="00371674" w:rsidRPr="00371674" w:rsidRDefault="00371674" w:rsidP="00371674">
            <w:pPr>
              <w:widowControl/>
              <w:autoSpaceDE/>
              <w:autoSpaceDN/>
              <w:jc w:val="right"/>
              <w:rPr>
                <w:rFonts w:ascii="Arial" w:hAnsi="Arial" w:cs="Arial"/>
                <w:sz w:val="20"/>
                <w:szCs w:val="20"/>
                <w:lang w:val="en-US"/>
              </w:rPr>
            </w:pPr>
            <w:r w:rsidRPr="00371674">
              <w:rPr>
                <w:rFonts w:ascii="Arial" w:hAnsi="Arial" w:cs="Arial"/>
                <w:sz w:val="20"/>
                <w:szCs w:val="20"/>
                <w:lang w:val="en-US"/>
              </w:rPr>
              <w:t>9 160 072</w:t>
            </w:r>
          </w:p>
        </w:tc>
        <w:tc>
          <w:tcPr>
            <w:tcW w:w="1276" w:type="dxa"/>
            <w:tcBorders>
              <w:top w:val="nil"/>
              <w:left w:val="nil"/>
              <w:bottom w:val="single" w:sz="4" w:space="0" w:color="auto"/>
              <w:right w:val="single" w:sz="4" w:space="0" w:color="auto"/>
            </w:tcBorders>
            <w:noWrap/>
            <w:vAlign w:val="bottom"/>
            <w:hideMark/>
          </w:tcPr>
          <w:p w14:paraId="65FAD796" w14:textId="77777777" w:rsidR="00371674" w:rsidRPr="00371674" w:rsidRDefault="00371674" w:rsidP="00371674">
            <w:pPr>
              <w:widowControl/>
              <w:autoSpaceDE/>
              <w:autoSpaceDN/>
              <w:jc w:val="right"/>
              <w:rPr>
                <w:rFonts w:ascii="Arial" w:hAnsi="Arial" w:cs="Arial"/>
                <w:sz w:val="20"/>
                <w:szCs w:val="20"/>
                <w:lang w:val="en-US"/>
              </w:rPr>
            </w:pPr>
            <w:r w:rsidRPr="00371674">
              <w:rPr>
                <w:rFonts w:ascii="Arial" w:hAnsi="Arial" w:cs="Arial"/>
                <w:sz w:val="20"/>
                <w:szCs w:val="20"/>
                <w:lang w:val="en-US"/>
              </w:rPr>
              <w:t>9 434 874</w:t>
            </w:r>
          </w:p>
        </w:tc>
      </w:tr>
      <w:tr w:rsidR="00371674" w:rsidRPr="00371674" w14:paraId="114E48A9" w14:textId="77777777" w:rsidTr="000D4918">
        <w:trPr>
          <w:trHeight w:val="264"/>
        </w:trPr>
        <w:tc>
          <w:tcPr>
            <w:tcW w:w="5100" w:type="dxa"/>
            <w:tcBorders>
              <w:top w:val="nil"/>
              <w:left w:val="single" w:sz="8" w:space="0" w:color="auto"/>
              <w:bottom w:val="single" w:sz="4" w:space="0" w:color="000000"/>
              <w:right w:val="single" w:sz="4" w:space="0" w:color="000000"/>
            </w:tcBorders>
            <w:noWrap/>
            <w:vAlign w:val="bottom"/>
            <w:hideMark/>
          </w:tcPr>
          <w:p w14:paraId="65DD6A75" w14:textId="77777777" w:rsidR="00371674" w:rsidRPr="00371674" w:rsidRDefault="00371674" w:rsidP="00371674">
            <w:pPr>
              <w:widowControl/>
              <w:autoSpaceDE/>
              <w:autoSpaceDN/>
              <w:rPr>
                <w:rFonts w:ascii="Arial" w:hAnsi="Arial" w:cs="Arial"/>
                <w:sz w:val="16"/>
                <w:szCs w:val="16"/>
                <w:lang w:val="en-US"/>
              </w:rPr>
            </w:pPr>
            <w:r w:rsidRPr="00371674">
              <w:rPr>
                <w:rFonts w:ascii="Arial" w:hAnsi="Arial" w:cs="Arial"/>
                <w:sz w:val="16"/>
                <w:szCs w:val="16"/>
                <w:lang w:val="en-US"/>
              </w:rPr>
              <w:t xml:space="preserve">          sh majandamiskulud</w:t>
            </w:r>
          </w:p>
        </w:tc>
        <w:tc>
          <w:tcPr>
            <w:tcW w:w="1220" w:type="dxa"/>
            <w:tcBorders>
              <w:top w:val="nil"/>
              <w:left w:val="nil"/>
              <w:bottom w:val="single" w:sz="4" w:space="0" w:color="auto"/>
              <w:right w:val="nil"/>
            </w:tcBorders>
            <w:shd w:val="clear" w:color="000000" w:fill="A6A6A6"/>
            <w:vAlign w:val="bottom"/>
            <w:hideMark/>
          </w:tcPr>
          <w:p w14:paraId="7A49ED08" w14:textId="77777777" w:rsidR="00371674" w:rsidRPr="00371674" w:rsidRDefault="00371674" w:rsidP="00371674">
            <w:pPr>
              <w:widowControl/>
              <w:autoSpaceDE/>
              <w:autoSpaceDN/>
              <w:jc w:val="right"/>
              <w:rPr>
                <w:rFonts w:ascii="Arial" w:hAnsi="Arial" w:cs="Arial"/>
                <w:sz w:val="20"/>
                <w:szCs w:val="20"/>
                <w:lang w:val="en-US"/>
              </w:rPr>
            </w:pPr>
            <w:r w:rsidRPr="00371674">
              <w:rPr>
                <w:rFonts w:ascii="Arial" w:hAnsi="Arial" w:cs="Arial"/>
                <w:sz w:val="20"/>
                <w:szCs w:val="20"/>
                <w:lang w:val="en-US"/>
              </w:rPr>
              <w:t>3 567 411</w:t>
            </w:r>
          </w:p>
        </w:tc>
        <w:tc>
          <w:tcPr>
            <w:tcW w:w="1220" w:type="dxa"/>
            <w:tcBorders>
              <w:top w:val="nil"/>
              <w:left w:val="single" w:sz="4" w:space="0" w:color="auto"/>
              <w:bottom w:val="single" w:sz="4" w:space="0" w:color="auto"/>
              <w:right w:val="nil"/>
            </w:tcBorders>
            <w:shd w:val="clear" w:color="000000" w:fill="969696"/>
            <w:vAlign w:val="bottom"/>
            <w:hideMark/>
          </w:tcPr>
          <w:p w14:paraId="011746A5" w14:textId="77777777" w:rsidR="00371674" w:rsidRPr="00371674" w:rsidRDefault="00371674" w:rsidP="00371674">
            <w:pPr>
              <w:widowControl/>
              <w:autoSpaceDE/>
              <w:autoSpaceDN/>
              <w:jc w:val="right"/>
              <w:rPr>
                <w:rFonts w:ascii="Arial" w:hAnsi="Arial" w:cs="Arial"/>
                <w:sz w:val="20"/>
                <w:szCs w:val="20"/>
                <w:lang w:val="en-US"/>
              </w:rPr>
            </w:pPr>
            <w:r w:rsidRPr="00371674">
              <w:rPr>
                <w:rFonts w:ascii="Arial" w:hAnsi="Arial" w:cs="Arial"/>
                <w:sz w:val="20"/>
                <w:szCs w:val="20"/>
                <w:lang w:val="en-US"/>
              </w:rPr>
              <w:t>3 912 597</w:t>
            </w:r>
          </w:p>
        </w:tc>
        <w:tc>
          <w:tcPr>
            <w:tcW w:w="1381" w:type="dxa"/>
            <w:tcBorders>
              <w:top w:val="nil"/>
              <w:left w:val="single" w:sz="4" w:space="0" w:color="auto"/>
              <w:bottom w:val="single" w:sz="4" w:space="0" w:color="auto"/>
              <w:right w:val="single" w:sz="4" w:space="0" w:color="auto"/>
            </w:tcBorders>
            <w:noWrap/>
            <w:vAlign w:val="bottom"/>
            <w:hideMark/>
          </w:tcPr>
          <w:p w14:paraId="74FDC96E" w14:textId="77777777" w:rsidR="00371674" w:rsidRPr="00371674" w:rsidRDefault="00371674" w:rsidP="00371674">
            <w:pPr>
              <w:widowControl/>
              <w:autoSpaceDE/>
              <w:autoSpaceDN/>
              <w:jc w:val="right"/>
              <w:rPr>
                <w:rFonts w:ascii="Arial" w:hAnsi="Arial" w:cs="Arial"/>
                <w:sz w:val="20"/>
                <w:szCs w:val="20"/>
                <w:lang w:val="en-US"/>
              </w:rPr>
            </w:pPr>
            <w:r w:rsidRPr="00371674">
              <w:rPr>
                <w:rFonts w:ascii="Arial" w:hAnsi="Arial" w:cs="Arial"/>
                <w:sz w:val="20"/>
                <w:szCs w:val="20"/>
                <w:lang w:val="en-US"/>
              </w:rPr>
              <w:t>4 049 538</w:t>
            </w:r>
          </w:p>
        </w:tc>
        <w:tc>
          <w:tcPr>
            <w:tcW w:w="1275" w:type="dxa"/>
            <w:tcBorders>
              <w:top w:val="nil"/>
              <w:left w:val="nil"/>
              <w:bottom w:val="single" w:sz="4" w:space="0" w:color="auto"/>
              <w:right w:val="single" w:sz="4" w:space="0" w:color="auto"/>
            </w:tcBorders>
            <w:noWrap/>
            <w:vAlign w:val="bottom"/>
            <w:hideMark/>
          </w:tcPr>
          <w:p w14:paraId="47258895" w14:textId="77777777" w:rsidR="00371674" w:rsidRPr="00371674" w:rsidRDefault="00371674" w:rsidP="00371674">
            <w:pPr>
              <w:widowControl/>
              <w:autoSpaceDE/>
              <w:autoSpaceDN/>
              <w:jc w:val="right"/>
              <w:rPr>
                <w:rFonts w:ascii="Arial" w:hAnsi="Arial" w:cs="Arial"/>
                <w:sz w:val="20"/>
                <w:szCs w:val="20"/>
                <w:lang w:val="en-US"/>
              </w:rPr>
            </w:pPr>
            <w:r w:rsidRPr="00371674">
              <w:rPr>
                <w:rFonts w:ascii="Arial" w:hAnsi="Arial" w:cs="Arial"/>
                <w:sz w:val="20"/>
                <w:szCs w:val="20"/>
                <w:lang w:val="en-US"/>
              </w:rPr>
              <w:t>4 171 024</w:t>
            </w:r>
          </w:p>
        </w:tc>
        <w:tc>
          <w:tcPr>
            <w:tcW w:w="1276" w:type="dxa"/>
            <w:tcBorders>
              <w:top w:val="nil"/>
              <w:left w:val="nil"/>
              <w:bottom w:val="single" w:sz="4" w:space="0" w:color="auto"/>
              <w:right w:val="single" w:sz="4" w:space="0" w:color="auto"/>
            </w:tcBorders>
            <w:noWrap/>
            <w:vAlign w:val="bottom"/>
            <w:hideMark/>
          </w:tcPr>
          <w:p w14:paraId="05F598AB" w14:textId="77777777" w:rsidR="00371674" w:rsidRPr="00371674" w:rsidRDefault="00371674" w:rsidP="00371674">
            <w:pPr>
              <w:widowControl/>
              <w:autoSpaceDE/>
              <w:autoSpaceDN/>
              <w:jc w:val="right"/>
              <w:rPr>
                <w:rFonts w:ascii="Arial" w:hAnsi="Arial" w:cs="Arial"/>
                <w:sz w:val="20"/>
                <w:szCs w:val="20"/>
                <w:lang w:val="en-US"/>
              </w:rPr>
            </w:pPr>
            <w:r w:rsidRPr="00371674">
              <w:rPr>
                <w:rFonts w:ascii="Arial" w:hAnsi="Arial" w:cs="Arial"/>
                <w:sz w:val="20"/>
                <w:szCs w:val="20"/>
                <w:lang w:val="en-US"/>
              </w:rPr>
              <w:t>4 296 155</w:t>
            </w:r>
          </w:p>
        </w:tc>
        <w:tc>
          <w:tcPr>
            <w:tcW w:w="1276" w:type="dxa"/>
            <w:tcBorders>
              <w:top w:val="nil"/>
              <w:left w:val="nil"/>
              <w:bottom w:val="single" w:sz="4" w:space="0" w:color="auto"/>
              <w:right w:val="single" w:sz="8" w:space="0" w:color="auto"/>
            </w:tcBorders>
            <w:noWrap/>
            <w:vAlign w:val="bottom"/>
            <w:hideMark/>
          </w:tcPr>
          <w:p w14:paraId="39EE981C" w14:textId="77777777" w:rsidR="00371674" w:rsidRPr="00371674" w:rsidRDefault="00371674" w:rsidP="00371674">
            <w:pPr>
              <w:widowControl/>
              <w:autoSpaceDE/>
              <w:autoSpaceDN/>
              <w:jc w:val="right"/>
              <w:rPr>
                <w:rFonts w:ascii="Arial" w:hAnsi="Arial" w:cs="Arial"/>
                <w:sz w:val="20"/>
                <w:szCs w:val="20"/>
                <w:lang w:val="en-US"/>
              </w:rPr>
            </w:pPr>
            <w:r w:rsidRPr="00371674">
              <w:rPr>
                <w:rFonts w:ascii="Arial" w:hAnsi="Arial" w:cs="Arial"/>
                <w:sz w:val="20"/>
                <w:szCs w:val="20"/>
                <w:lang w:val="en-US"/>
              </w:rPr>
              <w:t>4 425 039</w:t>
            </w:r>
          </w:p>
        </w:tc>
      </w:tr>
      <w:tr w:rsidR="00371674" w:rsidRPr="00371674" w14:paraId="3513000F" w14:textId="77777777" w:rsidTr="000D4918">
        <w:trPr>
          <w:trHeight w:val="264"/>
        </w:trPr>
        <w:tc>
          <w:tcPr>
            <w:tcW w:w="5100" w:type="dxa"/>
            <w:tcBorders>
              <w:top w:val="nil"/>
              <w:left w:val="single" w:sz="8" w:space="0" w:color="auto"/>
              <w:bottom w:val="single" w:sz="4" w:space="0" w:color="000000"/>
              <w:right w:val="single" w:sz="4" w:space="0" w:color="000000"/>
            </w:tcBorders>
            <w:shd w:val="clear" w:color="000000" w:fill="CCFFFF"/>
            <w:noWrap/>
            <w:vAlign w:val="bottom"/>
            <w:hideMark/>
          </w:tcPr>
          <w:p w14:paraId="034630BF" w14:textId="77777777" w:rsidR="00371674" w:rsidRPr="00371674" w:rsidRDefault="00371674" w:rsidP="00371674">
            <w:pPr>
              <w:widowControl/>
              <w:autoSpaceDE/>
              <w:autoSpaceDN/>
              <w:rPr>
                <w:rFonts w:ascii="Arial" w:hAnsi="Arial" w:cs="Arial"/>
                <w:i/>
                <w:iCs/>
                <w:sz w:val="16"/>
                <w:szCs w:val="16"/>
                <w:lang w:val="en-US"/>
              </w:rPr>
            </w:pPr>
            <w:r w:rsidRPr="00371674">
              <w:rPr>
                <w:rFonts w:ascii="Arial" w:hAnsi="Arial" w:cs="Arial"/>
                <w:i/>
                <w:iCs/>
                <w:sz w:val="16"/>
                <w:szCs w:val="16"/>
                <w:lang w:val="en-US"/>
              </w:rPr>
              <w:t xml:space="preserve">             sh alates </w:t>
            </w:r>
            <w:r w:rsidRPr="00371674">
              <w:rPr>
                <w:rFonts w:ascii="Arial" w:hAnsi="Arial" w:cs="Arial"/>
                <w:b/>
                <w:bCs/>
                <w:i/>
                <w:iCs/>
                <w:sz w:val="16"/>
                <w:szCs w:val="16"/>
                <w:lang w:val="en-US"/>
              </w:rPr>
              <w:t>2012</w:t>
            </w:r>
            <w:r w:rsidRPr="00371674">
              <w:rPr>
                <w:rFonts w:ascii="Arial" w:hAnsi="Arial" w:cs="Arial"/>
                <w:i/>
                <w:iCs/>
                <w:sz w:val="16"/>
                <w:szCs w:val="16"/>
                <w:lang w:val="en-US"/>
              </w:rPr>
              <w:t xml:space="preserve"> sõlmitud katkestamatud kasutusrendimaksed </w:t>
            </w:r>
          </w:p>
        </w:tc>
        <w:tc>
          <w:tcPr>
            <w:tcW w:w="1220" w:type="dxa"/>
            <w:tcBorders>
              <w:top w:val="nil"/>
              <w:left w:val="nil"/>
              <w:bottom w:val="single" w:sz="4" w:space="0" w:color="auto"/>
              <w:right w:val="nil"/>
            </w:tcBorders>
            <w:shd w:val="clear" w:color="000000" w:fill="CCFFFF"/>
            <w:vAlign w:val="bottom"/>
            <w:hideMark/>
          </w:tcPr>
          <w:p w14:paraId="36C8CF74" w14:textId="77777777" w:rsidR="00371674" w:rsidRPr="00371674" w:rsidRDefault="00371674" w:rsidP="00371674">
            <w:pPr>
              <w:widowControl/>
              <w:autoSpaceDE/>
              <w:autoSpaceDN/>
              <w:rPr>
                <w:rFonts w:ascii="Arial" w:hAnsi="Arial" w:cs="Arial"/>
                <w:sz w:val="20"/>
                <w:szCs w:val="20"/>
                <w:lang w:val="en-US"/>
              </w:rPr>
            </w:pPr>
            <w:r w:rsidRPr="00371674">
              <w:rPr>
                <w:rFonts w:ascii="Arial" w:hAnsi="Arial" w:cs="Arial"/>
                <w:sz w:val="20"/>
                <w:szCs w:val="20"/>
                <w:lang w:val="en-US"/>
              </w:rPr>
              <w:t> </w:t>
            </w:r>
          </w:p>
        </w:tc>
        <w:tc>
          <w:tcPr>
            <w:tcW w:w="1220" w:type="dxa"/>
            <w:tcBorders>
              <w:top w:val="nil"/>
              <w:left w:val="single" w:sz="4" w:space="0" w:color="auto"/>
              <w:bottom w:val="single" w:sz="4" w:space="0" w:color="auto"/>
              <w:right w:val="nil"/>
            </w:tcBorders>
            <w:shd w:val="clear" w:color="000000" w:fill="CCFFFF"/>
            <w:vAlign w:val="bottom"/>
            <w:hideMark/>
          </w:tcPr>
          <w:p w14:paraId="50CB543B" w14:textId="77777777" w:rsidR="00371674" w:rsidRPr="00371674" w:rsidRDefault="00371674" w:rsidP="00371674">
            <w:pPr>
              <w:widowControl/>
              <w:autoSpaceDE/>
              <w:autoSpaceDN/>
              <w:rPr>
                <w:rFonts w:ascii="Arial" w:hAnsi="Arial" w:cs="Arial"/>
                <w:sz w:val="20"/>
                <w:szCs w:val="20"/>
                <w:lang w:val="en-US"/>
              </w:rPr>
            </w:pPr>
            <w:r w:rsidRPr="00371674">
              <w:rPr>
                <w:rFonts w:ascii="Arial" w:hAnsi="Arial" w:cs="Arial"/>
                <w:sz w:val="20"/>
                <w:szCs w:val="20"/>
                <w:lang w:val="en-US"/>
              </w:rPr>
              <w:t> </w:t>
            </w:r>
          </w:p>
        </w:tc>
        <w:tc>
          <w:tcPr>
            <w:tcW w:w="1381" w:type="dxa"/>
            <w:tcBorders>
              <w:top w:val="nil"/>
              <w:left w:val="single" w:sz="4" w:space="0" w:color="auto"/>
              <w:bottom w:val="single" w:sz="4" w:space="0" w:color="auto"/>
              <w:right w:val="single" w:sz="4" w:space="0" w:color="auto"/>
            </w:tcBorders>
            <w:shd w:val="clear" w:color="000000" w:fill="CCFFFF"/>
            <w:noWrap/>
            <w:vAlign w:val="bottom"/>
            <w:hideMark/>
          </w:tcPr>
          <w:p w14:paraId="236B4A08" w14:textId="77777777" w:rsidR="00371674" w:rsidRPr="00371674" w:rsidRDefault="00371674" w:rsidP="00371674">
            <w:pPr>
              <w:widowControl/>
              <w:autoSpaceDE/>
              <w:autoSpaceDN/>
              <w:rPr>
                <w:rFonts w:ascii="Arial" w:hAnsi="Arial" w:cs="Arial"/>
                <w:sz w:val="20"/>
                <w:szCs w:val="20"/>
                <w:lang w:val="en-US"/>
              </w:rPr>
            </w:pPr>
            <w:r w:rsidRPr="00371674">
              <w:rPr>
                <w:rFonts w:ascii="Arial" w:hAnsi="Arial" w:cs="Arial"/>
                <w:sz w:val="20"/>
                <w:szCs w:val="20"/>
                <w:lang w:val="en-US"/>
              </w:rPr>
              <w:t> </w:t>
            </w:r>
          </w:p>
        </w:tc>
        <w:tc>
          <w:tcPr>
            <w:tcW w:w="1275" w:type="dxa"/>
            <w:tcBorders>
              <w:top w:val="nil"/>
              <w:left w:val="nil"/>
              <w:bottom w:val="single" w:sz="4" w:space="0" w:color="auto"/>
              <w:right w:val="single" w:sz="4" w:space="0" w:color="auto"/>
            </w:tcBorders>
            <w:shd w:val="clear" w:color="000000" w:fill="CCFFFF"/>
            <w:noWrap/>
            <w:vAlign w:val="bottom"/>
            <w:hideMark/>
          </w:tcPr>
          <w:p w14:paraId="6603CC47" w14:textId="77777777" w:rsidR="00371674" w:rsidRPr="00371674" w:rsidRDefault="00371674" w:rsidP="00371674">
            <w:pPr>
              <w:widowControl/>
              <w:autoSpaceDE/>
              <w:autoSpaceDN/>
              <w:rPr>
                <w:rFonts w:ascii="Arial" w:hAnsi="Arial" w:cs="Arial"/>
                <w:sz w:val="20"/>
                <w:szCs w:val="20"/>
                <w:lang w:val="en-US"/>
              </w:rPr>
            </w:pPr>
            <w:r w:rsidRPr="00371674">
              <w:rPr>
                <w:rFonts w:ascii="Arial" w:hAnsi="Arial" w:cs="Arial"/>
                <w:sz w:val="20"/>
                <w:szCs w:val="20"/>
                <w:lang w:val="en-US"/>
              </w:rPr>
              <w:t> </w:t>
            </w:r>
          </w:p>
        </w:tc>
        <w:tc>
          <w:tcPr>
            <w:tcW w:w="1276" w:type="dxa"/>
            <w:tcBorders>
              <w:top w:val="nil"/>
              <w:left w:val="nil"/>
              <w:bottom w:val="single" w:sz="4" w:space="0" w:color="auto"/>
              <w:right w:val="single" w:sz="4" w:space="0" w:color="auto"/>
            </w:tcBorders>
            <w:shd w:val="clear" w:color="000000" w:fill="CCFFFF"/>
            <w:noWrap/>
            <w:vAlign w:val="bottom"/>
            <w:hideMark/>
          </w:tcPr>
          <w:p w14:paraId="3AC0A28D" w14:textId="77777777" w:rsidR="00371674" w:rsidRPr="00371674" w:rsidRDefault="00371674" w:rsidP="00371674">
            <w:pPr>
              <w:widowControl/>
              <w:autoSpaceDE/>
              <w:autoSpaceDN/>
              <w:rPr>
                <w:rFonts w:ascii="Arial" w:hAnsi="Arial" w:cs="Arial"/>
                <w:sz w:val="20"/>
                <w:szCs w:val="20"/>
                <w:lang w:val="en-US"/>
              </w:rPr>
            </w:pPr>
            <w:r w:rsidRPr="00371674">
              <w:rPr>
                <w:rFonts w:ascii="Arial" w:hAnsi="Arial" w:cs="Arial"/>
                <w:sz w:val="20"/>
                <w:szCs w:val="20"/>
                <w:lang w:val="en-US"/>
              </w:rPr>
              <w:t> </w:t>
            </w:r>
          </w:p>
        </w:tc>
        <w:tc>
          <w:tcPr>
            <w:tcW w:w="1276" w:type="dxa"/>
            <w:tcBorders>
              <w:top w:val="nil"/>
              <w:left w:val="nil"/>
              <w:bottom w:val="single" w:sz="4" w:space="0" w:color="auto"/>
              <w:right w:val="single" w:sz="8" w:space="0" w:color="auto"/>
            </w:tcBorders>
            <w:shd w:val="clear" w:color="000000" w:fill="CCFFFF"/>
            <w:noWrap/>
            <w:vAlign w:val="bottom"/>
            <w:hideMark/>
          </w:tcPr>
          <w:p w14:paraId="0B28BE23" w14:textId="77777777" w:rsidR="00371674" w:rsidRPr="00371674" w:rsidRDefault="00371674" w:rsidP="00371674">
            <w:pPr>
              <w:widowControl/>
              <w:autoSpaceDE/>
              <w:autoSpaceDN/>
              <w:rPr>
                <w:rFonts w:ascii="Arial" w:hAnsi="Arial" w:cs="Arial"/>
                <w:sz w:val="20"/>
                <w:szCs w:val="20"/>
                <w:lang w:val="en-US"/>
              </w:rPr>
            </w:pPr>
            <w:r w:rsidRPr="00371674">
              <w:rPr>
                <w:rFonts w:ascii="Arial" w:hAnsi="Arial" w:cs="Arial"/>
                <w:sz w:val="20"/>
                <w:szCs w:val="20"/>
                <w:lang w:val="en-US"/>
              </w:rPr>
              <w:t> </w:t>
            </w:r>
          </w:p>
        </w:tc>
      </w:tr>
      <w:tr w:rsidR="00371674" w:rsidRPr="00371674" w14:paraId="06857404" w14:textId="77777777" w:rsidTr="000D4918">
        <w:trPr>
          <w:trHeight w:val="276"/>
        </w:trPr>
        <w:tc>
          <w:tcPr>
            <w:tcW w:w="5100" w:type="dxa"/>
            <w:tcBorders>
              <w:top w:val="nil"/>
              <w:left w:val="single" w:sz="8" w:space="0" w:color="auto"/>
              <w:bottom w:val="single" w:sz="4" w:space="0" w:color="000000"/>
              <w:right w:val="single" w:sz="4" w:space="0" w:color="000000"/>
            </w:tcBorders>
            <w:noWrap/>
            <w:vAlign w:val="bottom"/>
            <w:hideMark/>
          </w:tcPr>
          <w:p w14:paraId="34F613E5" w14:textId="77777777" w:rsidR="00371674" w:rsidRPr="00371674" w:rsidRDefault="00371674" w:rsidP="00371674">
            <w:pPr>
              <w:widowControl/>
              <w:autoSpaceDE/>
              <w:autoSpaceDN/>
              <w:rPr>
                <w:rFonts w:ascii="Arial" w:hAnsi="Arial" w:cs="Arial"/>
                <w:sz w:val="16"/>
                <w:szCs w:val="16"/>
                <w:lang w:val="en-US"/>
              </w:rPr>
            </w:pPr>
            <w:r w:rsidRPr="00371674">
              <w:rPr>
                <w:rFonts w:ascii="Arial" w:hAnsi="Arial" w:cs="Arial"/>
                <w:sz w:val="16"/>
                <w:szCs w:val="16"/>
                <w:lang w:val="en-US"/>
              </w:rPr>
              <w:t xml:space="preserve">          sh muud kulud</w:t>
            </w:r>
          </w:p>
        </w:tc>
        <w:tc>
          <w:tcPr>
            <w:tcW w:w="1220" w:type="dxa"/>
            <w:tcBorders>
              <w:top w:val="nil"/>
              <w:left w:val="nil"/>
              <w:bottom w:val="single" w:sz="4" w:space="0" w:color="auto"/>
              <w:right w:val="nil"/>
            </w:tcBorders>
            <w:shd w:val="clear" w:color="000000" w:fill="A6A6A6"/>
            <w:vAlign w:val="bottom"/>
            <w:hideMark/>
          </w:tcPr>
          <w:p w14:paraId="5F6606DD" w14:textId="77777777" w:rsidR="00371674" w:rsidRPr="00371674" w:rsidRDefault="00371674" w:rsidP="00371674">
            <w:pPr>
              <w:widowControl/>
              <w:autoSpaceDE/>
              <w:autoSpaceDN/>
              <w:jc w:val="right"/>
              <w:rPr>
                <w:rFonts w:ascii="Arial" w:hAnsi="Arial" w:cs="Arial"/>
                <w:sz w:val="20"/>
                <w:szCs w:val="20"/>
                <w:lang w:val="en-US"/>
              </w:rPr>
            </w:pPr>
            <w:r w:rsidRPr="00371674">
              <w:rPr>
                <w:rFonts w:ascii="Arial" w:hAnsi="Arial" w:cs="Arial"/>
                <w:sz w:val="20"/>
                <w:szCs w:val="20"/>
                <w:lang w:val="en-US"/>
              </w:rPr>
              <w:t>5 451</w:t>
            </w:r>
          </w:p>
        </w:tc>
        <w:tc>
          <w:tcPr>
            <w:tcW w:w="1220" w:type="dxa"/>
            <w:tcBorders>
              <w:top w:val="nil"/>
              <w:left w:val="single" w:sz="4" w:space="0" w:color="auto"/>
              <w:bottom w:val="single" w:sz="4" w:space="0" w:color="auto"/>
              <w:right w:val="nil"/>
            </w:tcBorders>
            <w:shd w:val="clear" w:color="000000" w:fill="969696"/>
            <w:vAlign w:val="bottom"/>
            <w:hideMark/>
          </w:tcPr>
          <w:p w14:paraId="682241D8" w14:textId="77777777" w:rsidR="00371674" w:rsidRPr="00371674" w:rsidRDefault="00371674" w:rsidP="00371674">
            <w:pPr>
              <w:widowControl/>
              <w:autoSpaceDE/>
              <w:autoSpaceDN/>
              <w:jc w:val="right"/>
              <w:rPr>
                <w:rFonts w:ascii="Arial" w:hAnsi="Arial" w:cs="Arial"/>
                <w:sz w:val="20"/>
                <w:szCs w:val="20"/>
                <w:lang w:val="en-US"/>
              </w:rPr>
            </w:pPr>
            <w:r w:rsidRPr="00371674">
              <w:rPr>
                <w:rFonts w:ascii="Arial" w:hAnsi="Arial" w:cs="Arial"/>
                <w:sz w:val="20"/>
                <w:szCs w:val="20"/>
                <w:lang w:val="en-US"/>
              </w:rPr>
              <w:t>99 123</w:t>
            </w:r>
          </w:p>
        </w:tc>
        <w:tc>
          <w:tcPr>
            <w:tcW w:w="1381" w:type="dxa"/>
            <w:tcBorders>
              <w:top w:val="nil"/>
              <w:left w:val="nil"/>
              <w:bottom w:val="single" w:sz="8" w:space="0" w:color="000000"/>
              <w:right w:val="single" w:sz="8" w:space="0" w:color="000000"/>
            </w:tcBorders>
            <w:vAlign w:val="center"/>
            <w:hideMark/>
          </w:tcPr>
          <w:p w14:paraId="0544FB73" w14:textId="77777777" w:rsidR="00371674" w:rsidRPr="00371674" w:rsidRDefault="00371674" w:rsidP="00371674">
            <w:pPr>
              <w:widowControl/>
              <w:autoSpaceDE/>
              <w:autoSpaceDN/>
              <w:jc w:val="right"/>
              <w:rPr>
                <w:rFonts w:ascii="Arial" w:hAnsi="Arial" w:cs="Arial"/>
                <w:sz w:val="20"/>
                <w:szCs w:val="20"/>
                <w:lang w:val="en-US"/>
              </w:rPr>
            </w:pPr>
            <w:r w:rsidRPr="00371674">
              <w:rPr>
                <w:rFonts w:ascii="Arial" w:hAnsi="Arial" w:cs="Arial"/>
                <w:sz w:val="20"/>
                <w:szCs w:val="20"/>
                <w:lang w:val="en-US"/>
              </w:rPr>
              <w:t>102 002</w:t>
            </w:r>
          </w:p>
        </w:tc>
        <w:tc>
          <w:tcPr>
            <w:tcW w:w="1275" w:type="dxa"/>
            <w:tcBorders>
              <w:top w:val="nil"/>
              <w:left w:val="nil"/>
              <w:bottom w:val="single" w:sz="8" w:space="0" w:color="000000"/>
              <w:right w:val="single" w:sz="8" w:space="0" w:color="000000"/>
            </w:tcBorders>
            <w:vAlign w:val="center"/>
            <w:hideMark/>
          </w:tcPr>
          <w:p w14:paraId="426F278B" w14:textId="77777777" w:rsidR="00371674" w:rsidRPr="00371674" w:rsidRDefault="00371674" w:rsidP="00371674">
            <w:pPr>
              <w:widowControl/>
              <w:autoSpaceDE/>
              <w:autoSpaceDN/>
              <w:jc w:val="right"/>
              <w:rPr>
                <w:rFonts w:ascii="Arial" w:hAnsi="Arial" w:cs="Arial"/>
                <w:sz w:val="20"/>
                <w:szCs w:val="20"/>
                <w:lang w:val="en-US"/>
              </w:rPr>
            </w:pPr>
            <w:r w:rsidRPr="00371674">
              <w:rPr>
                <w:rFonts w:ascii="Arial" w:hAnsi="Arial" w:cs="Arial"/>
                <w:sz w:val="20"/>
                <w:szCs w:val="20"/>
                <w:lang w:val="en-US"/>
              </w:rPr>
              <w:t>104 860</w:t>
            </w:r>
          </w:p>
        </w:tc>
        <w:tc>
          <w:tcPr>
            <w:tcW w:w="1276" w:type="dxa"/>
            <w:tcBorders>
              <w:top w:val="nil"/>
              <w:left w:val="nil"/>
              <w:bottom w:val="single" w:sz="8" w:space="0" w:color="000000"/>
              <w:right w:val="single" w:sz="8" w:space="0" w:color="000000"/>
            </w:tcBorders>
            <w:vAlign w:val="center"/>
            <w:hideMark/>
          </w:tcPr>
          <w:p w14:paraId="3D4CE540" w14:textId="77777777" w:rsidR="00371674" w:rsidRPr="00371674" w:rsidRDefault="00371674" w:rsidP="00371674">
            <w:pPr>
              <w:widowControl/>
              <w:autoSpaceDE/>
              <w:autoSpaceDN/>
              <w:jc w:val="right"/>
              <w:rPr>
                <w:rFonts w:ascii="Arial" w:hAnsi="Arial" w:cs="Arial"/>
                <w:sz w:val="20"/>
                <w:szCs w:val="20"/>
                <w:lang w:val="en-US"/>
              </w:rPr>
            </w:pPr>
            <w:r w:rsidRPr="00371674">
              <w:rPr>
                <w:rFonts w:ascii="Arial" w:hAnsi="Arial" w:cs="Arial"/>
                <w:sz w:val="20"/>
                <w:szCs w:val="20"/>
                <w:lang w:val="en-US"/>
              </w:rPr>
              <w:t>107 799</w:t>
            </w:r>
          </w:p>
        </w:tc>
        <w:tc>
          <w:tcPr>
            <w:tcW w:w="1276" w:type="dxa"/>
            <w:tcBorders>
              <w:top w:val="nil"/>
              <w:left w:val="nil"/>
              <w:bottom w:val="single" w:sz="8" w:space="0" w:color="000000"/>
              <w:right w:val="single" w:sz="8" w:space="0" w:color="000000"/>
            </w:tcBorders>
            <w:vAlign w:val="center"/>
            <w:hideMark/>
          </w:tcPr>
          <w:p w14:paraId="4A03955A" w14:textId="77777777" w:rsidR="00371674" w:rsidRPr="00371674" w:rsidRDefault="00371674" w:rsidP="00371674">
            <w:pPr>
              <w:widowControl/>
              <w:autoSpaceDE/>
              <w:autoSpaceDN/>
              <w:jc w:val="right"/>
              <w:rPr>
                <w:rFonts w:ascii="Arial" w:hAnsi="Arial" w:cs="Arial"/>
                <w:sz w:val="20"/>
                <w:szCs w:val="20"/>
                <w:lang w:val="en-US"/>
              </w:rPr>
            </w:pPr>
            <w:r w:rsidRPr="00371674">
              <w:rPr>
                <w:rFonts w:ascii="Arial" w:hAnsi="Arial" w:cs="Arial"/>
                <w:sz w:val="20"/>
                <w:szCs w:val="20"/>
                <w:lang w:val="en-US"/>
              </w:rPr>
              <w:t>110 827</w:t>
            </w:r>
          </w:p>
        </w:tc>
      </w:tr>
      <w:tr w:rsidR="00371674" w:rsidRPr="00371674" w14:paraId="3FAFC321" w14:textId="77777777" w:rsidTr="000D4918">
        <w:trPr>
          <w:trHeight w:val="264"/>
        </w:trPr>
        <w:tc>
          <w:tcPr>
            <w:tcW w:w="5100" w:type="dxa"/>
            <w:tcBorders>
              <w:top w:val="nil"/>
              <w:left w:val="single" w:sz="8" w:space="0" w:color="auto"/>
              <w:bottom w:val="nil"/>
              <w:right w:val="nil"/>
            </w:tcBorders>
            <w:shd w:val="clear" w:color="000000" w:fill="FFC000"/>
            <w:noWrap/>
            <w:vAlign w:val="bottom"/>
            <w:hideMark/>
          </w:tcPr>
          <w:p w14:paraId="48C07A85" w14:textId="77777777" w:rsidR="00371674" w:rsidRPr="00371674" w:rsidRDefault="00371674" w:rsidP="00371674">
            <w:pPr>
              <w:widowControl/>
              <w:autoSpaceDE/>
              <w:autoSpaceDN/>
              <w:rPr>
                <w:rFonts w:ascii="Arial" w:hAnsi="Arial" w:cs="Arial"/>
                <w:b/>
                <w:bCs/>
                <w:sz w:val="20"/>
                <w:szCs w:val="20"/>
                <w:lang w:val="en-US"/>
              </w:rPr>
            </w:pPr>
            <w:r w:rsidRPr="00371674">
              <w:rPr>
                <w:rFonts w:ascii="Arial" w:hAnsi="Arial" w:cs="Arial"/>
                <w:b/>
                <w:bCs/>
                <w:sz w:val="20"/>
                <w:szCs w:val="20"/>
                <w:lang w:val="en-US"/>
              </w:rPr>
              <w:t>Põhitegevuse tulem</w:t>
            </w:r>
          </w:p>
        </w:tc>
        <w:tc>
          <w:tcPr>
            <w:tcW w:w="1220" w:type="dxa"/>
            <w:tcBorders>
              <w:top w:val="nil"/>
              <w:left w:val="single" w:sz="4" w:space="0" w:color="auto"/>
              <w:bottom w:val="single" w:sz="4" w:space="0" w:color="auto"/>
              <w:right w:val="nil"/>
            </w:tcBorders>
            <w:shd w:val="clear" w:color="000000" w:fill="FFC000"/>
            <w:vAlign w:val="bottom"/>
            <w:hideMark/>
          </w:tcPr>
          <w:p w14:paraId="1B291B95" w14:textId="77777777" w:rsidR="00371674" w:rsidRPr="00371674" w:rsidRDefault="00371674" w:rsidP="00371674">
            <w:pPr>
              <w:widowControl/>
              <w:autoSpaceDE/>
              <w:autoSpaceDN/>
              <w:jc w:val="right"/>
              <w:rPr>
                <w:rFonts w:ascii="Arial" w:hAnsi="Arial" w:cs="Arial"/>
                <w:b/>
                <w:bCs/>
                <w:sz w:val="20"/>
                <w:szCs w:val="20"/>
                <w:lang w:val="en-US"/>
              </w:rPr>
            </w:pPr>
            <w:r w:rsidRPr="00371674">
              <w:rPr>
                <w:rFonts w:ascii="Arial" w:hAnsi="Arial" w:cs="Arial"/>
                <w:b/>
                <w:bCs/>
                <w:sz w:val="20"/>
                <w:szCs w:val="20"/>
                <w:lang w:val="en-US"/>
              </w:rPr>
              <w:t>1 057 388</w:t>
            </w:r>
          </w:p>
        </w:tc>
        <w:tc>
          <w:tcPr>
            <w:tcW w:w="1220" w:type="dxa"/>
            <w:tcBorders>
              <w:top w:val="nil"/>
              <w:left w:val="single" w:sz="4" w:space="0" w:color="auto"/>
              <w:bottom w:val="single" w:sz="4" w:space="0" w:color="auto"/>
              <w:right w:val="single" w:sz="4" w:space="0" w:color="auto"/>
            </w:tcBorders>
            <w:shd w:val="clear" w:color="000000" w:fill="FFC000"/>
            <w:vAlign w:val="bottom"/>
            <w:hideMark/>
          </w:tcPr>
          <w:p w14:paraId="1313DFC0" w14:textId="77777777" w:rsidR="00371674" w:rsidRPr="00371674" w:rsidRDefault="00371674" w:rsidP="00371674">
            <w:pPr>
              <w:widowControl/>
              <w:autoSpaceDE/>
              <w:autoSpaceDN/>
              <w:jc w:val="right"/>
              <w:rPr>
                <w:rFonts w:ascii="Arial" w:hAnsi="Arial" w:cs="Arial"/>
                <w:b/>
                <w:bCs/>
                <w:sz w:val="20"/>
                <w:szCs w:val="20"/>
                <w:lang w:val="en-US"/>
              </w:rPr>
            </w:pPr>
            <w:r w:rsidRPr="00371674">
              <w:rPr>
                <w:rFonts w:ascii="Arial" w:hAnsi="Arial" w:cs="Arial"/>
                <w:b/>
                <w:bCs/>
                <w:sz w:val="20"/>
                <w:szCs w:val="20"/>
                <w:lang w:val="en-US"/>
              </w:rPr>
              <w:t>275 439</w:t>
            </w:r>
          </w:p>
        </w:tc>
        <w:tc>
          <w:tcPr>
            <w:tcW w:w="1381" w:type="dxa"/>
            <w:tcBorders>
              <w:top w:val="single" w:sz="4" w:space="0" w:color="auto"/>
              <w:left w:val="nil"/>
              <w:bottom w:val="single" w:sz="4" w:space="0" w:color="auto"/>
              <w:right w:val="single" w:sz="4" w:space="0" w:color="auto"/>
            </w:tcBorders>
            <w:shd w:val="clear" w:color="000000" w:fill="FFC000"/>
            <w:vAlign w:val="bottom"/>
            <w:hideMark/>
          </w:tcPr>
          <w:p w14:paraId="7C7B7A33" w14:textId="77777777" w:rsidR="00371674" w:rsidRPr="00371674" w:rsidRDefault="00371674" w:rsidP="00371674">
            <w:pPr>
              <w:widowControl/>
              <w:autoSpaceDE/>
              <w:autoSpaceDN/>
              <w:jc w:val="right"/>
              <w:rPr>
                <w:rFonts w:ascii="Arial" w:hAnsi="Arial" w:cs="Arial"/>
                <w:b/>
                <w:bCs/>
                <w:sz w:val="20"/>
                <w:szCs w:val="20"/>
                <w:lang w:val="en-US"/>
              </w:rPr>
            </w:pPr>
            <w:r w:rsidRPr="00371674">
              <w:rPr>
                <w:rFonts w:ascii="Arial" w:hAnsi="Arial" w:cs="Arial"/>
                <w:b/>
                <w:bCs/>
                <w:sz w:val="20"/>
                <w:szCs w:val="20"/>
                <w:lang w:val="en-US"/>
              </w:rPr>
              <w:t>304 664</w:t>
            </w:r>
          </w:p>
        </w:tc>
        <w:tc>
          <w:tcPr>
            <w:tcW w:w="1275" w:type="dxa"/>
            <w:tcBorders>
              <w:top w:val="single" w:sz="4" w:space="0" w:color="auto"/>
              <w:left w:val="nil"/>
              <w:bottom w:val="single" w:sz="4" w:space="0" w:color="auto"/>
              <w:right w:val="single" w:sz="4" w:space="0" w:color="auto"/>
            </w:tcBorders>
            <w:shd w:val="clear" w:color="000000" w:fill="FFC000"/>
            <w:vAlign w:val="bottom"/>
            <w:hideMark/>
          </w:tcPr>
          <w:p w14:paraId="280BF23C" w14:textId="77777777" w:rsidR="00371674" w:rsidRPr="00371674" w:rsidRDefault="00371674" w:rsidP="00371674">
            <w:pPr>
              <w:widowControl/>
              <w:autoSpaceDE/>
              <w:autoSpaceDN/>
              <w:jc w:val="right"/>
              <w:rPr>
                <w:rFonts w:ascii="Arial" w:hAnsi="Arial" w:cs="Arial"/>
                <w:b/>
                <w:bCs/>
                <w:sz w:val="20"/>
                <w:szCs w:val="20"/>
                <w:lang w:val="en-US"/>
              </w:rPr>
            </w:pPr>
            <w:r w:rsidRPr="00371674">
              <w:rPr>
                <w:rFonts w:ascii="Arial" w:hAnsi="Arial" w:cs="Arial"/>
                <w:b/>
                <w:bCs/>
                <w:sz w:val="20"/>
                <w:szCs w:val="20"/>
                <w:lang w:val="en-US"/>
              </w:rPr>
              <w:t>421 919</w:t>
            </w:r>
          </w:p>
        </w:tc>
        <w:tc>
          <w:tcPr>
            <w:tcW w:w="1276" w:type="dxa"/>
            <w:tcBorders>
              <w:top w:val="single" w:sz="4" w:space="0" w:color="auto"/>
              <w:left w:val="nil"/>
              <w:bottom w:val="single" w:sz="4" w:space="0" w:color="auto"/>
              <w:right w:val="single" w:sz="4" w:space="0" w:color="auto"/>
            </w:tcBorders>
            <w:shd w:val="clear" w:color="000000" w:fill="FFC000"/>
            <w:vAlign w:val="bottom"/>
            <w:hideMark/>
          </w:tcPr>
          <w:p w14:paraId="6D58BD70" w14:textId="77777777" w:rsidR="00371674" w:rsidRPr="00371674" w:rsidRDefault="00371674" w:rsidP="00371674">
            <w:pPr>
              <w:widowControl/>
              <w:autoSpaceDE/>
              <w:autoSpaceDN/>
              <w:jc w:val="right"/>
              <w:rPr>
                <w:rFonts w:ascii="Arial" w:hAnsi="Arial" w:cs="Arial"/>
                <w:b/>
                <w:bCs/>
                <w:sz w:val="20"/>
                <w:szCs w:val="20"/>
                <w:lang w:val="en-US"/>
              </w:rPr>
            </w:pPr>
            <w:r w:rsidRPr="00371674">
              <w:rPr>
                <w:rFonts w:ascii="Arial" w:hAnsi="Arial" w:cs="Arial"/>
                <w:b/>
                <w:bCs/>
                <w:sz w:val="20"/>
                <w:szCs w:val="20"/>
                <w:lang w:val="en-US"/>
              </w:rPr>
              <w:t>461 191</w:t>
            </w:r>
          </w:p>
        </w:tc>
        <w:tc>
          <w:tcPr>
            <w:tcW w:w="1276" w:type="dxa"/>
            <w:tcBorders>
              <w:top w:val="single" w:sz="4" w:space="0" w:color="auto"/>
              <w:left w:val="nil"/>
              <w:bottom w:val="single" w:sz="4" w:space="0" w:color="auto"/>
              <w:right w:val="single" w:sz="8" w:space="0" w:color="auto"/>
            </w:tcBorders>
            <w:shd w:val="clear" w:color="000000" w:fill="FFC000"/>
            <w:vAlign w:val="bottom"/>
            <w:hideMark/>
          </w:tcPr>
          <w:p w14:paraId="00686322" w14:textId="77777777" w:rsidR="00371674" w:rsidRPr="00371674" w:rsidRDefault="00371674" w:rsidP="00371674">
            <w:pPr>
              <w:widowControl/>
              <w:autoSpaceDE/>
              <w:autoSpaceDN/>
              <w:jc w:val="right"/>
              <w:rPr>
                <w:rFonts w:ascii="Arial" w:hAnsi="Arial" w:cs="Arial"/>
                <w:b/>
                <w:bCs/>
                <w:sz w:val="20"/>
                <w:szCs w:val="20"/>
                <w:lang w:val="en-US"/>
              </w:rPr>
            </w:pPr>
            <w:r w:rsidRPr="00371674">
              <w:rPr>
                <w:rFonts w:ascii="Arial" w:hAnsi="Arial" w:cs="Arial"/>
                <w:b/>
                <w:bCs/>
                <w:sz w:val="20"/>
                <w:szCs w:val="20"/>
                <w:lang w:val="en-US"/>
              </w:rPr>
              <w:t>525 074</w:t>
            </w:r>
          </w:p>
        </w:tc>
      </w:tr>
      <w:tr w:rsidR="00371674" w:rsidRPr="00371674" w14:paraId="63FB30CD" w14:textId="77777777" w:rsidTr="000D4918">
        <w:trPr>
          <w:trHeight w:val="264"/>
        </w:trPr>
        <w:tc>
          <w:tcPr>
            <w:tcW w:w="5100" w:type="dxa"/>
            <w:tcBorders>
              <w:top w:val="single" w:sz="4" w:space="0" w:color="auto"/>
              <w:left w:val="single" w:sz="8" w:space="0" w:color="auto"/>
              <w:bottom w:val="single" w:sz="4" w:space="0" w:color="auto"/>
              <w:right w:val="single" w:sz="4" w:space="0" w:color="auto"/>
            </w:tcBorders>
            <w:vAlign w:val="bottom"/>
            <w:hideMark/>
          </w:tcPr>
          <w:p w14:paraId="54DD902C" w14:textId="77777777" w:rsidR="00371674" w:rsidRPr="00371674" w:rsidRDefault="00371674" w:rsidP="00371674">
            <w:pPr>
              <w:widowControl/>
              <w:autoSpaceDE/>
              <w:autoSpaceDN/>
              <w:rPr>
                <w:rFonts w:ascii="Arial" w:hAnsi="Arial" w:cs="Arial"/>
                <w:b/>
                <w:bCs/>
                <w:sz w:val="20"/>
                <w:szCs w:val="20"/>
                <w:lang w:val="en-US"/>
              </w:rPr>
            </w:pPr>
            <w:r w:rsidRPr="00371674">
              <w:rPr>
                <w:rFonts w:ascii="Arial" w:hAnsi="Arial" w:cs="Arial"/>
                <w:b/>
                <w:bCs/>
                <w:sz w:val="20"/>
                <w:szCs w:val="20"/>
                <w:lang w:val="en-US"/>
              </w:rPr>
              <w:t>Investeerimistegevus kokku</w:t>
            </w:r>
          </w:p>
        </w:tc>
        <w:tc>
          <w:tcPr>
            <w:tcW w:w="1220" w:type="dxa"/>
            <w:tcBorders>
              <w:top w:val="nil"/>
              <w:left w:val="nil"/>
              <w:bottom w:val="single" w:sz="4" w:space="0" w:color="auto"/>
              <w:right w:val="nil"/>
            </w:tcBorders>
            <w:shd w:val="clear" w:color="000000" w:fill="C0C0C0"/>
            <w:vAlign w:val="bottom"/>
            <w:hideMark/>
          </w:tcPr>
          <w:p w14:paraId="52F0BF46" w14:textId="77777777" w:rsidR="00371674" w:rsidRPr="00371674" w:rsidRDefault="00371674" w:rsidP="00371674">
            <w:pPr>
              <w:widowControl/>
              <w:autoSpaceDE/>
              <w:autoSpaceDN/>
              <w:jc w:val="right"/>
              <w:rPr>
                <w:rFonts w:ascii="Arial" w:hAnsi="Arial" w:cs="Arial"/>
                <w:b/>
                <w:bCs/>
                <w:sz w:val="20"/>
                <w:szCs w:val="20"/>
                <w:lang w:val="en-US"/>
              </w:rPr>
            </w:pPr>
            <w:r w:rsidRPr="00371674">
              <w:rPr>
                <w:rFonts w:ascii="Arial" w:hAnsi="Arial" w:cs="Arial"/>
                <w:b/>
                <w:bCs/>
                <w:sz w:val="20"/>
                <w:szCs w:val="20"/>
                <w:lang w:val="en-US"/>
              </w:rPr>
              <w:t>-3 471 170</w:t>
            </w:r>
          </w:p>
        </w:tc>
        <w:tc>
          <w:tcPr>
            <w:tcW w:w="1220" w:type="dxa"/>
            <w:tcBorders>
              <w:top w:val="nil"/>
              <w:left w:val="single" w:sz="4" w:space="0" w:color="auto"/>
              <w:bottom w:val="single" w:sz="4" w:space="0" w:color="auto"/>
              <w:right w:val="nil"/>
            </w:tcBorders>
            <w:shd w:val="clear" w:color="000000" w:fill="C0C0C0"/>
            <w:vAlign w:val="bottom"/>
            <w:hideMark/>
          </w:tcPr>
          <w:p w14:paraId="78E6D1B8" w14:textId="77777777" w:rsidR="00371674" w:rsidRPr="00371674" w:rsidRDefault="00371674" w:rsidP="00371674">
            <w:pPr>
              <w:widowControl/>
              <w:autoSpaceDE/>
              <w:autoSpaceDN/>
              <w:jc w:val="right"/>
              <w:rPr>
                <w:rFonts w:ascii="Arial" w:hAnsi="Arial" w:cs="Arial"/>
                <w:b/>
                <w:bCs/>
                <w:sz w:val="20"/>
                <w:szCs w:val="20"/>
                <w:lang w:val="en-US"/>
              </w:rPr>
            </w:pPr>
            <w:r w:rsidRPr="00371674">
              <w:rPr>
                <w:rFonts w:ascii="Arial" w:hAnsi="Arial" w:cs="Arial"/>
                <w:b/>
                <w:bCs/>
                <w:sz w:val="20"/>
                <w:szCs w:val="20"/>
                <w:lang w:val="en-US"/>
              </w:rPr>
              <w:t>-215 080</w:t>
            </w:r>
          </w:p>
        </w:tc>
        <w:tc>
          <w:tcPr>
            <w:tcW w:w="1381" w:type="dxa"/>
            <w:tcBorders>
              <w:top w:val="nil"/>
              <w:left w:val="single" w:sz="4" w:space="0" w:color="auto"/>
              <w:bottom w:val="single" w:sz="4" w:space="0" w:color="auto"/>
              <w:right w:val="nil"/>
            </w:tcBorders>
            <w:shd w:val="clear" w:color="000000" w:fill="C0C0C0"/>
            <w:vAlign w:val="bottom"/>
            <w:hideMark/>
          </w:tcPr>
          <w:p w14:paraId="4A087242" w14:textId="77777777" w:rsidR="00371674" w:rsidRPr="00371674" w:rsidRDefault="00371674" w:rsidP="00371674">
            <w:pPr>
              <w:widowControl/>
              <w:autoSpaceDE/>
              <w:autoSpaceDN/>
              <w:jc w:val="right"/>
              <w:rPr>
                <w:rFonts w:ascii="Arial" w:hAnsi="Arial" w:cs="Arial"/>
                <w:b/>
                <w:bCs/>
                <w:sz w:val="20"/>
                <w:szCs w:val="20"/>
                <w:lang w:val="en-US"/>
              </w:rPr>
            </w:pPr>
            <w:r w:rsidRPr="00371674">
              <w:rPr>
                <w:rFonts w:ascii="Arial" w:hAnsi="Arial" w:cs="Arial"/>
                <w:b/>
                <w:bCs/>
                <w:sz w:val="20"/>
                <w:szCs w:val="20"/>
                <w:lang w:val="en-US"/>
              </w:rPr>
              <w:t>-518 000</w:t>
            </w:r>
          </w:p>
        </w:tc>
        <w:tc>
          <w:tcPr>
            <w:tcW w:w="1275" w:type="dxa"/>
            <w:tcBorders>
              <w:top w:val="nil"/>
              <w:left w:val="single" w:sz="4" w:space="0" w:color="auto"/>
              <w:bottom w:val="single" w:sz="4" w:space="0" w:color="auto"/>
              <w:right w:val="nil"/>
            </w:tcBorders>
            <w:shd w:val="clear" w:color="000000" w:fill="C0C0C0"/>
            <w:vAlign w:val="bottom"/>
            <w:hideMark/>
          </w:tcPr>
          <w:p w14:paraId="411435E7" w14:textId="77777777" w:rsidR="00371674" w:rsidRPr="00371674" w:rsidRDefault="00371674" w:rsidP="00371674">
            <w:pPr>
              <w:widowControl/>
              <w:autoSpaceDE/>
              <w:autoSpaceDN/>
              <w:jc w:val="right"/>
              <w:rPr>
                <w:rFonts w:ascii="Arial" w:hAnsi="Arial" w:cs="Arial"/>
                <w:b/>
                <w:bCs/>
                <w:sz w:val="20"/>
                <w:szCs w:val="20"/>
                <w:lang w:val="en-US"/>
              </w:rPr>
            </w:pPr>
            <w:r w:rsidRPr="00371674">
              <w:rPr>
                <w:rFonts w:ascii="Arial" w:hAnsi="Arial" w:cs="Arial"/>
                <w:b/>
                <w:bCs/>
                <w:sz w:val="20"/>
                <w:szCs w:val="20"/>
                <w:lang w:val="en-US"/>
              </w:rPr>
              <w:t>-240 000</w:t>
            </w:r>
          </w:p>
        </w:tc>
        <w:tc>
          <w:tcPr>
            <w:tcW w:w="1276" w:type="dxa"/>
            <w:tcBorders>
              <w:top w:val="nil"/>
              <w:left w:val="single" w:sz="4" w:space="0" w:color="auto"/>
              <w:bottom w:val="single" w:sz="4" w:space="0" w:color="auto"/>
              <w:right w:val="nil"/>
            </w:tcBorders>
            <w:shd w:val="clear" w:color="000000" w:fill="C0C0C0"/>
            <w:vAlign w:val="bottom"/>
            <w:hideMark/>
          </w:tcPr>
          <w:p w14:paraId="3F64B649" w14:textId="77777777" w:rsidR="00371674" w:rsidRPr="00371674" w:rsidRDefault="00371674" w:rsidP="00371674">
            <w:pPr>
              <w:widowControl/>
              <w:autoSpaceDE/>
              <w:autoSpaceDN/>
              <w:jc w:val="right"/>
              <w:rPr>
                <w:rFonts w:ascii="Arial" w:hAnsi="Arial" w:cs="Arial"/>
                <w:b/>
                <w:bCs/>
                <w:sz w:val="20"/>
                <w:szCs w:val="20"/>
                <w:lang w:val="en-US"/>
              </w:rPr>
            </w:pPr>
            <w:r w:rsidRPr="00371674">
              <w:rPr>
                <w:rFonts w:ascii="Arial" w:hAnsi="Arial" w:cs="Arial"/>
                <w:b/>
                <w:bCs/>
                <w:sz w:val="20"/>
                <w:szCs w:val="20"/>
                <w:lang w:val="en-US"/>
              </w:rPr>
              <w:t>0</w:t>
            </w:r>
          </w:p>
        </w:tc>
        <w:tc>
          <w:tcPr>
            <w:tcW w:w="1276" w:type="dxa"/>
            <w:tcBorders>
              <w:top w:val="nil"/>
              <w:left w:val="single" w:sz="4" w:space="0" w:color="auto"/>
              <w:bottom w:val="single" w:sz="4" w:space="0" w:color="auto"/>
              <w:right w:val="single" w:sz="8" w:space="0" w:color="auto"/>
            </w:tcBorders>
            <w:shd w:val="clear" w:color="000000" w:fill="C0C0C0"/>
            <w:vAlign w:val="bottom"/>
            <w:hideMark/>
          </w:tcPr>
          <w:p w14:paraId="15B1E06B" w14:textId="77777777" w:rsidR="00371674" w:rsidRPr="00371674" w:rsidRDefault="00371674" w:rsidP="00371674">
            <w:pPr>
              <w:widowControl/>
              <w:autoSpaceDE/>
              <w:autoSpaceDN/>
              <w:jc w:val="right"/>
              <w:rPr>
                <w:rFonts w:ascii="Arial" w:hAnsi="Arial" w:cs="Arial"/>
                <w:b/>
                <w:bCs/>
                <w:sz w:val="20"/>
                <w:szCs w:val="20"/>
                <w:lang w:val="en-US"/>
              </w:rPr>
            </w:pPr>
            <w:r w:rsidRPr="00371674">
              <w:rPr>
                <w:rFonts w:ascii="Arial" w:hAnsi="Arial" w:cs="Arial"/>
                <w:b/>
                <w:bCs/>
                <w:sz w:val="20"/>
                <w:szCs w:val="20"/>
                <w:lang w:val="en-US"/>
              </w:rPr>
              <w:t>-200 000</w:t>
            </w:r>
          </w:p>
        </w:tc>
      </w:tr>
      <w:tr w:rsidR="00371674" w:rsidRPr="00371674" w14:paraId="4BE4BF34" w14:textId="77777777" w:rsidTr="000D4918">
        <w:trPr>
          <w:trHeight w:val="255"/>
        </w:trPr>
        <w:tc>
          <w:tcPr>
            <w:tcW w:w="5100" w:type="dxa"/>
            <w:tcBorders>
              <w:top w:val="nil"/>
              <w:left w:val="single" w:sz="8" w:space="0" w:color="auto"/>
              <w:bottom w:val="single" w:sz="4" w:space="0" w:color="auto"/>
              <w:right w:val="single" w:sz="4" w:space="0" w:color="auto"/>
            </w:tcBorders>
            <w:vAlign w:val="bottom"/>
            <w:hideMark/>
          </w:tcPr>
          <w:p w14:paraId="368C10B3" w14:textId="77777777" w:rsidR="00371674" w:rsidRPr="00371674" w:rsidRDefault="00371674" w:rsidP="00371674">
            <w:pPr>
              <w:widowControl/>
              <w:autoSpaceDE/>
              <w:autoSpaceDN/>
              <w:rPr>
                <w:rFonts w:ascii="Arial" w:hAnsi="Arial" w:cs="Arial"/>
                <w:sz w:val="16"/>
                <w:szCs w:val="16"/>
                <w:lang w:val="en-US"/>
              </w:rPr>
            </w:pPr>
            <w:r w:rsidRPr="00371674">
              <w:rPr>
                <w:rFonts w:ascii="Arial" w:hAnsi="Arial" w:cs="Arial"/>
                <w:sz w:val="16"/>
                <w:szCs w:val="16"/>
                <w:lang w:val="en-US"/>
              </w:rPr>
              <w:t xml:space="preserve">    Põhivara müük (+)</w:t>
            </w:r>
          </w:p>
        </w:tc>
        <w:tc>
          <w:tcPr>
            <w:tcW w:w="1220" w:type="dxa"/>
            <w:tcBorders>
              <w:top w:val="nil"/>
              <w:left w:val="nil"/>
              <w:bottom w:val="single" w:sz="4" w:space="0" w:color="auto"/>
              <w:right w:val="nil"/>
            </w:tcBorders>
            <w:shd w:val="clear" w:color="000000" w:fill="969696"/>
            <w:vAlign w:val="bottom"/>
            <w:hideMark/>
          </w:tcPr>
          <w:p w14:paraId="36696FE8" w14:textId="77777777" w:rsidR="00371674" w:rsidRPr="00371674" w:rsidRDefault="00371674" w:rsidP="00371674">
            <w:pPr>
              <w:widowControl/>
              <w:autoSpaceDE/>
              <w:autoSpaceDN/>
              <w:jc w:val="right"/>
              <w:rPr>
                <w:rFonts w:ascii="Arial" w:hAnsi="Arial" w:cs="Arial"/>
                <w:sz w:val="20"/>
                <w:szCs w:val="20"/>
                <w:lang w:val="en-US"/>
              </w:rPr>
            </w:pPr>
            <w:r w:rsidRPr="00371674">
              <w:rPr>
                <w:rFonts w:ascii="Arial" w:hAnsi="Arial" w:cs="Arial"/>
                <w:sz w:val="20"/>
                <w:szCs w:val="20"/>
                <w:lang w:val="en-US"/>
              </w:rPr>
              <w:t>224 692</w:t>
            </w:r>
          </w:p>
        </w:tc>
        <w:tc>
          <w:tcPr>
            <w:tcW w:w="1220" w:type="dxa"/>
            <w:tcBorders>
              <w:top w:val="nil"/>
              <w:left w:val="single" w:sz="4" w:space="0" w:color="auto"/>
              <w:bottom w:val="single" w:sz="4" w:space="0" w:color="auto"/>
              <w:right w:val="nil"/>
            </w:tcBorders>
            <w:shd w:val="clear" w:color="000000" w:fill="969696"/>
            <w:vAlign w:val="bottom"/>
            <w:hideMark/>
          </w:tcPr>
          <w:p w14:paraId="05F6D8B3" w14:textId="77777777" w:rsidR="00371674" w:rsidRPr="00371674" w:rsidRDefault="00371674" w:rsidP="00371674">
            <w:pPr>
              <w:widowControl/>
              <w:autoSpaceDE/>
              <w:autoSpaceDN/>
              <w:jc w:val="right"/>
              <w:rPr>
                <w:rFonts w:ascii="Arial" w:hAnsi="Arial" w:cs="Arial"/>
                <w:sz w:val="20"/>
                <w:szCs w:val="20"/>
                <w:lang w:val="en-US"/>
              </w:rPr>
            </w:pPr>
            <w:r w:rsidRPr="00371674">
              <w:rPr>
                <w:rFonts w:ascii="Arial" w:hAnsi="Arial" w:cs="Arial"/>
                <w:sz w:val="20"/>
                <w:szCs w:val="20"/>
                <w:lang w:val="en-US"/>
              </w:rPr>
              <w:t>800 000</w:t>
            </w:r>
          </w:p>
        </w:tc>
        <w:tc>
          <w:tcPr>
            <w:tcW w:w="1381" w:type="dxa"/>
            <w:tcBorders>
              <w:top w:val="nil"/>
              <w:left w:val="single" w:sz="4" w:space="0" w:color="auto"/>
              <w:bottom w:val="single" w:sz="4" w:space="0" w:color="auto"/>
              <w:right w:val="single" w:sz="4" w:space="0" w:color="auto"/>
            </w:tcBorders>
            <w:noWrap/>
            <w:vAlign w:val="bottom"/>
            <w:hideMark/>
          </w:tcPr>
          <w:p w14:paraId="69E3EE17" w14:textId="77777777" w:rsidR="00371674" w:rsidRPr="00371674" w:rsidRDefault="00371674" w:rsidP="00371674">
            <w:pPr>
              <w:widowControl/>
              <w:autoSpaceDE/>
              <w:autoSpaceDN/>
              <w:jc w:val="right"/>
              <w:rPr>
                <w:rFonts w:ascii="Arial" w:hAnsi="Arial" w:cs="Arial"/>
                <w:sz w:val="20"/>
                <w:szCs w:val="20"/>
                <w:lang w:val="en-US"/>
              </w:rPr>
            </w:pPr>
            <w:r w:rsidRPr="00371674">
              <w:rPr>
                <w:rFonts w:ascii="Arial" w:hAnsi="Arial" w:cs="Arial"/>
                <w:sz w:val="20"/>
                <w:szCs w:val="20"/>
                <w:lang w:val="en-US"/>
              </w:rPr>
              <w:t>400 000</w:t>
            </w:r>
          </w:p>
        </w:tc>
        <w:tc>
          <w:tcPr>
            <w:tcW w:w="1275" w:type="dxa"/>
            <w:tcBorders>
              <w:top w:val="nil"/>
              <w:left w:val="nil"/>
              <w:bottom w:val="single" w:sz="4" w:space="0" w:color="auto"/>
              <w:right w:val="single" w:sz="4" w:space="0" w:color="auto"/>
            </w:tcBorders>
            <w:noWrap/>
            <w:vAlign w:val="bottom"/>
            <w:hideMark/>
          </w:tcPr>
          <w:p w14:paraId="6831E8DB" w14:textId="77777777" w:rsidR="00371674" w:rsidRPr="00371674" w:rsidRDefault="00371674" w:rsidP="00371674">
            <w:pPr>
              <w:widowControl/>
              <w:autoSpaceDE/>
              <w:autoSpaceDN/>
              <w:jc w:val="right"/>
              <w:rPr>
                <w:rFonts w:ascii="Arial" w:hAnsi="Arial" w:cs="Arial"/>
                <w:sz w:val="20"/>
                <w:szCs w:val="20"/>
                <w:lang w:val="en-US"/>
              </w:rPr>
            </w:pPr>
            <w:r w:rsidRPr="00371674">
              <w:rPr>
                <w:rFonts w:ascii="Arial" w:hAnsi="Arial" w:cs="Arial"/>
                <w:sz w:val="20"/>
                <w:szCs w:val="20"/>
                <w:lang w:val="en-US"/>
              </w:rPr>
              <w:t>400 000</w:t>
            </w:r>
          </w:p>
        </w:tc>
        <w:tc>
          <w:tcPr>
            <w:tcW w:w="1276" w:type="dxa"/>
            <w:tcBorders>
              <w:top w:val="nil"/>
              <w:left w:val="nil"/>
              <w:bottom w:val="single" w:sz="4" w:space="0" w:color="auto"/>
              <w:right w:val="single" w:sz="4" w:space="0" w:color="auto"/>
            </w:tcBorders>
            <w:noWrap/>
            <w:vAlign w:val="bottom"/>
            <w:hideMark/>
          </w:tcPr>
          <w:p w14:paraId="5DBF071A" w14:textId="77777777" w:rsidR="00371674" w:rsidRPr="00371674" w:rsidRDefault="00371674" w:rsidP="00371674">
            <w:pPr>
              <w:widowControl/>
              <w:autoSpaceDE/>
              <w:autoSpaceDN/>
              <w:jc w:val="right"/>
              <w:rPr>
                <w:rFonts w:ascii="Arial" w:hAnsi="Arial" w:cs="Arial"/>
                <w:sz w:val="20"/>
                <w:szCs w:val="20"/>
                <w:lang w:val="en-US"/>
              </w:rPr>
            </w:pPr>
            <w:r w:rsidRPr="00371674">
              <w:rPr>
                <w:rFonts w:ascii="Arial" w:hAnsi="Arial" w:cs="Arial"/>
                <w:sz w:val="20"/>
                <w:szCs w:val="20"/>
                <w:lang w:val="en-US"/>
              </w:rPr>
              <w:t>600 000</w:t>
            </w:r>
          </w:p>
        </w:tc>
        <w:tc>
          <w:tcPr>
            <w:tcW w:w="1276" w:type="dxa"/>
            <w:tcBorders>
              <w:top w:val="nil"/>
              <w:left w:val="nil"/>
              <w:bottom w:val="single" w:sz="4" w:space="0" w:color="auto"/>
              <w:right w:val="single" w:sz="8" w:space="0" w:color="auto"/>
            </w:tcBorders>
            <w:noWrap/>
            <w:vAlign w:val="bottom"/>
            <w:hideMark/>
          </w:tcPr>
          <w:p w14:paraId="04805FB8" w14:textId="77777777" w:rsidR="00371674" w:rsidRPr="00371674" w:rsidRDefault="00371674" w:rsidP="00371674">
            <w:pPr>
              <w:widowControl/>
              <w:autoSpaceDE/>
              <w:autoSpaceDN/>
              <w:jc w:val="right"/>
              <w:rPr>
                <w:rFonts w:ascii="Arial" w:hAnsi="Arial" w:cs="Arial"/>
                <w:sz w:val="20"/>
                <w:szCs w:val="20"/>
                <w:lang w:val="en-US"/>
              </w:rPr>
            </w:pPr>
            <w:r w:rsidRPr="00371674">
              <w:rPr>
                <w:rFonts w:ascii="Arial" w:hAnsi="Arial" w:cs="Arial"/>
                <w:sz w:val="20"/>
                <w:szCs w:val="20"/>
                <w:lang w:val="en-US"/>
              </w:rPr>
              <w:t>400 000</w:t>
            </w:r>
          </w:p>
        </w:tc>
      </w:tr>
      <w:tr w:rsidR="00371674" w:rsidRPr="00371674" w14:paraId="4BF039CE" w14:textId="77777777" w:rsidTr="000D4918">
        <w:trPr>
          <w:trHeight w:val="255"/>
        </w:trPr>
        <w:tc>
          <w:tcPr>
            <w:tcW w:w="5100" w:type="dxa"/>
            <w:tcBorders>
              <w:top w:val="nil"/>
              <w:left w:val="single" w:sz="8" w:space="0" w:color="auto"/>
              <w:bottom w:val="single" w:sz="4" w:space="0" w:color="auto"/>
              <w:right w:val="single" w:sz="4" w:space="0" w:color="auto"/>
            </w:tcBorders>
            <w:vAlign w:val="bottom"/>
            <w:hideMark/>
          </w:tcPr>
          <w:p w14:paraId="218811EC" w14:textId="77777777" w:rsidR="00371674" w:rsidRPr="00371674" w:rsidRDefault="00371674" w:rsidP="00371674">
            <w:pPr>
              <w:widowControl/>
              <w:autoSpaceDE/>
              <w:autoSpaceDN/>
              <w:rPr>
                <w:rFonts w:ascii="Arial" w:hAnsi="Arial" w:cs="Arial"/>
                <w:sz w:val="16"/>
                <w:szCs w:val="16"/>
                <w:lang w:val="en-US"/>
              </w:rPr>
            </w:pPr>
            <w:r w:rsidRPr="00371674">
              <w:rPr>
                <w:rFonts w:ascii="Arial" w:hAnsi="Arial" w:cs="Arial"/>
                <w:sz w:val="16"/>
                <w:szCs w:val="16"/>
                <w:lang w:val="en-US"/>
              </w:rPr>
              <w:t xml:space="preserve">    Põhivara soetus (-)</w:t>
            </w:r>
          </w:p>
        </w:tc>
        <w:tc>
          <w:tcPr>
            <w:tcW w:w="1220" w:type="dxa"/>
            <w:tcBorders>
              <w:top w:val="nil"/>
              <w:left w:val="nil"/>
              <w:bottom w:val="single" w:sz="4" w:space="0" w:color="auto"/>
              <w:right w:val="nil"/>
            </w:tcBorders>
            <w:shd w:val="clear" w:color="000000" w:fill="969696"/>
            <w:vAlign w:val="bottom"/>
            <w:hideMark/>
          </w:tcPr>
          <w:p w14:paraId="7C245104" w14:textId="77777777" w:rsidR="00371674" w:rsidRPr="00371674" w:rsidRDefault="00371674" w:rsidP="00371674">
            <w:pPr>
              <w:widowControl/>
              <w:autoSpaceDE/>
              <w:autoSpaceDN/>
              <w:jc w:val="right"/>
              <w:rPr>
                <w:rFonts w:ascii="Arial" w:hAnsi="Arial" w:cs="Arial"/>
                <w:sz w:val="20"/>
                <w:szCs w:val="20"/>
                <w:lang w:val="en-US"/>
              </w:rPr>
            </w:pPr>
            <w:r w:rsidRPr="00371674">
              <w:rPr>
                <w:rFonts w:ascii="Arial" w:hAnsi="Arial" w:cs="Arial"/>
                <w:sz w:val="20"/>
                <w:szCs w:val="20"/>
                <w:lang w:val="en-US"/>
              </w:rPr>
              <w:t>-1 353 235</w:t>
            </w:r>
          </w:p>
        </w:tc>
        <w:tc>
          <w:tcPr>
            <w:tcW w:w="1220" w:type="dxa"/>
            <w:tcBorders>
              <w:top w:val="nil"/>
              <w:left w:val="single" w:sz="4" w:space="0" w:color="auto"/>
              <w:bottom w:val="single" w:sz="4" w:space="0" w:color="auto"/>
              <w:right w:val="single" w:sz="4" w:space="0" w:color="auto"/>
            </w:tcBorders>
            <w:shd w:val="clear" w:color="000000" w:fill="00FFFF"/>
            <w:noWrap/>
            <w:vAlign w:val="bottom"/>
            <w:hideMark/>
          </w:tcPr>
          <w:p w14:paraId="1844EED5" w14:textId="77777777" w:rsidR="00371674" w:rsidRPr="00371674" w:rsidRDefault="00371674" w:rsidP="00371674">
            <w:pPr>
              <w:widowControl/>
              <w:autoSpaceDE/>
              <w:autoSpaceDN/>
              <w:jc w:val="right"/>
              <w:rPr>
                <w:rFonts w:ascii="Arial" w:hAnsi="Arial" w:cs="Arial"/>
                <w:sz w:val="20"/>
                <w:szCs w:val="20"/>
                <w:lang w:val="en-US"/>
              </w:rPr>
            </w:pPr>
            <w:r w:rsidRPr="00371674">
              <w:rPr>
                <w:rFonts w:ascii="Arial" w:hAnsi="Arial" w:cs="Arial"/>
                <w:sz w:val="20"/>
                <w:szCs w:val="20"/>
                <w:lang w:val="en-US"/>
              </w:rPr>
              <w:t>-1 024 982</w:t>
            </w:r>
          </w:p>
        </w:tc>
        <w:tc>
          <w:tcPr>
            <w:tcW w:w="1381" w:type="dxa"/>
            <w:tcBorders>
              <w:top w:val="nil"/>
              <w:left w:val="nil"/>
              <w:bottom w:val="single" w:sz="4" w:space="0" w:color="auto"/>
              <w:right w:val="single" w:sz="4" w:space="0" w:color="auto"/>
            </w:tcBorders>
            <w:shd w:val="clear" w:color="000000" w:fill="00FFFF"/>
            <w:noWrap/>
            <w:vAlign w:val="bottom"/>
            <w:hideMark/>
          </w:tcPr>
          <w:p w14:paraId="278B15E8" w14:textId="77777777" w:rsidR="00371674" w:rsidRPr="00371674" w:rsidRDefault="00371674" w:rsidP="00371674">
            <w:pPr>
              <w:widowControl/>
              <w:autoSpaceDE/>
              <w:autoSpaceDN/>
              <w:jc w:val="right"/>
              <w:rPr>
                <w:rFonts w:ascii="Arial" w:hAnsi="Arial" w:cs="Arial"/>
                <w:sz w:val="20"/>
                <w:szCs w:val="20"/>
                <w:lang w:val="en-US"/>
              </w:rPr>
            </w:pPr>
            <w:r w:rsidRPr="00371674">
              <w:rPr>
                <w:rFonts w:ascii="Arial" w:hAnsi="Arial" w:cs="Arial"/>
                <w:sz w:val="20"/>
                <w:szCs w:val="20"/>
                <w:lang w:val="en-US"/>
              </w:rPr>
              <w:t>-475 000</w:t>
            </w:r>
          </w:p>
        </w:tc>
        <w:tc>
          <w:tcPr>
            <w:tcW w:w="1275" w:type="dxa"/>
            <w:tcBorders>
              <w:top w:val="nil"/>
              <w:left w:val="nil"/>
              <w:bottom w:val="single" w:sz="4" w:space="0" w:color="auto"/>
              <w:right w:val="single" w:sz="4" w:space="0" w:color="auto"/>
            </w:tcBorders>
            <w:shd w:val="clear" w:color="000000" w:fill="00FFFF"/>
            <w:noWrap/>
            <w:vAlign w:val="bottom"/>
            <w:hideMark/>
          </w:tcPr>
          <w:p w14:paraId="1DD4256C" w14:textId="77777777" w:rsidR="00371674" w:rsidRPr="00371674" w:rsidRDefault="00371674" w:rsidP="00371674">
            <w:pPr>
              <w:widowControl/>
              <w:autoSpaceDE/>
              <w:autoSpaceDN/>
              <w:jc w:val="right"/>
              <w:rPr>
                <w:rFonts w:ascii="Arial" w:hAnsi="Arial" w:cs="Arial"/>
                <w:sz w:val="20"/>
                <w:szCs w:val="20"/>
                <w:lang w:val="en-US"/>
              </w:rPr>
            </w:pPr>
            <w:r w:rsidRPr="00371674">
              <w:rPr>
                <w:rFonts w:ascii="Arial" w:hAnsi="Arial" w:cs="Arial"/>
                <w:sz w:val="20"/>
                <w:szCs w:val="20"/>
                <w:lang w:val="en-US"/>
              </w:rPr>
              <w:t>-400 000</w:t>
            </w:r>
          </w:p>
        </w:tc>
        <w:tc>
          <w:tcPr>
            <w:tcW w:w="1276" w:type="dxa"/>
            <w:tcBorders>
              <w:top w:val="nil"/>
              <w:left w:val="nil"/>
              <w:bottom w:val="single" w:sz="4" w:space="0" w:color="auto"/>
              <w:right w:val="single" w:sz="4" w:space="0" w:color="auto"/>
            </w:tcBorders>
            <w:shd w:val="clear" w:color="000000" w:fill="00FFFF"/>
            <w:noWrap/>
            <w:vAlign w:val="bottom"/>
            <w:hideMark/>
          </w:tcPr>
          <w:p w14:paraId="6EAC664A" w14:textId="77777777" w:rsidR="00371674" w:rsidRPr="00371674" w:rsidRDefault="00371674" w:rsidP="00371674">
            <w:pPr>
              <w:widowControl/>
              <w:autoSpaceDE/>
              <w:autoSpaceDN/>
              <w:jc w:val="right"/>
              <w:rPr>
                <w:rFonts w:ascii="Arial" w:hAnsi="Arial" w:cs="Arial"/>
                <w:sz w:val="20"/>
                <w:szCs w:val="20"/>
                <w:lang w:val="en-US"/>
              </w:rPr>
            </w:pPr>
            <w:r w:rsidRPr="00371674">
              <w:rPr>
                <w:rFonts w:ascii="Arial" w:hAnsi="Arial" w:cs="Arial"/>
                <w:sz w:val="20"/>
                <w:szCs w:val="20"/>
                <w:lang w:val="en-US"/>
              </w:rPr>
              <w:t>-400 000</w:t>
            </w:r>
          </w:p>
        </w:tc>
        <w:tc>
          <w:tcPr>
            <w:tcW w:w="1276" w:type="dxa"/>
            <w:tcBorders>
              <w:top w:val="nil"/>
              <w:left w:val="nil"/>
              <w:bottom w:val="single" w:sz="4" w:space="0" w:color="auto"/>
              <w:right w:val="single" w:sz="8" w:space="0" w:color="auto"/>
            </w:tcBorders>
            <w:shd w:val="clear" w:color="000000" w:fill="00FFFF"/>
            <w:noWrap/>
            <w:vAlign w:val="bottom"/>
            <w:hideMark/>
          </w:tcPr>
          <w:p w14:paraId="66DD1EB7" w14:textId="77777777" w:rsidR="00371674" w:rsidRPr="00371674" w:rsidRDefault="00371674" w:rsidP="00371674">
            <w:pPr>
              <w:widowControl/>
              <w:autoSpaceDE/>
              <w:autoSpaceDN/>
              <w:jc w:val="right"/>
              <w:rPr>
                <w:rFonts w:ascii="Arial" w:hAnsi="Arial" w:cs="Arial"/>
                <w:sz w:val="20"/>
                <w:szCs w:val="20"/>
                <w:lang w:val="en-US"/>
              </w:rPr>
            </w:pPr>
            <w:r w:rsidRPr="00371674">
              <w:rPr>
                <w:rFonts w:ascii="Arial" w:hAnsi="Arial" w:cs="Arial"/>
                <w:sz w:val="20"/>
                <w:szCs w:val="20"/>
                <w:lang w:val="en-US"/>
              </w:rPr>
              <w:t>-400 000</w:t>
            </w:r>
          </w:p>
        </w:tc>
      </w:tr>
      <w:tr w:rsidR="00371674" w:rsidRPr="00371674" w14:paraId="4D4F679A" w14:textId="77777777" w:rsidTr="000D4918">
        <w:trPr>
          <w:trHeight w:val="264"/>
        </w:trPr>
        <w:tc>
          <w:tcPr>
            <w:tcW w:w="5100" w:type="dxa"/>
            <w:tcBorders>
              <w:top w:val="nil"/>
              <w:left w:val="single" w:sz="8" w:space="0" w:color="auto"/>
              <w:bottom w:val="single" w:sz="4" w:space="0" w:color="auto"/>
              <w:right w:val="single" w:sz="4" w:space="0" w:color="auto"/>
            </w:tcBorders>
            <w:vAlign w:val="bottom"/>
            <w:hideMark/>
          </w:tcPr>
          <w:p w14:paraId="59E6802E" w14:textId="77777777" w:rsidR="00371674" w:rsidRPr="00371674" w:rsidRDefault="00371674" w:rsidP="00371674">
            <w:pPr>
              <w:widowControl/>
              <w:autoSpaceDE/>
              <w:autoSpaceDN/>
              <w:rPr>
                <w:rFonts w:ascii="Arial" w:hAnsi="Arial" w:cs="Arial"/>
                <w:i/>
                <w:iCs/>
                <w:sz w:val="16"/>
                <w:szCs w:val="16"/>
                <w:lang w:val="en-US"/>
              </w:rPr>
            </w:pPr>
            <w:r w:rsidRPr="00371674">
              <w:rPr>
                <w:rFonts w:ascii="Arial" w:hAnsi="Arial" w:cs="Arial"/>
                <w:i/>
                <w:iCs/>
                <w:sz w:val="16"/>
                <w:szCs w:val="16"/>
                <w:lang w:val="en-US"/>
              </w:rPr>
              <w:t xml:space="preserve">         sh projektide omaosalus</w:t>
            </w:r>
          </w:p>
        </w:tc>
        <w:tc>
          <w:tcPr>
            <w:tcW w:w="1220" w:type="dxa"/>
            <w:tcBorders>
              <w:top w:val="nil"/>
              <w:left w:val="nil"/>
              <w:bottom w:val="single" w:sz="4" w:space="0" w:color="auto"/>
              <w:right w:val="nil"/>
            </w:tcBorders>
            <w:shd w:val="clear" w:color="000000" w:fill="969696"/>
            <w:vAlign w:val="bottom"/>
            <w:hideMark/>
          </w:tcPr>
          <w:p w14:paraId="7AD05793" w14:textId="77777777" w:rsidR="00371674" w:rsidRPr="00371674" w:rsidRDefault="00371674" w:rsidP="00371674">
            <w:pPr>
              <w:widowControl/>
              <w:autoSpaceDE/>
              <w:autoSpaceDN/>
              <w:jc w:val="right"/>
              <w:rPr>
                <w:rFonts w:ascii="Arial" w:hAnsi="Arial" w:cs="Arial"/>
                <w:sz w:val="20"/>
                <w:szCs w:val="20"/>
                <w:lang w:val="en-US"/>
              </w:rPr>
            </w:pPr>
            <w:r w:rsidRPr="00371674">
              <w:rPr>
                <w:rFonts w:ascii="Arial" w:hAnsi="Arial" w:cs="Arial"/>
                <w:sz w:val="20"/>
                <w:szCs w:val="20"/>
                <w:lang w:val="en-US"/>
              </w:rPr>
              <w:t>-849 002</w:t>
            </w:r>
          </w:p>
        </w:tc>
        <w:tc>
          <w:tcPr>
            <w:tcW w:w="1220" w:type="dxa"/>
            <w:tcBorders>
              <w:top w:val="nil"/>
              <w:left w:val="single" w:sz="4" w:space="0" w:color="auto"/>
              <w:bottom w:val="single" w:sz="4" w:space="0" w:color="auto"/>
              <w:right w:val="single" w:sz="4" w:space="0" w:color="auto"/>
            </w:tcBorders>
            <w:shd w:val="clear" w:color="000000" w:fill="00FFFF"/>
            <w:noWrap/>
            <w:vAlign w:val="bottom"/>
            <w:hideMark/>
          </w:tcPr>
          <w:p w14:paraId="25BC8DB4" w14:textId="77777777" w:rsidR="00371674" w:rsidRPr="00371674" w:rsidRDefault="00371674" w:rsidP="00371674">
            <w:pPr>
              <w:widowControl/>
              <w:autoSpaceDE/>
              <w:autoSpaceDN/>
              <w:jc w:val="right"/>
              <w:rPr>
                <w:rFonts w:ascii="Arial" w:hAnsi="Arial" w:cs="Arial"/>
                <w:sz w:val="20"/>
                <w:szCs w:val="20"/>
                <w:lang w:val="en-US"/>
              </w:rPr>
            </w:pPr>
            <w:r w:rsidRPr="00371674">
              <w:rPr>
                <w:rFonts w:ascii="Arial" w:hAnsi="Arial" w:cs="Arial"/>
                <w:sz w:val="20"/>
                <w:szCs w:val="20"/>
                <w:lang w:val="en-US"/>
              </w:rPr>
              <w:t>-691 079</w:t>
            </w:r>
          </w:p>
        </w:tc>
        <w:tc>
          <w:tcPr>
            <w:tcW w:w="1381" w:type="dxa"/>
            <w:tcBorders>
              <w:top w:val="nil"/>
              <w:left w:val="nil"/>
              <w:bottom w:val="single" w:sz="4" w:space="0" w:color="auto"/>
              <w:right w:val="single" w:sz="4" w:space="0" w:color="auto"/>
            </w:tcBorders>
            <w:shd w:val="clear" w:color="000000" w:fill="00FFFF"/>
            <w:noWrap/>
            <w:vAlign w:val="bottom"/>
            <w:hideMark/>
          </w:tcPr>
          <w:p w14:paraId="4D94EA10" w14:textId="77777777" w:rsidR="00371674" w:rsidRPr="00371674" w:rsidRDefault="00371674" w:rsidP="00371674">
            <w:pPr>
              <w:widowControl/>
              <w:autoSpaceDE/>
              <w:autoSpaceDN/>
              <w:jc w:val="right"/>
              <w:rPr>
                <w:rFonts w:ascii="Arial" w:hAnsi="Arial" w:cs="Arial"/>
                <w:sz w:val="20"/>
                <w:szCs w:val="20"/>
                <w:lang w:val="en-US"/>
              </w:rPr>
            </w:pPr>
            <w:r w:rsidRPr="00371674">
              <w:rPr>
                <w:rFonts w:ascii="Arial" w:hAnsi="Arial" w:cs="Arial"/>
                <w:sz w:val="20"/>
                <w:szCs w:val="20"/>
                <w:lang w:val="en-US"/>
              </w:rPr>
              <w:t>-400 000</w:t>
            </w:r>
          </w:p>
        </w:tc>
        <w:tc>
          <w:tcPr>
            <w:tcW w:w="1275" w:type="dxa"/>
            <w:tcBorders>
              <w:top w:val="nil"/>
              <w:left w:val="nil"/>
              <w:bottom w:val="single" w:sz="4" w:space="0" w:color="auto"/>
              <w:right w:val="single" w:sz="4" w:space="0" w:color="auto"/>
            </w:tcBorders>
            <w:shd w:val="clear" w:color="000000" w:fill="00FFFF"/>
            <w:noWrap/>
            <w:vAlign w:val="bottom"/>
            <w:hideMark/>
          </w:tcPr>
          <w:p w14:paraId="64E44013" w14:textId="77777777" w:rsidR="00371674" w:rsidRPr="00371674" w:rsidRDefault="00371674" w:rsidP="00371674">
            <w:pPr>
              <w:widowControl/>
              <w:autoSpaceDE/>
              <w:autoSpaceDN/>
              <w:jc w:val="right"/>
              <w:rPr>
                <w:rFonts w:ascii="Arial" w:hAnsi="Arial" w:cs="Arial"/>
                <w:sz w:val="20"/>
                <w:szCs w:val="20"/>
                <w:lang w:val="en-US"/>
              </w:rPr>
            </w:pPr>
            <w:r w:rsidRPr="00371674">
              <w:rPr>
                <w:rFonts w:ascii="Arial" w:hAnsi="Arial" w:cs="Arial"/>
                <w:sz w:val="20"/>
                <w:szCs w:val="20"/>
                <w:lang w:val="en-US"/>
              </w:rPr>
              <w:t>-400 000</w:t>
            </w:r>
          </w:p>
        </w:tc>
        <w:tc>
          <w:tcPr>
            <w:tcW w:w="1276" w:type="dxa"/>
            <w:tcBorders>
              <w:top w:val="nil"/>
              <w:left w:val="nil"/>
              <w:bottom w:val="single" w:sz="4" w:space="0" w:color="auto"/>
              <w:right w:val="single" w:sz="4" w:space="0" w:color="auto"/>
            </w:tcBorders>
            <w:shd w:val="clear" w:color="000000" w:fill="00FFFF"/>
            <w:noWrap/>
            <w:vAlign w:val="bottom"/>
            <w:hideMark/>
          </w:tcPr>
          <w:p w14:paraId="237B180F" w14:textId="77777777" w:rsidR="00371674" w:rsidRPr="00371674" w:rsidRDefault="00371674" w:rsidP="00371674">
            <w:pPr>
              <w:widowControl/>
              <w:autoSpaceDE/>
              <w:autoSpaceDN/>
              <w:jc w:val="right"/>
              <w:rPr>
                <w:rFonts w:ascii="Arial" w:hAnsi="Arial" w:cs="Arial"/>
                <w:sz w:val="20"/>
                <w:szCs w:val="20"/>
                <w:lang w:val="en-US"/>
              </w:rPr>
            </w:pPr>
            <w:r w:rsidRPr="00371674">
              <w:rPr>
                <w:rFonts w:ascii="Arial" w:hAnsi="Arial" w:cs="Arial"/>
                <w:sz w:val="20"/>
                <w:szCs w:val="20"/>
                <w:lang w:val="en-US"/>
              </w:rPr>
              <w:t>-400 000</w:t>
            </w:r>
          </w:p>
        </w:tc>
        <w:tc>
          <w:tcPr>
            <w:tcW w:w="1276" w:type="dxa"/>
            <w:tcBorders>
              <w:top w:val="nil"/>
              <w:left w:val="nil"/>
              <w:bottom w:val="single" w:sz="4" w:space="0" w:color="auto"/>
              <w:right w:val="single" w:sz="8" w:space="0" w:color="auto"/>
            </w:tcBorders>
            <w:shd w:val="clear" w:color="000000" w:fill="00FFFF"/>
            <w:noWrap/>
            <w:vAlign w:val="bottom"/>
            <w:hideMark/>
          </w:tcPr>
          <w:p w14:paraId="4456B44B" w14:textId="77777777" w:rsidR="00371674" w:rsidRPr="00371674" w:rsidRDefault="00371674" w:rsidP="00371674">
            <w:pPr>
              <w:widowControl/>
              <w:autoSpaceDE/>
              <w:autoSpaceDN/>
              <w:jc w:val="right"/>
              <w:rPr>
                <w:rFonts w:ascii="Arial" w:hAnsi="Arial" w:cs="Arial"/>
                <w:sz w:val="20"/>
                <w:szCs w:val="20"/>
                <w:lang w:val="en-US"/>
              </w:rPr>
            </w:pPr>
            <w:r w:rsidRPr="00371674">
              <w:rPr>
                <w:rFonts w:ascii="Arial" w:hAnsi="Arial" w:cs="Arial"/>
                <w:sz w:val="20"/>
                <w:szCs w:val="20"/>
                <w:lang w:val="en-US"/>
              </w:rPr>
              <w:t>-400 000</w:t>
            </w:r>
          </w:p>
        </w:tc>
      </w:tr>
      <w:tr w:rsidR="00371674" w:rsidRPr="00371674" w14:paraId="223853F9" w14:textId="77777777" w:rsidTr="000D4918">
        <w:trPr>
          <w:trHeight w:val="255"/>
        </w:trPr>
        <w:tc>
          <w:tcPr>
            <w:tcW w:w="5100" w:type="dxa"/>
            <w:tcBorders>
              <w:top w:val="nil"/>
              <w:left w:val="single" w:sz="8" w:space="0" w:color="auto"/>
              <w:bottom w:val="single" w:sz="4" w:space="0" w:color="auto"/>
              <w:right w:val="single" w:sz="4" w:space="0" w:color="auto"/>
            </w:tcBorders>
            <w:vAlign w:val="bottom"/>
            <w:hideMark/>
          </w:tcPr>
          <w:p w14:paraId="7A466E49" w14:textId="77777777" w:rsidR="00371674" w:rsidRPr="00371674" w:rsidRDefault="00371674" w:rsidP="00371674">
            <w:pPr>
              <w:widowControl/>
              <w:autoSpaceDE/>
              <w:autoSpaceDN/>
              <w:rPr>
                <w:rFonts w:ascii="Arial" w:hAnsi="Arial" w:cs="Arial"/>
                <w:color w:val="000000"/>
                <w:sz w:val="16"/>
                <w:szCs w:val="16"/>
                <w:lang w:val="en-US"/>
              </w:rPr>
            </w:pPr>
            <w:r w:rsidRPr="00371674">
              <w:rPr>
                <w:rFonts w:ascii="Arial" w:hAnsi="Arial" w:cs="Arial"/>
                <w:color w:val="000000"/>
                <w:sz w:val="16"/>
                <w:szCs w:val="16"/>
                <w:lang w:val="en-US"/>
              </w:rPr>
              <w:t xml:space="preserve">   Põhivara soetuseks saadav sihtfinantseerimine (+)</w:t>
            </w:r>
          </w:p>
        </w:tc>
        <w:tc>
          <w:tcPr>
            <w:tcW w:w="1220" w:type="dxa"/>
            <w:tcBorders>
              <w:top w:val="nil"/>
              <w:left w:val="nil"/>
              <w:bottom w:val="single" w:sz="4" w:space="0" w:color="auto"/>
              <w:right w:val="nil"/>
            </w:tcBorders>
            <w:shd w:val="clear" w:color="000000" w:fill="969696"/>
            <w:vAlign w:val="bottom"/>
            <w:hideMark/>
          </w:tcPr>
          <w:p w14:paraId="7B01E392" w14:textId="77777777" w:rsidR="00371674" w:rsidRPr="00371674" w:rsidRDefault="00371674" w:rsidP="00371674">
            <w:pPr>
              <w:widowControl/>
              <w:autoSpaceDE/>
              <w:autoSpaceDN/>
              <w:jc w:val="right"/>
              <w:rPr>
                <w:rFonts w:ascii="Arial" w:hAnsi="Arial" w:cs="Arial"/>
                <w:sz w:val="20"/>
                <w:szCs w:val="20"/>
                <w:lang w:val="en-US"/>
              </w:rPr>
            </w:pPr>
            <w:r w:rsidRPr="00371674">
              <w:rPr>
                <w:rFonts w:ascii="Arial" w:hAnsi="Arial" w:cs="Arial"/>
                <w:sz w:val="20"/>
                <w:szCs w:val="20"/>
                <w:lang w:val="en-US"/>
              </w:rPr>
              <w:t>504 234</w:t>
            </w:r>
          </w:p>
        </w:tc>
        <w:tc>
          <w:tcPr>
            <w:tcW w:w="1220" w:type="dxa"/>
            <w:tcBorders>
              <w:top w:val="nil"/>
              <w:left w:val="single" w:sz="4" w:space="0" w:color="auto"/>
              <w:bottom w:val="single" w:sz="4" w:space="0" w:color="auto"/>
              <w:right w:val="single" w:sz="4" w:space="0" w:color="auto"/>
            </w:tcBorders>
            <w:shd w:val="clear" w:color="000000" w:fill="A6A6A6"/>
            <w:noWrap/>
            <w:vAlign w:val="bottom"/>
            <w:hideMark/>
          </w:tcPr>
          <w:p w14:paraId="12845E63" w14:textId="77777777" w:rsidR="00371674" w:rsidRPr="00371674" w:rsidRDefault="00371674" w:rsidP="00371674">
            <w:pPr>
              <w:widowControl/>
              <w:autoSpaceDE/>
              <w:autoSpaceDN/>
              <w:jc w:val="right"/>
              <w:rPr>
                <w:rFonts w:ascii="Arial" w:hAnsi="Arial" w:cs="Arial"/>
                <w:sz w:val="20"/>
                <w:szCs w:val="20"/>
                <w:lang w:val="en-US"/>
              </w:rPr>
            </w:pPr>
            <w:r w:rsidRPr="00371674">
              <w:rPr>
                <w:rFonts w:ascii="Arial" w:hAnsi="Arial" w:cs="Arial"/>
                <w:sz w:val="20"/>
                <w:szCs w:val="20"/>
                <w:lang w:val="en-US"/>
              </w:rPr>
              <w:t>333 904</w:t>
            </w:r>
          </w:p>
        </w:tc>
        <w:tc>
          <w:tcPr>
            <w:tcW w:w="1381" w:type="dxa"/>
            <w:tcBorders>
              <w:top w:val="nil"/>
              <w:left w:val="nil"/>
              <w:bottom w:val="single" w:sz="4" w:space="0" w:color="auto"/>
              <w:right w:val="single" w:sz="4" w:space="0" w:color="auto"/>
            </w:tcBorders>
            <w:shd w:val="clear" w:color="000000" w:fill="00FFFF"/>
            <w:noWrap/>
            <w:vAlign w:val="bottom"/>
            <w:hideMark/>
          </w:tcPr>
          <w:p w14:paraId="7B25C9AA" w14:textId="77777777" w:rsidR="00371674" w:rsidRPr="00371674" w:rsidRDefault="00371674" w:rsidP="00371674">
            <w:pPr>
              <w:widowControl/>
              <w:autoSpaceDE/>
              <w:autoSpaceDN/>
              <w:jc w:val="right"/>
              <w:rPr>
                <w:rFonts w:ascii="Arial" w:hAnsi="Arial" w:cs="Arial"/>
                <w:sz w:val="20"/>
                <w:szCs w:val="20"/>
                <w:lang w:val="en-US"/>
              </w:rPr>
            </w:pPr>
            <w:r w:rsidRPr="00371674">
              <w:rPr>
                <w:rFonts w:ascii="Arial" w:hAnsi="Arial" w:cs="Arial"/>
                <w:sz w:val="20"/>
                <w:szCs w:val="20"/>
                <w:lang w:val="en-US"/>
              </w:rPr>
              <w:t>75 000</w:t>
            </w:r>
          </w:p>
        </w:tc>
        <w:tc>
          <w:tcPr>
            <w:tcW w:w="1275" w:type="dxa"/>
            <w:tcBorders>
              <w:top w:val="nil"/>
              <w:left w:val="nil"/>
              <w:bottom w:val="single" w:sz="4" w:space="0" w:color="auto"/>
              <w:right w:val="single" w:sz="4" w:space="0" w:color="auto"/>
            </w:tcBorders>
            <w:shd w:val="clear" w:color="000000" w:fill="00FFFF"/>
            <w:noWrap/>
            <w:vAlign w:val="bottom"/>
            <w:hideMark/>
          </w:tcPr>
          <w:p w14:paraId="73B66675" w14:textId="77777777" w:rsidR="00371674" w:rsidRPr="00371674" w:rsidRDefault="00371674" w:rsidP="00371674">
            <w:pPr>
              <w:widowControl/>
              <w:autoSpaceDE/>
              <w:autoSpaceDN/>
              <w:jc w:val="right"/>
              <w:rPr>
                <w:rFonts w:ascii="Arial" w:hAnsi="Arial" w:cs="Arial"/>
                <w:sz w:val="20"/>
                <w:szCs w:val="20"/>
                <w:lang w:val="en-US"/>
              </w:rPr>
            </w:pPr>
            <w:r w:rsidRPr="00371674">
              <w:rPr>
                <w:rFonts w:ascii="Arial" w:hAnsi="Arial" w:cs="Arial"/>
                <w:sz w:val="20"/>
                <w:szCs w:val="20"/>
                <w:lang w:val="en-US"/>
              </w:rPr>
              <w:t>0</w:t>
            </w:r>
          </w:p>
        </w:tc>
        <w:tc>
          <w:tcPr>
            <w:tcW w:w="1276" w:type="dxa"/>
            <w:tcBorders>
              <w:top w:val="nil"/>
              <w:left w:val="nil"/>
              <w:bottom w:val="single" w:sz="4" w:space="0" w:color="auto"/>
              <w:right w:val="single" w:sz="4" w:space="0" w:color="auto"/>
            </w:tcBorders>
            <w:shd w:val="clear" w:color="000000" w:fill="00FFFF"/>
            <w:noWrap/>
            <w:vAlign w:val="bottom"/>
            <w:hideMark/>
          </w:tcPr>
          <w:p w14:paraId="37857F54" w14:textId="77777777" w:rsidR="00371674" w:rsidRPr="00371674" w:rsidRDefault="00371674" w:rsidP="00371674">
            <w:pPr>
              <w:widowControl/>
              <w:autoSpaceDE/>
              <w:autoSpaceDN/>
              <w:jc w:val="right"/>
              <w:rPr>
                <w:rFonts w:ascii="Arial" w:hAnsi="Arial" w:cs="Arial"/>
                <w:sz w:val="20"/>
                <w:szCs w:val="20"/>
                <w:lang w:val="en-US"/>
              </w:rPr>
            </w:pPr>
            <w:r w:rsidRPr="00371674">
              <w:rPr>
                <w:rFonts w:ascii="Arial" w:hAnsi="Arial" w:cs="Arial"/>
                <w:sz w:val="20"/>
                <w:szCs w:val="20"/>
                <w:lang w:val="en-US"/>
              </w:rPr>
              <w:t>0</w:t>
            </w:r>
          </w:p>
        </w:tc>
        <w:tc>
          <w:tcPr>
            <w:tcW w:w="1276" w:type="dxa"/>
            <w:tcBorders>
              <w:top w:val="nil"/>
              <w:left w:val="nil"/>
              <w:bottom w:val="single" w:sz="4" w:space="0" w:color="auto"/>
              <w:right w:val="single" w:sz="8" w:space="0" w:color="auto"/>
            </w:tcBorders>
            <w:shd w:val="clear" w:color="000000" w:fill="00FFFF"/>
            <w:noWrap/>
            <w:vAlign w:val="bottom"/>
            <w:hideMark/>
          </w:tcPr>
          <w:p w14:paraId="177297DA" w14:textId="77777777" w:rsidR="00371674" w:rsidRPr="00371674" w:rsidRDefault="00371674" w:rsidP="00371674">
            <w:pPr>
              <w:widowControl/>
              <w:autoSpaceDE/>
              <w:autoSpaceDN/>
              <w:jc w:val="right"/>
              <w:rPr>
                <w:rFonts w:ascii="Arial" w:hAnsi="Arial" w:cs="Arial"/>
                <w:sz w:val="20"/>
                <w:szCs w:val="20"/>
                <w:lang w:val="en-US"/>
              </w:rPr>
            </w:pPr>
            <w:r w:rsidRPr="00371674">
              <w:rPr>
                <w:rFonts w:ascii="Arial" w:hAnsi="Arial" w:cs="Arial"/>
                <w:sz w:val="20"/>
                <w:szCs w:val="20"/>
                <w:lang w:val="en-US"/>
              </w:rPr>
              <w:t>0</w:t>
            </w:r>
          </w:p>
        </w:tc>
      </w:tr>
      <w:tr w:rsidR="00371674" w:rsidRPr="00371674" w14:paraId="1A848679" w14:textId="77777777" w:rsidTr="000D4918">
        <w:trPr>
          <w:trHeight w:val="255"/>
        </w:trPr>
        <w:tc>
          <w:tcPr>
            <w:tcW w:w="5100" w:type="dxa"/>
            <w:tcBorders>
              <w:top w:val="nil"/>
              <w:left w:val="single" w:sz="8" w:space="0" w:color="auto"/>
              <w:bottom w:val="single" w:sz="4" w:space="0" w:color="auto"/>
              <w:right w:val="single" w:sz="4" w:space="0" w:color="auto"/>
            </w:tcBorders>
            <w:vAlign w:val="bottom"/>
            <w:hideMark/>
          </w:tcPr>
          <w:p w14:paraId="65FA3FC3" w14:textId="77777777" w:rsidR="00371674" w:rsidRPr="00371674" w:rsidRDefault="00371674" w:rsidP="00371674">
            <w:pPr>
              <w:widowControl/>
              <w:autoSpaceDE/>
              <w:autoSpaceDN/>
              <w:rPr>
                <w:rFonts w:ascii="Arial" w:hAnsi="Arial" w:cs="Arial"/>
                <w:sz w:val="16"/>
                <w:szCs w:val="16"/>
                <w:lang w:val="en-US"/>
              </w:rPr>
            </w:pPr>
            <w:r w:rsidRPr="00371674">
              <w:rPr>
                <w:rFonts w:ascii="Arial" w:hAnsi="Arial" w:cs="Arial"/>
                <w:sz w:val="16"/>
                <w:szCs w:val="16"/>
                <w:lang w:val="en-US"/>
              </w:rPr>
              <w:t xml:space="preserve">   Põhivara soetuseks antav sihtfinantseerimine (-)</w:t>
            </w:r>
          </w:p>
        </w:tc>
        <w:tc>
          <w:tcPr>
            <w:tcW w:w="1220" w:type="dxa"/>
            <w:tcBorders>
              <w:top w:val="nil"/>
              <w:left w:val="nil"/>
              <w:bottom w:val="single" w:sz="4" w:space="0" w:color="auto"/>
              <w:right w:val="nil"/>
            </w:tcBorders>
            <w:shd w:val="clear" w:color="000000" w:fill="969696"/>
            <w:vAlign w:val="bottom"/>
            <w:hideMark/>
          </w:tcPr>
          <w:p w14:paraId="4C6D008B" w14:textId="77777777" w:rsidR="00371674" w:rsidRPr="00371674" w:rsidRDefault="00371674" w:rsidP="00371674">
            <w:pPr>
              <w:widowControl/>
              <w:autoSpaceDE/>
              <w:autoSpaceDN/>
              <w:jc w:val="right"/>
              <w:rPr>
                <w:rFonts w:ascii="Arial" w:hAnsi="Arial" w:cs="Arial"/>
                <w:sz w:val="20"/>
                <w:szCs w:val="20"/>
                <w:lang w:val="en-US"/>
              </w:rPr>
            </w:pPr>
            <w:r w:rsidRPr="00371674">
              <w:rPr>
                <w:rFonts w:ascii="Arial" w:hAnsi="Arial" w:cs="Arial"/>
                <w:sz w:val="20"/>
                <w:szCs w:val="20"/>
                <w:lang w:val="en-US"/>
              </w:rPr>
              <w:t>0</w:t>
            </w:r>
          </w:p>
        </w:tc>
        <w:tc>
          <w:tcPr>
            <w:tcW w:w="1220" w:type="dxa"/>
            <w:tcBorders>
              <w:top w:val="nil"/>
              <w:left w:val="single" w:sz="4" w:space="0" w:color="auto"/>
              <w:bottom w:val="single" w:sz="4" w:space="0" w:color="auto"/>
              <w:right w:val="nil"/>
            </w:tcBorders>
            <w:shd w:val="clear" w:color="000000" w:fill="969696"/>
            <w:vAlign w:val="bottom"/>
            <w:hideMark/>
          </w:tcPr>
          <w:p w14:paraId="0CBAB322" w14:textId="77777777" w:rsidR="00371674" w:rsidRPr="00371674" w:rsidRDefault="00371674" w:rsidP="00371674">
            <w:pPr>
              <w:widowControl/>
              <w:autoSpaceDE/>
              <w:autoSpaceDN/>
              <w:jc w:val="right"/>
              <w:rPr>
                <w:rFonts w:ascii="Arial" w:hAnsi="Arial" w:cs="Arial"/>
                <w:sz w:val="20"/>
                <w:szCs w:val="20"/>
                <w:lang w:val="en-US"/>
              </w:rPr>
            </w:pPr>
            <w:r w:rsidRPr="00371674">
              <w:rPr>
                <w:rFonts w:ascii="Arial" w:hAnsi="Arial" w:cs="Arial"/>
                <w:sz w:val="20"/>
                <w:szCs w:val="20"/>
                <w:lang w:val="en-US"/>
              </w:rPr>
              <w:t>0</w:t>
            </w:r>
          </w:p>
        </w:tc>
        <w:tc>
          <w:tcPr>
            <w:tcW w:w="1381" w:type="dxa"/>
            <w:tcBorders>
              <w:top w:val="nil"/>
              <w:left w:val="single" w:sz="4" w:space="0" w:color="auto"/>
              <w:bottom w:val="single" w:sz="4" w:space="0" w:color="auto"/>
              <w:right w:val="single" w:sz="4" w:space="0" w:color="auto"/>
            </w:tcBorders>
            <w:noWrap/>
            <w:vAlign w:val="bottom"/>
            <w:hideMark/>
          </w:tcPr>
          <w:p w14:paraId="7176E2A2" w14:textId="77777777" w:rsidR="00371674" w:rsidRPr="00371674" w:rsidRDefault="00371674" w:rsidP="00371674">
            <w:pPr>
              <w:widowControl/>
              <w:autoSpaceDE/>
              <w:autoSpaceDN/>
              <w:rPr>
                <w:rFonts w:ascii="Arial" w:hAnsi="Arial" w:cs="Arial"/>
                <w:sz w:val="20"/>
                <w:szCs w:val="20"/>
                <w:lang w:val="en-US"/>
              </w:rPr>
            </w:pPr>
            <w:r w:rsidRPr="00371674">
              <w:rPr>
                <w:rFonts w:ascii="Arial" w:hAnsi="Arial" w:cs="Arial"/>
                <w:sz w:val="20"/>
                <w:szCs w:val="20"/>
                <w:lang w:val="en-US"/>
              </w:rPr>
              <w:t> </w:t>
            </w:r>
          </w:p>
        </w:tc>
        <w:tc>
          <w:tcPr>
            <w:tcW w:w="1275" w:type="dxa"/>
            <w:tcBorders>
              <w:top w:val="nil"/>
              <w:left w:val="nil"/>
              <w:bottom w:val="single" w:sz="4" w:space="0" w:color="auto"/>
              <w:right w:val="single" w:sz="4" w:space="0" w:color="auto"/>
            </w:tcBorders>
            <w:noWrap/>
            <w:vAlign w:val="bottom"/>
            <w:hideMark/>
          </w:tcPr>
          <w:p w14:paraId="78E16566" w14:textId="77777777" w:rsidR="00371674" w:rsidRPr="00371674" w:rsidRDefault="00371674" w:rsidP="00371674">
            <w:pPr>
              <w:widowControl/>
              <w:autoSpaceDE/>
              <w:autoSpaceDN/>
              <w:rPr>
                <w:rFonts w:ascii="Arial" w:hAnsi="Arial" w:cs="Arial"/>
                <w:sz w:val="20"/>
                <w:szCs w:val="20"/>
                <w:lang w:val="en-US"/>
              </w:rPr>
            </w:pPr>
            <w:r w:rsidRPr="00371674">
              <w:rPr>
                <w:rFonts w:ascii="Arial" w:hAnsi="Arial" w:cs="Arial"/>
                <w:sz w:val="20"/>
                <w:szCs w:val="20"/>
                <w:lang w:val="en-US"/>
              </w:rPr>
              <w:t> </w:t>
            </w:r>
          </w:p>
        </w:tc>
        <w:tc>
          <w:tcPr>
            <w:tcW w:w="1276" w:type="dxa"/>
            <w:tcBorders>
              <w:top w:val="nil"/>
              <w:left w:val="nil"/>
              <w:bottom w:val="single" w:sz="4" w:space="0" w:color="auto"/>
              <w:right w:val="single" w:sz="4" w:space="0" w:color="auto"/>
            </w:tcBorders>
            <w:noWrap/>
            <w:vAlign w:val="bottom"/>
            <w:hideMark/>
          </w:tcPr>
          <w:p w14:paraId="79FBE054" w14:textId="77777777" w:rsidR="00371674" w:rsidRPr="00371674" w:rsidRDefault="00371674" w:rsidP="00371674">
            <w:pPr>
              <w:widowControl/>
              <w:autoSpaceDE/>
              <w:autoSpaceDN/>
              <w:rPr>
                <w:rFonts w:ascii="Arial" w:hAnsi="Arial" w:cs="Arial"/>
                <w:sz w:val="20"/>
                <w:szCs w:val="20"/>
                <w:lang w:val="en-US"/>
              </w:rPr>
            </w:pPr>
            <w:r w:rsidRPr="00371674">
              <w:rPr>
                <w:rFonts w:ascii="Arial" w:hAnsi="Arial" w:cs="Arial"/>
                <w:sz w:val="20"/>
                <w:szCs w:val="20"/>
                <w:lang w:val="en-US"/>
              </w:rPr>
              <w:t> </w:t>
            </w:r>
          </w:p>
        </w:tc>
        <w:tc>
          <w:tcPr>
            <w:tcW w:w="1276" w:type="dxa"/>
            <w:tcBorders>
              <w:top w:val="nil"/>
              <w:left w:val="nil"/>
              <w:bottom w:val="single" w:sz="4" w:space="0" w:color="auto"/>
              <w:right w:val="single" w:sz="8" w:space="0" w:color="auto"/>
            </w:tcBorders>
            <w:noWrap/>
            <w:vAlign w:val="bottom"/>
            <w:hideMark/>
          </w:tcPr>
          <w:p w14:paraId="4ED9F478" w14:textId="77777777" w:rsidR="00371674" w:rsidRPr="00371674" w:rsidRDefault="00371674" w:rsidP="00371674">
            <w:pPr>
              <w:widowControl/>
              <w:autoSpaceDE/>
              <w:autoSpaceDN/>
              <w:rPr>
                <w:rFonts w:ascii="Arial" w:hAnsi="Arial" w:cs="Arial"/>
                <w:sz w:val="20"/>
                <w:szCs w:val="20"/>
                <w:lang w:val="en-US"/>
              </w:rPr>
            </w:pPr>
            <w:r w:rsidRPr="00371674">
              <w:rPr>
                <w:rFonts w:ascii="Arial" w:hAnsi="Arial" w:cs="Arial"/>
                <w:sz w:val="20"/>
                <w:szCs w:val="20"/>
                <w:lang w:val="en-US"/>
              </w:rPr>
              <w:t> </w:t>
            </w:r>
          </w:p>
        </w:tc>
      </w:tr>
      <w:tr w:rsidR="00371674" w:rsidRPr="00371674" w14:paraId="198BFC0F" w14:textId="77777777" w:rsidTr="000D4918">
        <w:trPr>
          <w:trHeight w:val="255"/>
        </w:trPr>
        <w:tc>
          <w:tcPr>
            <w:tcW w:w="5100" w:type="dxa"/>
            <w:tcBorders>
              <w:top w:val="nil"/>
              <w:left w:val="single" w:sz="8" w:space="0" w:color="auto"/>
              <w:bottom w:val="single" w:sz="4" w:space="0" w:color="auto"/>
              <w:right w:val="single" w:sz="4" w:space="0" w:color="auto"/>
            </w:tcBorders>
            <w:noWrap/>
            <w:vAlign w:val="bottom"/>
            <w:hideMark/>
          </w:tcPr>
          <w:p w14:paraId="6927927E" w14:textId="77777777" w:rsidR="00371674" w:rsidRPr="00371674" w:rsidRDefault="00371674" w:rsidP="00371674">
            <w:pPr>
              <w:widowControl/>
              <w:autoSpaceDE/>
              <w:autoSpaceDN/>
              <w:rPr>
                <w:rFonts w:ascii="Arial" w:hAnsi="Arial" w:cs="Arial"/>
                <w:sz w:val="16"/>
                <w:szCs w:val="16"/>
                <w:lang w:val="sv-SE"/>
              </w:rPr>
            </w:pPr>
            <w:r w:rsidRPr="00371674">
              <w:rPr>
                <w:rFonts w:ascii="Arial" w:hAnsi="Arial" w:cs="Arial"/>
                <w:sz w:val="16"/>
                <w:szCs w:val="16"/>
                <w:lang w:val="sv-SE"/>
              </w:rPr>
              <w:t xml:space="preserve">   Osaluste ning muude aktsiate ja osade müük (+)</w:t>
            </w:r>
          </w:p>
        </w:tc>
        <w:tc>
          <w:tcPr>
            <w:tcW w:w="1220" w:type="dxa"/>
            <w:tcBorders>
              <w:top w:val="nil"/>
              <w:left w:val="nil"/>
              <w:bottom w:val="single" w:sz="4" w:space="0" w:color="auto"/>
              <w:right w:val="nil"/>
            </w:tcBorders>
            <w:shd w:val="clear" w:color="000000" w:fill="969696"/>
            <w:vAlign w:val="bottom"/>
            <w:hideMark/>
          </w:tcPr>
          <w:p w14:paraId="2E2BD101" w14:textId="77777777" w:rsidR="00371674" w:rsidRPr="00371674" w:rsidRDefault="00371674" w:rsidP="00371674">
            <w:pPr>
              <w:widowControl/>
              <w:autoSpaceDE/>
              <w:autoSpaceDN/>
              <w:jc w:val="right"/>
              <w:rPr>
                <w:rFonts w:ascii="Arial" w:hAnsi="Arial" w:cs="Arial"/>
                <w:sz w:val="20"/>
                <w:szCs w:val="20"/>
                <w:lang w:val="en-US"/>
              </w:rPr>
            </w:pPr>
            <w:r w:rsidRPr="00371674">
              <w:rPr>
                <w:rFonts w:ascii="Arial" w:hAnsi="Arial" w:cs="Arial"/>
                <w:sz w:val="20"/>
                <w:szCs w:val="20"/>
                <w:lang w:val="en-US"/>
              </w:rPr>
              <w:t>0</w:t>
            </w:r>
          </w:p>
        </w:tc>
        <w:tc>
          <w:tcPr>
            <w:tcW w:w="1220" w:type="dxa"/>
            <w:tcBorders>
              <w:top w:val="nil"/>
              <w:left w:val="single" w:sz="4" w:space="0" w:color="auto"/>
              <w:bottom w:val="single" w:sz="4" w:space="0" w:color="auto"/>
              <w:right w:val="nil"/>
            </w:tcBorders>
            <w:shd w:val="clear" w:color="000000" w:fill="969696"/>
            <w:vAlign w:val="bottom"/>
            <w:hideMark/>
          </w:tcPr>
          <w:p w14:paraId="61FDD60C" w14:textId="77777777" w:rsidR="00371674" w:rsidRPr="00371674" w:rsidRDefault="00371674" w:rsidP="00371674">
            <w:pPr>
              <w:widowControl/>
              <w:autoSpaceDE/>
              <w:autoSpaceDN/>
              <w:jc w:val="right"/>
              <w:rPr>
                <w:rFonts w:ascii="Arial" w:hAnsi="Arial" w:cs="Arial"/>
                <w:sz w:val="20"/>
                <w:szCs w:val="20"/>
                <w:lang w:val="en-US"/>
              </w:rPr>
            </w:pPr>
            <w:r w:rsidRPr="00371674">
              <w:rPr>
                <w:rFonts w:ascii="Arial" w:hAnsi="Arial" w:cs="Arial"/>
                <w:sz w:val="20"/>
                <w:szCs w:val="20"/>
                <w:lang w:val="en-US"/>
              </w:rPr>
              <w:t>0</w:t>
            </w:r>
          </w:p>
        </w:tc>
        <w:tc>
          <w:tcPr>
            <w:tcW w:w="1381" w:type="dxa"/>
            <w:tcBorders>
              <w:top w:val="nil"/>
              <w:left w:val="single" w:sz="4" w:space="0" w:color="auto"/>
              <w:bottom w:val="single" w:sz="4" w:space="0" w:color="auto"/>
              <w:right w:val="single" w:sz="4" w:space="0" w:color="auto"/>
            </w:tcBorders>
            <w:noWrap/>
            <w:vAlign w:val="bottom"/>
            <w:hideMark/>
          </w:tcPr>
          <w:p w14:paraId="62097D86" w14:textId="77777777" w:rsidR="00371674" w:rsidRPr="00371674" w:rsidRDefault="00371674" w:rsidP="00371674">
            <w:pPr>
              <w:widowControl/>
              <w:autoSpaceDE/>
              <w:autoSpaceDN/>
              <w:rPr>
                <w:rFonts w:ascii="Arial" w:hAnsi="Arial" w:cs="Arial"/>
                <w:sz w:val="20"/>
                <w:szCs w:val="20"/>
                <w:lang w:val="en-US"/>
              </w:rPr>
            </w:pPr>
            <w:r w:rsidRPr="00371674">
              <w:rPr>
                <w:rFonts w:ascii="Arial" w:hAnsi="Arial" w:cs="Arial"/>
                <w:sz w:val="20"/>
                <w:szCs w:val="20"/>
                <w:lang w:val="en-US"/>
              </w:rPr>
              <w:t> </w:t>
            </w:r>
          </w:p>
        </w:tc>
        <w:tc>
          <w:tcPr>
            <w:tcW w:w="1275" w:type="dxa"/>
            <w:tcBorders>
              <w:top w:val="nil"/>
              <w:left w:val="nil"/>
              <w:bottom w:val="single" w:sz="4" w:space="0" w:color="auto"/>
              <w:right w:val="single" w:sz="4" w:space="0" w:color="auto"/>
            </w:tcBorders>
            <w:noWrap/>
            <w:vAlign w:val="bottom"/>
            <w:hideMark/>
          </w:tcPr>
          <w:p w14:paraId="21215E7D" w14:textId="77777777" w:rsidR="00371674" w:rsidRPr="00371674" w:rsidRDefault="00371674" w:rsidP="00371674">
            <w:pPr>
              <w:widowControl/>
              <w:autoSpaceDE/>
              <w:autoSpaceDN/>
              <w:rPr>
                <w:rFonts w:ascii="Arial" w:hAnsi="Arial" w:cs="Arial"/>
                <w:sz w:val="20"/>
                <w:szCs w:val="20"/>
                <w:lang w:val="en-US"/>
              </w:rPr>
            </w:pPr>
            <w:r w:rsidRPr="00371674">
              <w:rPr>
                <w:rFonts w:ascii="Arial" w:hAnsi="Arial" w:cs="Arial"/>
                <w:sz w:val="20"/>
                <w:szCs w:val="20"/>
                <w:lang w:val="en-US"/>
              </w:rPr>
              <w:t> </w:t>
            </w:r>
          </w:p>
        </w:tc>
        <w:tc>
          <w:tcPr>
            <w:tcW w:w="1276" w:type="dxa"/>
            <w:tcBorders>
              <w:top w:val="nil"/>
              <w:left w:val="nil"/>
              <w:bottom w:val="single" w:sz="4" w:space="0" w:color="auto"/>
              <w:right w:val="single" w:sz="4" w:space="0" w:color="auto"/>
            </w:tcBorders>
            <w:noWrap/>
            <w:vAlign w:val="bottom"/>
            <w:hideMark/>
          </w:tcPr>
          <w:p w14:paraId="1832AEF7" w14:textId="77777777" w:rsidR="00371674" w:rsidRPr="00371674" w:rsidRDefault="00371674" w:rsidP="00371674">
            <w:pPr>
              <w:widowControl/>
              <w:autoSpaceDE/>
              <w:autoSpaceDN/>
              <w:rPr>
                <w:rFonts w:ascii="Arial" w:hAnsi="Arial" w:cs="Arial"/>
                <w:sz w:val="20"/>
                <w:szCs w:val="20"/>
                <w:lang w:val="en-US"/>
              </w:rPr>
            </w:pPr>
            <w:r w:rsidRPr="00371674">
              <w:rPr>
                <w:rFonts w:ascii="Arial" w:hAnsi="Arial" w:cs="Arial"/>
                <w:sz w:val="20"/>
                <w:szCs w:val="20"/>
                <w:lang w:val="en-US"/>
              </w:rPr>
              <w:t> </w:t>
            </w:r>
          </w:p>
        </w:tc>
        <w:tc>
          <w:tcPr>
            <w:tcW w:w="1276" w:type="dxa"/>
            <w:tcBorders>
              <w:top w:val="nil"/>
              <w:left w:val="nil"/>
              <w:bottom w:val="single" w:sz="4" w:space="0" w:color="auto"/>
              <w:right w:val="single" w:sz="8" w:space="0" w:color="auto"/>
            </w:tcBorders>
            <w:noWrap/>
            <w:vAlign w:val="bottom"/>
            <w:hideMark/>
          </w:tcPr>
          <w:p w14:paraId="6B6EED21" w14:textId="77777777" w:rsidR="00371674" w:rsidRPr="00371674" w:rsidRDefault="00371674" w:rsidP="00371674">
            <w:pPr>
              <w:widowControl/>
              <w:autoSpaceDE/>
              <w:autoSpaceDN/>
              <w:rPr>
                <w:rFonts w:ascii="Arial" w:hAnsi="Arial" w:cs="Arial"/>
                <w:sz w:val="20"/>
                <w:szCs w:val="20"/>
                <w:lang w:val="en-US"/>
              </w:rPr>
            </w:pPr>
            <w:r w:rsidRPr="00371674">
              <w:rPr>
                <w:rFonts w:ascii="Arial" w:hAnsi="Arial" w:cs="Arial"/>
                <w:sz w:val="20"/>
                <w:szCs w:val="20"/>
                <w:lang w:val="en-US"/>
              </w:rPr>
              <w:t> </w:t>
            </w:r>
          </w:p>
        </w:tc>
      </w:tr>
      <w:tr w:rsidR="00371674" w:rsidRPr="00371674" w14:paraId="0D5A8015" w14:textId="77777777" w:rsidTr="000D4918">
        <w:trPr>
          <w:trHeight w:val="255"/>
        </w:trPr>
        <w:tc>
          <w:tcPr>
            <w:tcW w:w="5100" w:type="dxa"/>
            <w:tcBorders>
              <w:top w:val="nil"/>
              <w:left w:val="single" w:sz="8" w:space="0" w:color="auto"/>
              <w:bottom w:val="single" w:sz="4" w:space="0" w:color="auto"/>
              <w:right w:val="single" w:sz="4" w:space="0" w:color="auto"/>
            </w:tcBorders>
            <w:noWrap/>
            <w:vAlign w:val="bottom"/>
            <w:hideMark/>
          </w:tcPr>
          <w:p w14:paraId="2A5182AC" w14:textId="77777777" w:rsidR="00371674" w:rsidRPr="00371674" w:rsidRDefault="00371674" w:rsidP="00371674">
            <w:pPr>
              <w:widowControl/>
              <w:autoSpaceDE/>
              <w:autoSpaceDN/>
              <w:rPr>
                <w:rFonts w:ascii="Arial" w:hAnsi="Arial" w:cs="Arial"/>
                <w:sz w:val="16"/>
                <w:szCs w:val="16"/>
                <w:lang w:val="sv-SE"/>
              </w:rPr>
            </w:pPr>
            <w:r w:rsidRPr="00371674">
              <w:rPr>
                <w:rFonts w:ascii="Arial" w:hAnsi="Arial" w:cs="Arial"/>
                <w:sz w:val="16"/>
                <w:szCs w:val="16"/>
                <w:lang w:val="sv-SE"/>
              </w:rPr>
              <w:lastRenderedPageBreak/>
              <w:t xml:space="preserve">   Osaluste ning muude aktsiate ja osade soetus (-)</w:t>
            </w:r>
          </w:p>
        </w:tc>
        <w:tc>
          <w:tcPr>
            <w:tcW w:w="1220" w:type="dxa"/>
            <w:tcBorders>
              <w:top w:val="nil"/>
              <w:left w:val="nil"/>
              <w:bottom w:val="single" w:sz="4" w:space="0" w:color="auto"/>
              <w:right w:val="nil"/>
            </w:tcBorders>
            <w:shd w:val="clear" w:color="000000" w:fill="969696"/>
            <w:vAlign w:val="bottom"/>
            <w:hideMark/>
          </w:tcPr>
          <w:p w14:paraId="140ED54E" w14:textId="77777777" w:rsidR="00371674" w:rsidRPr="00371674" w:rsidRDefault="00371674" w:rsidP="00371674">
            <w:pPr>
              <w:widowControl/>
              <w:autoSpaceDE/>
              <w:autoSpaceDN/>
              <w:jc w:val="right"/>
              <w:rPr>
                <w:rFonts w:ascii="Arial" w:hAnsi="Arial" w:cs="Arial"/>
                <w:sz w:val="20"/>
                <w:szCs w:val="20"/>
                <w:lang w:val="en-US"/>
              </w:rPr>
            </w:pPr>
            <w:r w:rsidRPr="00371674">
              <w:rPr>
                <w:rFonts w:ascii="Arial" w:hAnsi="Arial" w:cs="Arial"/>
                <w:sz w:val="20"/>
                <w:szCs w:val="20"/>
                <w:lang w:val="en-US"/>
              </w:rPr>
              <w:t>-2 654 657</w:t>
            </w:r>
          </w:p>
        </w:tc>
        <w:tc>
          <w:tcPr>
            <w:tcW w:w="1220" w:type="dxa"/>
            <w:tcBorders>
              <w:top w:val="nil"/>
              <w:left w:val="single" w:sz="4" w:space="0" w:color="auto"/>
              <w:bottom w:val="single" w:sz="4" w:space="0" w:color="auto"/>
              <w:right w:val="nil"/>
            </w:tcBorders>
            <w:shd w:val="clear" w:color="000000" w:fill="969696"/>
            <w:vAlign w:val="bottom"/>
            <w:hideMark/>
          </w:tcPr>
          <w:p w14:paraId="1819DC7E" w14:textId="77777777" w:rsidR="00371674" w:rsidRPr="00371674" w:rsidRDefault="00371674" w:rsidP="00371674">
            <w:pPr>
              <w:widowControl/>
              <w:autoSpaceDE/>
              <w:autoSpaceDN/>
              <w:jc w:val="right"/>
              <w:rPr>
                <w:rFonts w:ascii="Arial" w:hAnsi="Arial" w:cs="Arial"/>
                <w:sz w:val="20"/>
                <w:szCs w:val="20"/>
                <w:lang w:val="en-US"/>
              </w:rPr>
            </w:pPr>
            <w:r w:rsidRPr="00371674">
              <w:rPr>
                <w:rFonts w:ascii="Arial" w:hAnsi="Arial" w:cs="Arial"/>
                <w:sz w:val="20"/>
                <w:szCs w:val="20"/>
                <w:lang w:val="en-US"/>
              </w:rPr>
              <w:t>-99 002</w:t>
            </w:r>
          </w:p>
        </w:tc>
        <w:tc>
          <w:tcPr>
            <w:tcW w:w="1381" w:type="dxa"/>
            <w:tcBorders>
              <w:top w:val="nil"/>
              <w:left w:val="single" w:sz="4" w:space="0" w:color="auto"/>
              <w:bottom w:val="single" w:sz="4" w:space="0" w:color="auto"/>
              <w:right w:val="single" w:sz="4" w:space="0" w:color="auto"/>
            </w:tcBorders>
            <w:noWrap/>
            <w:vAlign w:val="bottom"/>
            <w:hideMark/>
          </w:tcPr>
          <w:p w14:paraId="332C885E" w14:textId="77777777" w:rsidR="00371674" w:rsidRPr="00371674" w:rsidRDefault="00371674" w:rsidP="00371674">
            <w:pPr>
              <w:widowControl/>
              <w:autoSpaceDE/>
              <w:autoSpaceDN/>
              <w:jc w:val="right"/>
              <w:rPr>
                <w:rFonts w:ascii="Arial" w:hAnsi="Arial" w:cs="Arial"/>
                <w:sz w:val="20"/>
                <w:szCs w:val="20"/>
                <w:lang w:val="en-US"/>
              </w:rPr>
            </w:pPr>
            <w:r w:rsidRPr="00371674">
              <w:rPr>
                <w:rFonts w:ascii="Arial" w:hAnsi="Arial" w:cs="Arial"/>
                <w:sz w:val="20"/>
                <w:szCs w:val="20"/>
                <w:lang w:val="en-US"/>
              </w:rPr>
              <w:t>-273 000</w:t>
            </w:r>
          </w:p>
        </w:tc>
        <w:tc>
          <w:tcPr>
            <w:tcW w:w="1275" w:type="dxa"/>
            <w:tcBorders>
              <w:top w:val="nil"/>
              <w:left w:val="nil"/>
              <w:bottom w:val="nil"/>
              <w:right w:val="nil"/>
            </w:tcBorders>
            <w:noWrap/>
            <w:vAlign w:val="bottom"/>
            <w:hideMark/>
          </w:tcPr>
          <w:p w14:paraId="4E7859A3" w14:textId="77777777" w:rsidR="00371674" w:rsidRPr="00371674" w:rsidRDefault="00371674" w:rsidP="00371674">
            <w:pPr>
              <w:widowControl/>
              <w:autoSpaceDE/>
              <w:autoSpaceDN/>
              <w:jc w:val="right"/>
              <w:rPr>
                <w:rFonts w:ascii="Arial" w:hAnsi="Arial" w:cs="Arial"/>
                <w:sz w:val="20"/>
                <w:szCs w:val="20"/>
                <w:lang w:val="en-US"/>
              </w:rPr>
            </w:pPr>
          </w:p>
        </w:tc>
        <w:tc>
          <w:tcPr>
            <w:tcW w:w="1276" w:type="dxa"/>
            <w:tcBorders>
              <w:top w:val="nil"/>
              <w:left w:val="single" w:sz="4" w:space="0" w:color="auto"/>
              <w:bottom w:val="single" w:sz="4" w:space="0" w:color="auto"/>
              <w:right w:val="single" w:sz="4" w:space="0" w:color="auto"/>
            </w:tcBorders>
            <w:noWrap/>
            <w:vAlign w:val="bottom"/>
            <w:hideMark/>
          </w:tcPr>
          <w:p w14:paraId="7A1393BC" w14:textId="77777777" w:rsidR="00371674" w:rsidRPr="00371674" w:rsidRDefault="00371674" w:rsidP="00371674">
            <w:pPr>
              <w:widowControl/>
              <w:autoSpaceDE/>
              <w:autoSpaceDN/>
              <w:rPr>
                <w:rFonts w:ascii="Arial" w:hAnsi="Arial" w:cs="Arial"/>
                <w:sz w:val="20"/>
                <w:szCs w:val="20"/>
                <w:lang w:val="en-US"/>
              </w:rPr>
            </w:pPr>
            <w:r w:rsidRPr="00371674">
              <w:rPr>
                <w:rFonts w:ascii="Arial" w:hAnsi="Arial" w:cs="Arial"/>
                <w:sz w:val="20"/>
                <w:szCs w:val="20"/>
                <w:lang w:val="en-US"/>
              </w:rPr>
              <w:t> </w:t>
            </w:r>
          </w:p>
        </w:tc>
        <w:tc>
          <w:tcPr>
            <w:tcW w:w="1276" w:type="dxa"/>
            <w:tcBorders>
              <w:top w:val="nil"/>
              <w:left w:val="nil"/>
              <w:bottom w:val="single" w:sz="4" w:space="0" w:color="auto"/>
              <w:right w:val="single" w:sz="8" w:space="0" w:color="auto"/>
            </w:tcBorders>
            <w:noWrap/>
            <w:vAlign w:val="bottom"/>
            <w:hideMark/>
          </w:tcPr>
          <w:p w14:paraId="5C17851D" w14:textId="77777777" w:rsidR="00371674" w:rsidRPr="00371674" w:rsidRDefault="00371674" w:rsidP="00371674">
            <w:pPr>
              <w:widowControl/>
              <w:autoSpaceDE/>
              <w:autoSpaceDN/>
              <w:rPr>
                <w:rFonts w:ascii="Arial" w:hAnsi="Arial" w:cs="Arial"/>
                <w:sz w:val="20"/>
                <w:szCs w:val="20"/>
                <w:lang w:val="en-US"/>
              </w:rPr>
            </w:pPr>
            <w:r w:rsidRPr="00371674">
              <w:rPr>
                <w:rFonts w:ascii="Arial" w:hAnsi="Arial" w:cs="Arial"/>
                <w:sz w:val="20"/>
                <w:szCs w:val="20"/>
                <w:lang w:val="en-US"/>
              </w:rPr>
              <w:t> </w:t>
            </w:r>
          </w:p>
        </w:tc>
      </w:tr>
      <w:tr w:rsidR="00371674" w:rsidRPr="00371674" w14:paraId="4F3BC491" w14:textId="77777777" w:rsidTr="000D4918">
        <w:trPr>
          <w:trHeight w:val="255"/>
        </w:trPr>
        <w:tc>
          <w:tcPr>
            <w:tcW w:w="5100" w:type="dxa"/>
            <w:tcBorders>
              <w:top w:val="nil"/>
              <w:left w:val="single" w:sz="8" w:space="0" w:color="auto"/>
              <w:bottom w:val="nil"/>
              <w:right w:val="nil"/>
            </w:tcBorders>
            <w:noWrap/>
            <w:vAlign w:val="bottom"/>
            <w:hideMark/>
          </w:tcPr>
          <w:p w14:paraId="63F0513C" w14:textId="77777777" w:rsidR="00371674" w:rsidRPr="00371674" w:rsidRDefault="00371674" w:rsidP="00371674">
            <w:pPr>
              <w:widowControl/>
              <w:autoSpaceDE/>
              <w:autoSpaceDN/>
              <w:rPr>
                <w:rFonts w:ascii="Arial" w:hAnsi="Arial" w:cs="Arial"/>
                <w:sz w:val="16"/>
                <w:szCs w:val="16"/>
                <w:lang w:val="en-US"/>
              </w:rPr>
            </w:pPr>
            <w:r w:rsidRPr="00371674">
              <w:rPr>
                <w:rFonts w:ascii="Arial" w:hAnsi="Arial" w:cs="Arial"/>
                <w:sz w:val="16"/>
                <w:szCs w:val="16"/>
                <w:lang w:val="en-US"/>
              </w:rPr>
              <w:t xml:space="preserve">   Tagasilaekuvad laenud (+)</w:t>
            </w:r>
          </w:p>
        </w:tc>
        <w:tc>
          <w:tcPr>
            <w:tcW w:w="1220" w:type="dxa"/>
            <w:tcBorders>
              <w:top w:val="nil"/>
              <w:left w:val="single" w:sz="4" w:space="0" w:color="auto"/>
              <w:bottom w:val="nil"/>
              <w:right w:val="nil"/>
            </w:tcBorders>
            <w:shd w:val="clear" w:color="000000" w:fill="969696"/>
            <w:vAlign w:val="bottom"/>
            <w:hideMark/>
          </w:tcPr>
          <w:p w14:paraId="15696010" w14:textId="77777777" w:rsidR="00371674" w:rsidRPr="00371674" w:rsidRDefault="00371674" w:rsidP="00371674">
            <w:pPr>
              <w:widowControl/>
              <w:autoSpaceDE/>
              <w:autoSpaceDN/>
              <w:jc w:val="right"/>
              <w:rPr>
                <w:rFonts w:ascii="Arial" w:hAnsi="Arial" w:cs="Arial"/>
                <w:sz w:val="20"/>
                <w:szCs w:val="20"/>
                <w:lang w:val="en-US"/>
              </w:rPr>
            </w:pPr>
            <w:r w:rsidRPr="00371674">
              <w:rPr>
                <w:rFonts w:ascii="Arial" w:hAnsi="Arial" w:cs="Arial"/>
                <w:sz w:val="20"/>
                <w:szCs w:val="20"/>
                <w:lang w:val="en-US"/>
              </w:rPr>
              <w:t>0</w:t>
            </w:r>
          </w:p>
        </w:tc>
        <w:tc>
          <w:tcPr>
            <w:tcW w:w="1220" w:type="dxa"/>
            <w:tcBorders>
              <w:top w:val="nil"/>
              <w:left w:val="single" w:sz="4" w:space="0" w:color="auto"/>
              <w:bottom w:val="nil"/>
              <w:right w:val="nil"/>
            </w:tcBorders>
            <w:shd w:val="clear" w:color="000000" w:fill="969696"/>
            <w:vAlign w:val="bottom"/>
            <w:hideMark/>
          </w:tcPr>
          <w:p w14:paraId="0697038F" w14:textId="77777777" w:rsidR="00371674" w:rsidRPr="00371674" w:rsidRDefault="00371674" w:rsidP="00371674">
            <w:pPr>
              <w:widowControl/>
              <w:autoSpaceDE/>
              <w:autoSpaceDN/>
              <w:jc w:val="right"/>
              <w:rPr>
                <w:rFonts w:ascii="Arial" w:hAnsi="Arial" w:cs="Arial"/>
                <w:sz w:val="20"/>
                <w:szCs w:val="20"/>
                <w:lang w:val="en-US"/>
              </w:rPr>
            </w:pPr>
            <w:r w:rsidRPr="00371674">
              <w:rPr>
                <w:rFonts w:ascii="Arial" w:hAnsi="Arial" w:cs="Arial"/>
                <w:sz w:val="20"/>
                <w:szCs w:val="20"/>
                <w:lang w:val="en-US"/>
              </w:rPr>
              <w:t>0</w:t>
            </w:r>
          </w:p>
        </w:tc>
        <w:tc>
          <w:tcPr>
            <w:tcW w:w="1381" w:type="dxa"/>
            <w:tcBorders>
              <w:top w:val="nil"/>
              <w:left w:val="single" w:sz="4" w:space="0" w:color="auto"/>
              <w:bottom w:val="single" w:sz="4" w:space="0" w:color="auto"/>
              <w:right w:val="single" w:sz="4" w:space="0" w:color="auto"/>
            </w:tcBorders>
            <w:noWrap/>
            <w:vAlign w:val="bottom"/>
            <w:hideMark/>
          </w:tcPr>
          <w:p w14:paraId="6A702BD6" w14:textId="77777777" w:rsidR="00371674" w:rsidRPr="00371674" w:rsidRDefault="00371674" w:rsidP="00371674">
            <w:pPr>
              <w:widowControl/>
              <w:autoSpaceDE/>
              <w:autoSpaceDN/>
              <w:rPr>
                <w:rFonts w:ascii="Arial" w:hAnsi="Arial" w:cs="Arial"/>
                <w:sz w:val="20"/>
                <w:szCs w:val="20"/>
                <w:lang w:val="en-US"/>
              </w:rPr>
            </w:pPr>
            <w:r w:rsidRPr="00371674">
              <w:rPr>
                <w:rFonts w:ascii="Arial" w:hAnsi="Arial" w:cs="Arial"/>
                <w:sz w:val="20"/>
                <w:szCs w:val="20"/>
                <w:lang w:val="en-US"/>
              </w:rPr>
              <w:t> </w:t>
            </w:r>
          </w:p>
        </w:tc>
        <w:tc>
          <w:tcPr>
            <w:tcW w:w="1275" w:type="dxa"/>
            <w:tcBorders>
              <w:top w:val="single" w:sz="4" w:space="0" w:color="auto"/>
              <w:left w:val="nil"/>
              <w:bottom w:val="single" w:sz="4" w:space="0" w:color="auto"/>
              <w:right w:val="single" w:sz="4" w:space="0" w:color="auto"/>
            </w:tcBorders>
            <w:noWrap/>
            <w:vAlign w:val="bottom"/>
            <w:hideMark/>
          </w:tcPr>
          <w:p w14:paraId="6C4E94FE" w14:textId="77777777" w:rsidR="00371674" w:rsidRPr="00371674" w:rsidRDefault="00371674" w:rsidP="00371674">
            <w:pPr>
              <w:widowControl/>
              <w:autoSpaceDE/>
              <w:autoSpaceDN/>
              <w:rPr>
                <w:rFonts w:ascii="Arial" w:hAnsi="Arial" w:cs="Arial"/>
                <w:sz w:val="20"/>
                <w:szCs w:val="20"/>
                <w:lang w:val="en-US"/>
              </w:rPr>
            </w:pPr>
            <w:r w:rsidRPr="00371674">
              <w:rPr>
                <w:rFonts w:ascii="Arial" w:hAnsi="Arial" w:cs="Arial"/>
                <w:sz w:val="20"/>
                <w:szCs w:val="20"/>
                <w:lang w:val="en-US"/>
              </w:rPr>
              <w:t> </w:t>
            </w:r>
          </w:p>
        </w:tc>
        <w:tc>
          <w:tcPr>
            <w:tcW w:w="1276" w:type="dxa"/>
            <w:tcBorders>
              <w:top w:val="nil"/>
              <w:left w:val="nil"/>
              <w:bottom w:val="single" w:sz="4" w:space="0" w:color="auto"/>
              <w:right w:val="single" w:sz="4" w:space="0" w:color="auto"/>
            </w:tcBorders>
            <w:noWrap/>
            <w:vAlign w:val="bottom"/>
            <w:hideMark/>
          </w:tcPr>
          <w:p w14:paraId="1DB6D5D4" w14:textId="77777777" w:rsidR="00371674" w:rsidRPr="00371674" w:rsidRDefault="00371674" w:rsidP="00371674">
            <w:pPr>
              <w:widowControl/>
              <w:autoSpaceDE/>
              <w:autoSpaceDN/>
              <w:rPr>
                <w:rFonts w:ascii="Arial" w:hAnsi="Arial" w:cs="Arial"/>
                <w:sz w:val="20"/>
                <w:szCs w:val="20"/>
                <w:lang w:val="en-US"/>
              </w:rPr>
            </w:pPr>
            <w:r w:rsidRPr="00371674">
              <w:rPr>
                <w:rFonts w:ascii="Arial" w:hAnsi="Arial" w:cs="Arial"/>
                <w:sz w:val="20"/>
                <w:szCs w:val="20"/>
                <w:lang w:val="en-US"/>
              </w:rPr>
              <w:t> </w:t>
            </w:r>
          </w:p>
        </w:tc>
        <w:tc>
          <w:tcPr>
            <w:tcW w:w="1276" w:type="dxa"/>
            <w:tcBorders>
              <w:top w:val="nil"/>
              <w:left w:val="nil"/>
              <w:bottom w:val="single" w:sz="4" w:space="0" w:color="auto"/>
              <w:right w:val="single" w:sz="8" w:space="0" w:color="auto"/>
            </w:tcBorders>
            <w:noWrap/>
            <w:vAlign w:val="bottom"/>
            <w:hideMark/>
          </w:tcPr>
          <w:p w14:paraId="0A35DBBE" w14:textId="77777777" w:rsidR="00371674" w:rsidRPr="00371674" w:rsidRDefault="00371674" w:rsidP="00371674">
            <w:pPr>
              <w:widowControl/>
              <w:autoSpaceDE/>
              <w:autoSpaceDN/>
              <w:rPr>
                <w:rFonts w:ascii="Arial" w:hAnsi="Arial" w:cs="Arial"/>
                <w:sz w:val="20"/>
                <w:szCs w:val="20"/>
                <w:lang w:val="en-US"/>
              </w:rPr>
            </w:pPr>
            <w:r w:rsidRPr="00371674">
              <w:rPr>
                <w:rFonts w:ascii="Arial" w:hAnsi="Arial" w:cs="Arial"/>
                <w:sz w:val="20"/>
                <w:szCs w:val="20"/>
                <w:lang w:val="en-US"/>
              </w:rPr>
              <w:t> </w:t>
            </w:r>
          </w:p>
        </w:tc>
      </w:tr>
      <w:tr w:rsidR="00371674" w:rsidRPr="00371674" w14:paraId="5C384D76" w14:textId="77777777" w:rsidTr="000D4918">
        <w:trPr>
          <w:trHeight w:val="255"/>
        </w:trPr>
        <w:tc>
          <w:tcPr>
            <w:tcW w:w="5100" w:type="dxa"/>
            <w:tcBorders>
              <w:top w:val="single" w:sz="4" w:space="0" w:color="auto"/>
              <w:left w:val="single" w:sz="8" w:space="0" w:color="auto"/>
              <w:bottom w:val="single" w:sz="4" w:space="0" w:color="auto"/>
              <w:right w:val="single" w:sz="4" w:space="0" w:color="auto"/>
            </w:tcBorders>
            <w:noWrap/>
            <w:vAlign w:val="bottom"/>
            <w:hideMark/>
          </w:tcPr>
          <w:p w14:paraId="42F0BF86" w14:textId="77777777" w:rsidR="00371674" w:rsidRPr="00371674" w:rsidRDefault="00371674" w:rsidP="00371674">
            <w:pPr>
              <w:widowControl/>
              <w:autoSpaceDE/>
              <w:autoSpaceDN/>
              <w:rPr>
                <w:rFonts w:ascii="Arial" w:hAnsi="Arial" w:cs="Arial"/>
                <w:sz w:val="16"/>
                <w:szCs w:val="16"/>
                <w:lang w:val="en-US"/>
              </w:rPr>
            </w:pPr>
            <w:r w:rsidRPr="00371674">
              <w:rPr>
                <w:rFonts w:ascii="Arial" w:hAnsi="Arial" w:cs="Arial"/>
                <w:sz w:val="16"/>
                <w:szCs w:val="16"/>
                <w:lang w:val="en-US"/>
              </w:rPr>
              <w:t xml:space="preserve">   Antavad laenud (-)</w:t>
            </w:r>
          </w:p>
        </w:tc>
        <w:tc>
          <w:tcPr>
            <w:tcW w:w="1220" w:type="dxa"/>
            <w:tcBorders>
              <w:top w:val="single" w:sz="4" w:space="0" w:color="auto"/>
              <w:left w:val="nil"/>
              <w:bottom w:val="single" w:sz="4" w:space="0" w:color="auto"/>
              <w:right w:val="nil"/>
            </w:tcBorders>
            <w:shd w:val="clear" w:color="000000" w:fill="969696"/>
            <w:vAlign w:val="bottom"/>
            <w:hideMark/>
          </w:tcPr>
          <w:p w14:paraId="28F05125" w14:textId="77777777" w:rsidR="00371674" w:rsidRPr="00371674" w:rsidRDefault="00371674" w:rsidP="00371674">
            <w:pPr>
              <w:widowControl/>
              <w:autoSpaceDE/>
              <w:autoSpaceDN/>
              <w:jc w:val="right"/>
              <w:rPr>
                <w:rFonts w:ascii="Arial" w:hAnsi="Arial" w:cs="Arial"/>
                <w:sz w:val="20"/>
                <w:szCs w:val="20"/>
                <w:lang w:val="en-US"/>
              </w:rPr>
            </w:pPr>
            <w:r w:rsidRPr="00371674">
              <w:rPr>
                <w:rFonts w:ascii="Arial" w:hAnsi="Arial" w:cs="Arial"/>
                <w:sz w:val="20"/>
                <w:szCs w:val="20"/>
                <w:lang w:val="en-US"/>
              </w:rPr>
              <w:t>0</w:t>
            </w:r>
          </w:p>
        </w:tc>
        <w:tc>
          <w:tcPr>
            <w:tcW w:w="1220" w:type="dxa"/>
            <w:tcBorders>
              <w:top w:val="single" w:sz="4" w:space="0" w:color="auto"/>
              <w:left w:val="single" w:sz="4" w:space="0" w:color="auto"/>
              <w:bottom w:val="single" w:sz="4" w:space="0" w:color="auto"/>
              <w:right w:val="nil"/>
            </w:tcBorders>
            <w:shd w:val="clear" w:color="000000" w:fill="969696"/>
            <w:vAlign w:val="bottom"/>
            <w:hideMark/>
          </w:tcPr>
          <w:p w14:paraId="2665CDA3" w14:textId="77777777" w:rsidR="00371674" w:rsidRPr="00371674" w:rsidRDefault="00371674" w:rsidP="00371674">
            <w:pPr>
              <w:widowControl/>
              <w:autoSpaceDE/>
              <w:autoSpaceDN/>
              <w:jc w:val="right"/>
              <w:rPr>
                <w:rFonts w:ascii="Arial" w:hAnsi="Arial" w:cs="Arial"/>
                <w:sz w:val="20"/>
                <w:szCs w:val="20"/>
                <w:lang w:val="en-US"/>
              </w:rPr>
            </w:pPr>
            <w:r w:rsidRPr="00371674">
              <w:rPr>
                <w:rFonts w:ascii="Arial" w:hAnsi="Arial" w:cs="Arial"/>
                <w:sz w:val="20"/>
                <w:szCs w:val="20"/>
                <w:lang w:val="en-US"/>
              </w:rPr>
              <w:t>0</w:t>
            </w:r>
          </w:p>
        </w:tc>
        <w:tc>
          <w:tcPr>
            <w:tcW w:w="1381" w:type="dxa"/>
            <w:tcBorders>
              <w:top w:val="nil"/>
              <w:left w:val="single" w:sz="4" w:space="0" w:color="auto"/>
              <w:bottom w:val="single" w:sz="4" w:space="0" w:color="auto"/>
              <w:right w:val="single" w:sz="4" w:space="0" w:color="auto"/>
            </w:tcBorders>
            <w:noWrap/>
            <w:vAlign w:val="bottom"/>
            <w:hideMark/>
          </w:tcPr>
          <w:p w14:paraId="2A8EADD9" w14:textId="77777777" w:rsidR="00371674" w:rsidRPr="00371674" w:rsidRDefault="00371674" w:rsidP="00371674">
            <w:pPr>
              <w:widowControl/>
              <w:autoSpaceDE/>
              <w:autoSpaceDN/>
              <w:rPr>
                <w:sz w:val="20"/>
                <w:szCs w:val="20"/>
                <w:lang w:val="en-US"/>
              </w:rPr>
            </w:pPr>
            <w:r w:rsidRPr="00371674">
              <w:rPr>
                <w:sz w:val="20"/>
                <w:szCs w:val="20"/>
                <w:lang w:val="en-US"/>
              </w:rPr>
              <w:t> </w:t>
            </w:r>
          </w:p>
        </w:tc>
        <w:tc>
          <w:tcPr>
            <w:tcW w:w="1275" w:type="dxa"/>
            <w:tcBorders>
              <w:top w:val="nil"/>
              <w:left w:val="nil"/>
              <w:bottom w:val="single" w:sz="4" w:space="0" w:color="auto"/>
              <w:right w:val="single" w:sz="4" w:space="0" w:color="auto"/>
            </w:tcBorders>
            <w:noWrap/>
            <w:vAlign w:val="bottom"/>
            <w:hideMark/>
          </w:tcPr>
          <w:p w14:paraId="3EB02A2F" w14:textId="77777777" w:rsidR="00371674" w:rsidRPr="00371674" w:rsidRDefault="00371674" w:rsidP="00371674">
            <w:pPr>
              <w:widowControl/>
              <w:autoSpaceDE/>
              <w:autoSpaceDN/>
              <w:rPr>
                <w:rFonts w:ascii="Arial" w:hAnsi="Arial" w:cs="Arial"/>
                <w:sz w:val="20"/>
                <w:szCs w:val="20"/>
                <w:lang w:val="en-US"/>
              </w:rPr>
            </w:pPr>
            <w:r w:rsidRPr="00371674">
              <w:rPr>
                <w:rFonts w:ascii="Arial" w:hAnsi="Arial" w:cs="Arial"/>
                <w:sz w:val="20"/>
                <w:szCs w:val="20"/>
                <w:lang w:val="en-US"/>
              </w:rPr>
              <w:t> </w:t>
            </w:r>
          </w:p>
        </w:tc>
        <w:tc>
          <w:tcPr>
            <w:tcW w:w="1276" w:type="dxa"/>
            <w:tcBorders>
              <w:top w:val="nil"/>
              <w:left w:val="nil"/>
              <w:bottom w:val="single" w:sz="4" w:space="0" w:color="auto"/>
              <w:right w:val="single" w:sz="4" w:space="0" w:color="auto"/>
            </w:tcBorders>
            <w:noWrap/>
            <w:vAlign w:val="bottom"/>
            <w:hideMark/>
          </w:tcPr>
          <w:p w14:paraId="074F2A70" w14:textId="77777777" w:rsidR="00371674" w:rsidRPr="00371674" w:rsidRDefault="00371674" w:rsidP="00371674">
            <w:pPr>
              <w:widowControl/>
              <w:autoSpaceDE/>
              <w:autoSpaceDN/>
              <w:rPr>
                <w:rFonts w:ascii="Arial" w:hAnsi="Arial" w:cs="Arial"/>
                <w:sz w:val="20"/>
                <w:szCs w:val="20"/>
                <w:lang w:val="en-US"/>
              </w:rPr>
            </w:pPr>
            <w:r w:rsidRPr="00371674">
              <w:rPr>
                <w:rFonts w:ascii="Arial" w:hAnsi="Arial" w:cs="Arial"/>
                <w:sz w:val="20"/>
                <w:szCs w:val="20"/>
                <w:lang w:val="en-US"/>
              </w:rPr>
              <w:t> </w:t>
            </w:r>
          </w:p>
        </w:tc>
        <w:tc>
          <w:tcPr>
            <w:tcW w:w="1276" w:type="dxa"/>
            <w:tcBorders>
              <w:top w:val="nil"/>
              <w:left w:val="nil"/>
              <w:bottom w:val="single" w:sz="4" w:space="0" w:color="auto"/>
              <w:right w:val="single" w:sz="8" w:space="0" w:color="auto"/>
            </w:tcBorders>
            <w:noWrap/>
            <w:vAlign w:val="bottom"/>
            <w:hideMark/>
          </w:tcPr>
          <w:p w14:paraId="031BCA9B" w14:textId="77777777" w:rsidR="00371674" w:rsidRPr="00371674" w:rsidRDefault="00371674" w:rsidP="00371674">
            <w:pPr>
              <w:widowControl/>
              <w:autoSpaceDE/>
              <w:autoSpaceDN/>
              <w:rPr>
                <w:rFonts w:ascii="Arial" w:hAnsi="Arial" w:cs="Arial"/>
                <w:sz w:val="20"/>
                <w:szCs w:val="20"/>
                <w:lang w:val="en-US"/>
              </w:rPr>
            </w:pPr>
            <w:r w:rsidRPr="00371674">
              <w:rPr>
                <w:rFonts w:ascii="Arial" w:hAnsi="Arial" w:cs="Arial"/>
                <w:sz w:val="20"/>
                <w:szCs w:val="20"/>
                <w:lang w:val="en-US"/>
              </w:rPr>
              <w:t> </w:t>
            </w:r>
          </w:p>
        </w:tc>
      </w:tr>
      <w:tr w:rsidR="00371674" w:rsidRPr="00371674" w14:paraId="73B6282A" w14:textId="77777777" w:rsidTr="000D4918">
        <w:trPr>
          <w:trHeight w:val="255"/>
        </w:trPr>
        <w:tc>
          <w:tcPr>
            <w:tcW w:w="5100" w:type="dxa"/>
            <w:tcBorders>
              <w:top w:val="nil"/>
              <w:left w:val="single" w:sz="8" w:space="0" w:color="auto"/>
              <w:bottom w:val="single" w:sz="4" w:space="0" w:color="auto"/>
              <w:right w:val="single" w:sz="4" w:space="0" w:color="auto"/>
            </w:tcBorders>
            <w:vAlign w:val="bottom"/>
            <w:hideMark/>
          </w:tcPr>
          <w:p w14:paraId="770087B3" w14:textId="77777777" w:rsidR="00371674" w:rsidRPr="00371674" w:rsidRDefault="00371674" w:rsidP="00371674">
            <w:pPr>
              <w:widowControl/>
              <w:autoSpaceDE/>
              <w:autoSpaceDN/>
              <w:rPr>
                <w:rFonts w:ascii="Arial" w:hAnsi="Arial" w:cs="Arial"/>
                <w:sz w:val="16"/>
                <w:szCs w:val="16"/>
                <w:lang w:val="en-US"/>
              </w:rPr>
            </w:pPr>
            <w:r w:rsidRPr="00371674">
              <w:rPr>
                <w:rFonts w:ascii="Arial" w:hAnsi="Arial" w:cs="Arial"/>
                <w:sz w:val="16"/>
                <w:szCs w:val="16"/>
                <w:lang w:val="en-US"/>
              </w:rPr>
              <w:t xml:space="preserve">   Finantstulud (+)</w:t>
            </w:r>
          </w:p>
        </w:tc>
        <w:tc>
          <w:tcPr>
            <w:tcW w:w="1220" w:type="dxa"/>
            <w:tcBorders>
              <w:top w:val="nil"/>
              <w:left w:val="nil"/>
              <w:bottom w:val="single" w:sz="4" w:space="0" w:color="auto"/>
              <w:right w:val="nil"/>
            </w:tcBorders>
            <w:shd w:val="clear" w:color="000000" w:fill="969696"/>
            <w:vAlign w:val="bottom"/>
            <w:hideMark/>
          </w:tcPr>
          <w:p w14:paraId="6A62DB15" w14:textId="77777777" w:rsidR="00371674" w:rsidRPr="00371674" w:rsidRDefault="00371674" w:rsidP="00371674">
            <w:pPr>
              <w:widowControl/>
              <w:autoSpaceDE/>
              <w:autoSpaceDN/>
              <w:jc w:val="right"/>
              <w:rPr>
                <w:rFonts w:ascii="Arial" w:hAnsi="Arial" w:cs="Arial"/>
                <w:sz w:val="20"/>
                <w:szCs w:val="20"/>
                <w:lang w:val="en-US"/>
              </w:rPr>
            </w:pPr>
            <w:r w:rsidRPr="00371674">
              <w:rPr>
                <w:rFonts w:ascii="Arial" w:hAnsi="Arial" w:cs="Arial"/>
                <w:sz w:val="20"/>
                <w:szCs w:val="20"/>
                <w:lang w:val="en-US"/>
              </w:rPr>
              <w:t>11 073</w:t>
            </w:r>
          </w:p>
        </w:tc>
        <w:tc>
          <w:tcPr>
            <w:tcW w:w="1220" w:type="dxa"/>
            <w:tcBorders>
              <w:top w:val="nil"/>
              <w:left w:val="single" w:sz="4" w:space="0" w:color="auto"/>
              <w:bottom w:val="single" w:sz="4" w:space="0" w:color="auto"/>
              <w:right w:val="nil"/>
            </w:tcBorders>
            <w:shd w:val="clear" w:color="000000" w:fill="969696"/>
            <w:vAlign w:val="bottom"/>
            <w:hideMark/>
          </w:tcPr>
          <w:p w14:paraId="6D7B949C" w14:textId="77777777" w:rsidR="00371674" w:rsidRPr="00371674" w:rsidRDefault="00371674" w:rsidP="00371674">
            <w:pPr>
              <w:widowControl/>
              <w:autoSpaceDE/>
              <w:autoSpaceDN/>
              <w:jc w:val="right"/>
              <w:rPr>
                <w:rFonts w:ascii="Arial" w:hAnsi="Arial" w:cs="Arial"/>
                <w:sz w:val="20"/>
                <w:szCs w:val="20"/>
                <w:lang w:val="en-US"/>
              </w:rPr>
            </w:pPr>
            <w:r w:rsidRPr="00371674">
              <w:rPr>
                <w:rFonts w:ascii="Arial" w:hAnsi="Arial" w:cs="Arial"/>
                <w:sz w:val="20"/>
                <w:szCs w:val="20"/>
                <w:lang w:val="en-US"/>
              </w:rPr>
              <w:t>0</w:t>
            </w:r>
          </w:p>
        </w:tc>
        <w:tc>
          <w:tcPr>
            <w:tcW w:w="1381" w:type="dxa"/>
            <w:tcBorders>
              <w:top w:val="nil"/>
              <w:left w:val="single" w:sz="4" w:space="0" w:color="auto"/>
              <w:bottom w:val="single" w:sz="4" w:space="0" w:color="auto"/>
              <w:right w:val="single" w:sz="4" w:space="0" w:color="auto"/>
            </w:tcBorders>
            <w:noWrap/>
            <w:vAlign w:val="bottom"/>
            <w:hideMark/>
          </w:tcPr>
          <w:p w14:paraId="390118A9" w14:textId="77777777" w:rsidR="00371674" w:rsidRPr="00371674" w:rsidRDefault="00371674" w:rsidP="00371674">
            <w:pPr>
              <w:widowControl/>
              <w:autoSpaceDE/>
              <w:autoSpaceDN/>
              <w:rPr>
                <w:rFonts w:ascii="Arial" w:hAnsi="Arial" w:cs="Arial"/>
                <w:sz w:val="20"/>
                <w:szCs w:val="20"/>
                <w:lang w:val="en-US"/>
              </w:rPr>
            </w:pPr>
            <w:r w:rsidRPr="00371674">
              <w:rPr>
                <w:rFonts w:ascii="Arial" w:hAnsi="Arial" w:cs="Arial"/>
                <w:sz w:val="20"/>
                <w:szCs w:val="20"/>
                <w:lang w:val="en-US"/>
              </w:rPr>
              <w:t> </w:t>
            </w:r>
          </w:p>
        </w:tc>
        <w:tc>
          <w:tcPr>
            <w:tcW w:w="1275" w:type="dxa"/>
            <w:tcBorders>
              <w:top w:val="nil"/>
              <w:left w:val="nil"/>
              <w:bottom w:val="single" w:sz="4" w:space="0" w:color="auto"/>
              <w:right w:val="single" w:sz="4" w:space="0" w:color="auto"/>
            </w:tcBorders>
            <w:noWrap/>
            <w:vAlign w:val="bottom"/>
            <w:hideMark/>
          </w:tcPr>
          <w:p w14:paraId="7A1BEC20" w14:textId="77777777" w:rsidR="00371674" w:rsidRPr="00371674" w:rsidRDefault="00371674" w:rsidP="00371674">
            <w:pPr>
              <w:widowControl/>
              <w:autoSpaceDE/>
              <w:autoSpaceDN/>
              <w:rPr>
                <w:rFonts w:ascii="Arial" w:hAnsi="Arial" w:cs="Arial"/>
                <w:sz w:val="20"/>
                <w:szCs w:val="20"/>
                <w:lang w:val="en-US"/>
              </w:rPr>
            </w:pPr>
            <w:r w:rsidRPr="00371674">
              <w:rPr>
                <w:rFonts w:ascii="Arial" w:hAnsi="Arial" w:cs="Arial"/>
                <w:sz w:val="20"/>
                <w:szCs w:val="20"/>
                <w:lang w:val="en-US"/>
              </w:rPr>
              <w:t> </w:t>
            </w:r>
          </w:p>
        </w:tc>
        <w:tc>
          <w:tcPr>
            <w:tcW w:w="1276" w:type="dxa"/>
            <w:tcBorders>
              <w:top w:val="nil"/>
              <w:left w:val="nil"/>
              <w:bottom w:val="single" w:sz="4" w:space="0" w:color="auto"/>
              <w:right w:val="single" w:sz="4" w:space="0" w:color="auto"/>
            </w:tcBorders>
            <w:noWrap/>
            <w:vAlign w:val="bottom"/>
            <w:hideMark/>
          </w:tcPr>
          <w:p w14:paraId="1C3E7493" w14:textId="77777777" w:rsidR="00371674" w:rsidRPr="00371674" w:rsidRDefault="00371674" w:rsidP="00371674">
            <w:pPr>
              <w:widowControl/>
              <w:autoSpaceDE/>
              <w:autoSpaceDN/>
              <w:rPr>
                <w:rFonts w:ascii="Arial" w:hAnsi="Arial" w:cs="Arial"/>
                <w:sz w:val="20"/>
                <w:szCs w:val="20"/>
                <w:lang w:val="en-US"/>
              </w:rPr>
            </w:pPr>
            <w:r w:rsidRPr="00371674">
              <w:rPr>
                <w:rFonts w:ascii="Arial" w:hAnsi="Arial" w:cs="Arial"/>
                <w:sz w:val="20"/>
                <w:szCs w:val="20"/>
                <w:lang w:val="en-US"/>
              </w:rPr>
              <w:t> </w:t>
            </w:r>
          </w:p>
        </w:tc>
        <w:tc>
          <w:tcPr>
            <w:tcW w:w="1276" w:type="dxa"/>
            <w:tcBorders>
              <w:top w:val="nil"/>
              <w:left w:val="nil"/>
              <w:bottom w:val="single" w:sz="4" w:space="0" w:color="auto"/>
              <w:right w:val="single" w:sz="8" w:space="0" w:color="auto"/>
            </w:tcBorders>
            <w:noWrap/>
            <w:vAlign w:val="bottom"/>
            <w:hideMark/>
          </w:tcPr>
          <w:p w14:paraId="230AE313" w14:textId="77777777" w:rsidR="00371674" w:rsidRPr="00371674" w:rsidRDefault="00371674" w:rsidP="00371674">
            <w:pPr>
              <w:widowControl/>
              <w:autoSpaceDE/>
              <w:autoSpaceDN/>
              <w:rPr>
                <w:rFonts w:ascii="Arial" w:hAnsi="Arial" w:cs="Arial"/>
                <w:sz w:val="20"/>
                <w:szCs w:val="20"/>
                <w:lang w:val="en-US"/>
              </w:rPr>
            </w:pPr>
            <w:r w:rsidRPr="00371674">
              <w:rPr>
                <w:rFonts w:ascii="Arial" w:hAnsi="Arial" w:cs="Arial"/>
                <w:sz w:val="20"/>
                <w:szCs w:val="20"/>
                <w:lang w:val="en-US"/>
              </w:rPr>
              <w:t> </w:t>
            </w:r>
          </w:p>
        </w:tc>
      </w:tr>
      <w:tr w:rsidR="00371674" w:rsidRPr="00371674" w14:paraId="6AA94B43" w14:textId="77777777" w:rsidTr="000D4918">
        <w:trPr>
          <w:trHeight w:val="264"/>
        </w:trPr>
        <w:tc>
          <w:tcPr>
            <w:tcW w:w="5100" w:type="dxa"/>
            <w:tcBorders>
              <w:top w:val="nil"/>
              <w:left w:val="single" w:sz="8" w:space="0" w:color="auto"/>
              <w:bottom w:val="single" w:sz="4" w:space="0" w:color="auto"/>
              <w:right w:val="single" w:sz="4" w:space="0" w:color="auto"/>
            </w:tcBorders>
            <w:vAlign w:val="bottom"/>
            <w:hideMark/>
          </w:tcPr>
          <w:p w14:paraId="2E2FD26A" w14:textId="77777777" w:rsidR="00371674" w:rsidRPr="00371674" w:rsidRDefault="00371674" w:rsidP="00371674">
            <w:pPr>
              <w:widowControl/>
              <w:autoSpaceDE/>
              <w:autoSpaceDN/>
              <w:rPr>
                <w:rFonts w:ascii="Arial" w:hAnsi="Arial" w:cs="Arial"/>
                <w:sz w:val="16"/>
                <w:szCs w:val="16"/>
                <w:lang w:val="en-US"/>
              </w:rPr>
            </w:pPr>
            <w:r w:rsidRPr="00371674">
              <w:rPr>
                <w:rFonts w:ascii="Arial" w:hAnsi="Arial" w:cs="Arial"/>
                <w:sz w:val="16"/>
                <w:szCs w:val="16"/>
                <w:lang w:val="en-US"/>
              </w:rPr>
              <w:t xml:space="preserve">   Finantskulud (-)</w:t>
            </w:r>
          </w:p>
        </w:tc>
        <w:tc>
          <w:tcPr>
            <w:tcW w:w="1220" w:type="dxa"/>
            <w:tcBorders>
              <w:top w:val="nil"/>
              <w:left w:val="nil"/>
              <w:bottom w:val="single" w:sz="4" w:space="0" w:color="auto"/>
              <w:right w:val="nil"/>
            </w:tcBorders>
            <w:shd w:val="clear" w:color="000000" w:fill="969696"/>
            <w:vAlign w:val="bottom"/>
            <w:hideMark/>
          </w:tcPr>
          <w:p w14:paraId="7BA7E96C" w14:textId="77777777" w:rsidR="00371674" w:rsidRPr="00371674" w:rsidRDefault="00371674" w:rsidP="00371674">
            <w:pPr>
              <w:widowControl/>
              <w:autoSpaceDE/>
              <w:autoSpaceDN/>
              <w:jc w:val="right"/>
              <w:rPr>
                <w:rFonts w:ascii="Arial" w:hAnsi="Arial" w:cs="Arial"/>
                <w:sz w:val="20"/>
                <w:szCs w:val="20"/>
                <w:lang w:val="en-US"/>
              </w:rPr>
            </w:pPr>
            <w:r w:rsidRPr="00371674">
              <w:rPr>
                <w:rFonts w:ascii="Arial" w:hAnsi="Arial" w:cs="Arial"/>
                <w:sz w:val="20"/>
                <w:szCs w:val="20"/>
                <w:lang w:val="en-US"/>
              </w:rPr>
              <w:t>-203 277</w:t>
            </w:r>
          </w:p>
        </w:tc>
        <w:tc>
          <w:tcPr>
            <w:tcW w:w="1220" w:type="dxa"/>
            <w:tcBorders>
              <w:top w:val="nil"/>
              <w:left w:val="single" w:sz="4" w:space="0" w:color="auto"/>
              <w:bottom w:val="single" w:sz="4" w:space="0" w:color="auto"/>
              <w:right w:val="nil"/>
            </w:tcBorders>
            <w:shd w:val="clear" w:color="000000" w:fill="969696"/>
            <w:vAlign w:val="bottom"/>
            <w:hideMark/>
          </w:tcPr>
          <w:p w14:paraId="73B2C7EC" w14:textId="77777777" w:rsidR="00371674" w:rsidRPr="00371674" w:rsidRDefault="00371674" w:rsidP="00371674">
            <w:pPr>
              <w:widowControl/>
              <w:autoSpaceDE/>
              <w:autoSpaceDN/>
              <w:jc w:val="right"/>
              <w:rPr>
                <w:rFonts w:ascii="Arial" w:hAnsi="Arial" w:cs="Arial"/>
                <w:sz w:val="20"/>
                <w:szCs w:val="20"/>
                <w:lang w:val="en-US"/>
              </w:rPr>
            </w:pPr>
            <w:r w:rsidRPr="00371674">
              <w:rPr>
                <w:rFonts w:ascii="Arial" w:hAnsi="Arial" w:cs="Arial"/>
                <w:sz w:val="20"/>
                <w:szCs w:val="20"/>
                <w:lang w:val="en-US"/>
              </w:rPr>
              <w:t>-225 000</w:t>
            </w:r>
          </w:p>
        </w:tc>
        <w:tc>
          <w:tcPr>
            <w:tcW w:w="1381" w:type="dxa"/>
            <w:tcBorders>
              <w:top w:val="nil"/>
              <w:left w:val="single" w:sz="4" w:space="0" w:color="auto"/>
              <w:bottom w:val="single" w:sz="4" w:space="0" w:color="auto"/>
              <w:right w:val="single" w:sz="4" w:space="0" w:color="auto"/>
            </w:tcBorders>
            <w:noWrap/>
            <w:vAlign w:val="bottom"/>
            <w:hideMark/>
          </w:tcPr>
          <w:p w14:paraId="2CAC93F5" w14:textId="77777777" w:rsidR="00371674" w:rsidRPr="00371674" w:rsidRDefault="00371674" w:rsidP="00371674">
            <w:pPr>
              <w:widowControl/>
              <w:autoSpaceDE/>
              <w:autoSpaceDN/>
              <w:jc w:val="right"/>
              <w:rPr>
                <w:rFonts w:ascii="Arial" w:hAnsi="Arial" w:cs="Arial"/>
                <w:sz w:val="20"/>
                <w:szCs w:val="20"/>
                <w:lang w:val="en-US"/>
              </w:rPr>
            </w:pPr>
            <w:r w:rsidRPr="00371674">
              <w:rPr>
                <w:rFonts w:ascii="Arial" w:hAnsi="Arial" w:cs="Arial"/>
                <w:sz w:val="20"/>
                <w:szCs w:val="20"/>
                <w:lang w:val="en-US"/>
              </w:rPr>
              <w:t>-245 000</w:t>
            </w:r>
          </w:p>
        </w:tc>
        <w:tc>
          <w:tcPr>
            <w:tcW w:w="1275" w:type="dxa"/>
            <w:tcBorders>
              <w:top w:val="nil"/>
              <w:left w:val="nil"/>
              <w:bottom w:val="single" w:sz="4" w:space="0" w:color="auto"/>
              <w:right w:val="single" w:sz="4" w:space="0" w:color="auto"/>
            </w:tcBorders>
            <w:noWrap/>
            <w:vAlign w:val="bottom"/>
            <w:hideMark/>
          </w:tcPr>
          <w:p w14:paraId="73B4F525" w14:textId="77777777" w:rsidR="00371674" w:rsidRPr="00371674" w:rsidRDefault="00371674" w:rsidP="00371674">
            <w:pPr>
              <w:widowControl/>
              <w:autoSpaceDE/>
              <w:autoSpaceDN/>
              <w:jc w:val="right"/>
              <w:rPr>
                <w:rFonts w:ascii="Arial" w:hAnsi="Arial" w:cs="Arial"/>
                <w:sz w:val="20"/>
                <w:szCs w:val="20"/>
                <w:lang w:val="en-US"/>
              </w:rPr>
            </w:pPr>
            <w:r w:rsidRPr="00371674">
              <w:rPr>
                <w:rFonts w:ascii="Arial" w:hAnsi="Arial" w:cs="Arial"/>
                <w:sz w:val="20"/>
                <w:szCs w:val="20"/>
                <w:lang w:val="en-US"/>
              </w:rPr>
              <w:t>-240 000</w:t>
            </w:r>
          </w:p>
        </w:tc>
        <w:tc>
          <w:tcPr>
            <w:tcW w:w="1276" w:type="dxa"/>
            <w:tcBorders>
              <w:top w:val="nil"/>
              <w:left w:val="nil"/>
              <w:bottom w:val="single" w:sz="4" w:space="0" w:color="auto"/>
              <w:right w:val="single" w:sz="4" w:space="0" w:color="auto"/>
            </w:tcBorders>
            <w:noWrap/>
            <w:vAlign w:val="bottom"/>
            <w:hideMark/>
          </w:tcPr>
          <w:p w14:paraId="002D6FCD" w14:textId="77777777" w:rsidR="00371674" w:rsidRPr="00371674" w:rsidRDefault="00371674" w:rsidP="00371674">
            <w:pPr>
              <w:widowControl/>
              <w:autoSpaceDE/>
              <w:autoSpaceDN/>
              <w:jc w:val="right"/>
              <w:rPr>
                <w:rFonts w:ascii="Arial" w:hAnsi="Arial" w:cs="Arial"/>
                <w:sz w:val="20"/>
                <w:szCs w:val="20"/>
                <w:lang w:val="en-US"/>
              </w:rPr>
            </w:pPr>
            <w:r w:rsidRPr="00371674">
              <w:rPr>
                <w:rFonts w:ascii="Arial" w:hAnsi="Arial" w:cs="Arial"/>
                <w:sz w:val="20"/>
                <w:szCs w:val="20"/>
                <w:lang w:val="en-US"/>
              </w:rPr>
              <w:t>-200 000</w:t>
            </w:r>
          </w:p>
        </w:tc>
        <w:tc>
          <w:tcPr>
            <w:tcW w:w="1276" w:type="dxa"/>
            <w:tcBorders>
              <w:top w:val="nil"/>
              <w:left w:val="nil"/>
              <w:bottom w:val="single" w:sz="4" w:space="0" w:color="auto"/>
              <w:right w:val="single" w:sz="8" w:space="0" w:color="auto"/>
            </w:tcBorders>
            <w:noWrap/>
            <w:vAlign w:val="bottom"/>
            <w:hideMark/>
          </w:tcPr>
          <w:p w14:paraId="6A26B98D" w14:textId="77777777" w:rsidR="00371674" w:rsidRPr="00371674" w:rsidRDefault="00371674" w:rsidP="00371674">
            <w:pPr>
              <w:widowControl/>
              <w:autoSpaceDE/>
              <w:autoSpaceDN/>
              <w:jc w:val="right"/>
              <w:rPr>
                <w:rFonts w:ascii="Arial" w:hAnsi="Arial" w:cs="Arial"/>
                <w:sz w:val="20"/>
                <w:szCs w:val="20"/>
                <w:lang w:val="en-US"/>
              </w:rPr>
            </w:pPr>
            <w:r w:rsidRPr="00371674">
              <w:rPr>
                <w:rFonts w:ascii="Arial" w:hAnsi="Arial" w:cs="Arial"/>
                <w:sz w:val="20"/>
                <w:szCs w:val="20"/>
                <w:lang w:val="en-US"/>
              </w:rPr>
              <w:t>-200 000</w:t>
            </w:r>
          </w:p>
        </w:tc>
      </w:tr>
      <w:tr w:rsidR="00371674" w:rsidRPr="00371674" w14:paraId="400B0856" w14:textId="77777777" w:rsidTr="000D4918">
        <w:trPr>
          <w:trHeight w:val="264"/>
        </w:trPr>
        <w:tc>
          <w:tcPr>
            <w:tcW w:w="5100" w:type="dxa"/>
            <w:tcBorders>
              <w:top w:val="nil"/>
              <w:left w:val="single" w:sz="8" w:space="0" w:color="auto"/>
              <w:bottom w:val="single" w:sz="4" w:space="0" w:color="auto"/>
              <w:right w:val="single" w:sz="4" w:space="0" w:color="auto"/>
            </w:tcBorders>
            <w:vAlign w:val="bottom"/>
            <w:hideMark/>
          </w:tcPr>
          <w:p w14:paraId="7BB926EC" w14:textId="77777777" w:rsidR="00371674" w:rsidRPr="00371674" w:rsidRDefault="00371674" w:rsidP="00371674">
            <w:pPr>
              <w:widowControl/>
              <w:autoSpaceDE/>
              <w:autoSpaceDN/>
              <w:rPr>
                <w:rFonts w:ascii="Arial" w:hAnsi="Arial" w:cs="Arial"/>
                <w:b/>
                <w:bCs/>
                <w:sz w:val="20"/>
                <w:szCs w:val="20"/>
                <w:lang w:val="en-US"/>
              </w:rPr>
            </w:pPr>
            <w:r w:rsidRPr="00371674">
              <w:rPr>
                <w:rFonts w:ascii="Arial" w:hAnsi="Arial" w:cs="Arial"/>
                <w:b/>
                <w:bCs/>
                <w:sz w:val="20"/>
                <w:szCs w:val="20"/>
                <w:lang w:val="en-US"/>
              </w:rPr>
              <w:t>Eelarve tulem</w:t>
            </w:r>
          </w:p>
        </w:tc>
        <w:tc>
          <w:tcPr>
            <w:tcW w:w="1220" w:type="dxa"/>
            <w:tcBorders>
              <w:top w:val="nil"/>
              <w:left w:val="nil"/>
              <w:bottom w:val="single" w:sz="4" w:space="0" w:color="auto"/>
              <w:right w:val="nil"/>
            </w:tcBorders>
            <w:shd w:val="clear" w:color="000000" w:fill="C0C0C0"/>
            <w:vAlign w:val="bottom"/>
            <w:hideMark/>
          </w:tcPr>
          <w:p w14:paraId="091726EC" w14:textId="77777777" w:rsidR="00371674" w:rsidRPr="00371674" w:rsidRDefault="00371674" w:rsidP="00371674">
            <w:pPr>
              <w:widowControl/>
              <w:autoSpaceDE/>
              <w:autoSpaceDN/>
              <w:jc w:val="right"/>
              <w:rPr>
                <w:rFonts w:ascii="Arial" w:hAnsi="Arial" w:cs="Arial"/>
                <w:b/>
                <w:bCs/>
                <w:sz w:val="20"/>
                <w:szCs w:val="20"/>
                <w:lang w:val="en-US"/>
              </w:rPr>
            </w:pPr>
            <w:r w:rsidRPr="00371674">
              <w:rPr>
                <w:rFonts w:ascii="Arial" w:hAnsi="Arial" w:cs="Arial"/>
                <w:b/>
                <w:bCs/>
                <w:sz w:val="20"/>
                <w:szCs w:val="20"/>
                <w:lang w:val="en-US"/>
              </w:rPr>
              <w:t>-2 413 783</w:t>
            </w:r>
          </w:p>
        </w:tc>
        <w:tc>
          <w:tcPr>
            <w:tcW w:w="1220" w:type="dxa"/>
            <w:tcBorders>
              <w:top w:val="nil"/>
              <w:left w:val="single" w:sz="4" w:space="0" w:color="auto"/>
              <w:bottom w:val="single" w:sz="4" w:space="0" w:color="auto"/>
              <w:right w:val="single" w:sz="4" w:space="0" w:color="auto"/>
            </w:tcBorders>
            <w:shd w:val="clear" w:color="000000" w:fill="C0C0C0"/>
            <w:vAlign w:val="bottom"/>
            <w:hideMark/>
          </w:tcPr>
          <w:p w14:paraId="583CD086" w14:textId="77777777" w:rsidR="00371674" w:rsidRPr="00371674" w:rsidRDefault="00371674" w:rsidP="00371674">
            <w:pPr>
              <w:widowControl/>
              <w:autoSpaceDE/>
              <w:autoSpaceDN/>
              <w:jc w:val="right"/>
              <w:rPr>
                <w:rFonts w:ascii="Arial" w:hAnsi="Arial" w:cs="Arial"/>
                <w:b/>
                <w:bCs/>
                <w:sz w:val="20"/>
                <w:szCs w:val="20"/>
                <w:lang w:val="en-US"/>
              </w:rPr>
            </w:pPr>
            <w:r w:rsidRPr="00371674">
              <w:rPr>
                <w:rFonts w:ascii="Arial" w:hAnsi="Arial" w:cs="Arial"/>
                <w:b/>
                <w:bCs/>
                <w:sz w:val="20"/>
                <w:szCs w:val="20"/>
                <w:lang w:val="en-US"/>
              </w:rPr>
              <w:t>60 358</w:t>
            </w:r>
          </w:p>
        </w:tc>
        <w:tc>
          <w:tcPr>
            <w:tcW w:w="1381" w:type="dxa"/>
            <w:tcBorders>
              <w:top w:val="nil"/>
              <w:left w:val="nil"/>
              <w:bottom w:val="single" w:sz="4" w:space="0" w:color="auto"/>
              <w:right w:val="single" w:sz="4" w:space="0" w:color="auto"/>
            </w:tcBorders>
            <w:shd w:val="clear" w:color="000000" w:fill="C0C0C0"/>
            <w:vAlign w:val="bottom"/>
            <w:hideMark/>
          </w:tcPr>
          <w:p w14:paraId="301885A3" w14:textId="77777777" w:rsidR="00371674" w:rsidRPr="00371674" w:rsidRDefault="00371674" w:rsidP="00371674">
            <w:pPr>
              <w:widowControl/>
              <w:autoSpaceDE/>
              <w:autoSpaceDN/>
              <w:jc w:val="right"/>
              <w:rPr>
                <w:rFonts w:ascii="Arial" w:hAnsi="Arial" w:cs="Arial"/>
                <w:b/>
                <w:bCs/>
                <w:sz w:val="20"/>
                <w:szCs w:val="20"/>
                <w:lang w:val="en-US"/>
              </w:rPr>
            </w:pPr>
            <w:r w:rsidRPr="00371674">
              <w:rPr>
                <w:rFonts w:ascii="Arial" w:hAnsi="Arial" w:cs="Arial"/>
                <w:b/>
                <w:bCs/>
                <w:sz w:val="20"/>
                <w:szCs w:val="20"/>
                <w:lang w:val="en-US"/>
              </w:rPr>
              <w:t>-213 336</w:t>
            </w:r>
          </w:p>
        </w:tc>
        <w:tc>
          <w:tcPr>
            <w:tcW w:w="1275" w:type="dxa"/>
            <w:tcBorders>
              <w:top w:val="nil"/>
              <w:left w:val="nil"/>
              <w:bottom w:val="single" w:sz="4" w:space="0" w:color="auto"/>
              <w:right w:val="single" w:sz="4" w:space="0" w:color="auto"/>
            </w:tcBorders>
            <w:shd w:val="clear" w:color="000000" w:fill="C0C0C0"/>
            <w:vAlign w:val="bottom"/>
            <w:hideMark/>
          </w:tcPr>
          <w:p w14:paraId="37CB99B4" w14:textId="77777777" w:rsidR="00371674" w:rsidRPr="00371674" w:rsidRDefault="00371674" w:rsidP="00371674">
            <w:pPr>
              <w:widowControl/>
              <w:autoSpaceDE/>
              <w:autoSpaceDN/>
              <w:jc w:val="right"/>
              <w:rPr>
                <w:rFonts w:ascii="Arial" w:hAnsi="Arial" w:cs="Arial"/>
                <w:b/>
                <w:bCs/>
                <w:sz w:val="20"/>
                <w:szCs w:val="20"/>
                <w:lang w:val="en-US"/>
              </w:rPr>
            </w:pPr>
            <w:r w:rsidRPr="00371674">
              <w:rPr>
                <w:rFonts w:ascii="Arial" w:hAnsi="Arial" w:cs="Arial"/>
                <w:b/>
                <w:bCs/>
                <w:sz w:val="20"/>
                <w:szCs w:val="20"/>
                <w:lang w:val="en-US"/>
              </w:rPr>
              <w:t>181 919</w:t>
            </w:r>
          </w:p>
        </w:tc>
        <w:tc>
          <w:tcPr>
            <w:tcW w:w="1276" w:type="dxa"/>
            <w:tcBorders>
              <w:top w:val="nil"/>
              <w:left w:val="nil"/>
              <w:bottom w:val="single" w:sz="4" w:space="0" w:color="auto"/>
              <w:right w:val="single" w:sz="4" w:space="0" w:color="auto"/>
            </w:tcBorders>
            <w:shd w:val="clear" w:color="000000" w:fill="C0C0C0"/>
            <w:vAlign w:val="bottom"/>
            <w:hideMark/>
          </w:tcPr>
          <w:p w14:paraId="18D45FEA" w14:textId="77777777" w:rsidR="00371674" w:rsidRPr="00371674" w:rsidRDefault="00371674" w:rsidP="00371674">
            <w:pPr>
              <w:widowControl/>
              <w:autoSpaceDE/>
              <w:autoSpaceDN/>
              <w:jc w:val="right"/>
              <w:rPr>
                <w:rFonts w:ascii="Arial" w:hAnsi="Arial" w:cs="Arial"/>
                <w:b/>
                <w:bCs/>
                <w:sz w:val="20"/>
                <w:szCs w:val="20"/>
                <w:lang w:val="en-US"/>
              </w:rPr>
            </w:pPr>
            <w:r w:rsidRPr="00371674">
              <w:rPr>
                <w:rFonts w:ascii="Arial" w:hAnsi="Arial" w:cs="Arial"/>
                <w:b/>
                <w:bCs/>
                <w:sz w:val="20"/>
                <w:szCs w:val="20"/>
                <w:lang w:val="en-US"/>
              </w:rPr>
              <w:t>461 191</w:t>
            </w:r>
          </w:p>
        </w:tc>
        <w:tc>
          <w:tcPr>
            <w:tcW w:w="1276" w:type="dxa"/>
            <w:tcBorders>
              <w:top w:val="nil"/>
              <w:left w:val="nil"/>
              <w:bottom w:val="single" w:sz="4" w:space="0" w:color="auto"/>
              <w:right w:val="single" w:sz="4" w:space="0" w:color="auto"/>
            </w:tcBorders>
            <w:shd w:val="clear" w:color="000000" w:fill="C0C0C0"/>
            <w:vAlign w:val="bottom"/>
            <w:hideMark/>
          </w:tcPr>
          <w:p w14:paraId="26705F76" w14:textId="77777777" w:rsidR="00371674" w:rsidRPr="00371674" w:rsidRDefault="00371674" w:rsidP="00371674">
            <w:pPr>
              <w:widowControl/>
              <w:autoSpaceDE/>
              <w:autoSpaceDN/>
              <w:jc w:val="right"/>
              <w:rPr>
                <w:rFonts w:ascii="Arial" w:hAnsi="Arial" w:cs="Arial"/>
                <w:b/>
                <w:bCs/>
                <w:sz w:val="20"/>
                <w:szCs w:val="20"/>
                <w:lang w:val="en-US"/>
              </w:rPr>
            </w:pPr>
            <w:r w:rsidRPr="00371674">
              <w:rPr>
                <w:rFonts w:ascii="Arial" w:hAnsi="Arial" w:cs="Arial"/>
                <w:b/>
                <w:bCs/>
                <w:sz w:val="20"/>
                <w:szCs w:val="20"/>
                <w:lang w:val="en-US"/>
              </w:rPr>
              <w:t>325 074</w:t>
            </w:r>
          </w:p>
        </w:tc>
      </w:tr>
      <w:tr w:rsidR="00371674" w:rsidRPr="00371674" w14:paraId="2E5B9A82" w14:textId="77777777" w:rsidTr="000D4918">
        <w:trPr>
          <w:trHeight w:val="264"/>
        </w:trPr>
        <w:tc>
          <w:tcPr>
            <w:tcW w:w="5100" w:type="dxa"/>
            <w:tcBorders>
              <w:top w:val="nil"/>
              <w:left w:val="single" w:sz="8" w:space="0" w:color="auto"/>
              <w:bottom w:val="single" w:sz="4" w:space="0" w:color="auto"/>
              <w:right w:val="single" w:sz="4" w:space="0" w:color="auto"/>
            </w:tcBorders>
            <w:vAlign w:val="bottom"/>
            <w:hideMark/>
          </w:tcPr>
          <w:p w14:paraId="024B9640" w14:textId="77777777" w:rsidR="00371674" w:rsidRPr="00371674" w:rsidRDefault="00371674" w:rsidP="00371674">
            <w:pPr>
              <w:widowControl/>
              <w:autoSpaceDE/>
              <w:autoSpaceDN/>
              <w:rPr>
                <w:rFonts w:ascii="Arial" w:hAnsi="Arial" w:cs="Arial"/>
                <w:b/>
                <w:bCs/>
                <w:sz w:val="20"/>
                <w:szCs w:val="20"/>
                <w:lang w:val="en-US"/>
              </w:rPr>
            </w:pPr>
            <w:r w:rsidRPr="00371674">
              <w:rPr>
                <w:rFonts w:ascii="Arial" w:hAnsi="Arial" w:cs="Arial"/>
                <w:b/>
                <w:bCs/>
                <w:sz w:val="20"/>
                <w:szCs w:val="20"/>
                <w:lang w:val="en-US"/>
              </w:rPr>
              <w:t>Finantseerimistegevus</w:t>
            </w:r>
          </w:p>
        </w:tc>
        <w:tc>
          <w:tcPr>
            <w:tcW w:w="1220" w:type="dxa"/>
            <w:tcBorders>
              <w:top w:val="nil"/>
              <w:left w:val="nil"/>
              <w:bottom w:val="single" w:sz="4" w:space="0" w:color="auto"/>
              <w:right w:val="nil"/>
            </w:tcBorders>
            <w:shd w:val="clear" w:color="000000" w:fill="C0C0C0"/>
            <w:vAlign w:val="bottom"/>
            <w:hideMark/>
          </w:tcPr>
          <w:p w14:paraId="28CFC1E9" w14:textId="77777777" w:rsidR="00371674" w:rsidRPr="00371674" w:rsidRDefault="00371674" w:rsidP="00371674">
            <w:pPr>
              <w:widowControl/>
              <w:autoSpaceDE/>
              <w:autoSpaceDN/>
              <w:jc w:val="right"/>
              <w:rPr>
                <w:rFonts w:ascii="Arial" w:hAnsi="Arial" w:cs="Arial"/>
                <w:b/>
                <w:bCs/>
                <w:sz w:val="20"/>
                <w:szCs w:val="20"/>
                <w:lang w:val="en-US"/>
              </w:rPr>
            </w:pPr>
            <w:r w:rsidRPr="00371674">
              <w:rPr>
                <w:rFonts w:ascii="Arial" w:hAnsi="Arial" w:cs="Arial"/>
                <w:b/>
                <w:bCs/>
                <w:sz w:val="20"/>
                <w:szCs w:val="20"/>
                <w:lang w:val="en-US"/>
              </w:rPr>
              <w:t>2 199 391</w:t>
            </w:r>
          </w:p>
        </w:tc>
        <w:tc>
          <w:tcPr>
            <w:tcW w:w="1220" w:type="dxa"/>
            <w:tcBorders>
              <w:top w:val="nil"/>
              <w:left w:val="single" w:sz="4" w:space="0" w:color="auto"/>
              <w:bottom w:val="single" w:sz="4" w:space="0" w:color="auto"/>
              <w:right w:val="single" w:sz="4" w:space="0" w:color="auto"/>
            </w:tcBorders>
            <w:shd w:val="clear" w:color="000000" w:fill="C0C0C0"/>
            <w:vAlign w:val="bottom"/>
            <w:hideMark/>
          </w:tcPr>
          <w:p w14:paraId="454EC503" w14:textId="77777777" w:rsidR="00371674" w:rsidRPr="00371674" w:rsidRDefault="00371674" w:rsidP="00371674">
            <w:pPr>
              <w:widowControl/>
              <w:autoSpaceDE/>
              <w:autoSpaceDN/>
              <w:jc w:val="right"/>
              <w:rPr>
                <w:rFonts w:ascii="Arial" w:hAnsi="Arial" w:cs="Arial"/>
                <w:b/>
                <w:bCs/>
                <w:sz w:val="20"/>
                <w:szCs w:val="20"/>
                <w:lang w:val="en-US"/>
              </w:rPr>
            </w:pPr>
            <w:r w:rsidRPr="00371674">
              <w:rPr>
                <w:rFonts w:ascii="Arial" w:hAnsi="Arial" w:cs="Arial"/>
                <w:b/>
                <w:bCs/>
                <w:sz w:val="20"/>
                <w:szCs w:val="20"/>
                <w:lang w:val="en-US"/>
              </w:rPr>
              <w:t>-1 030 455</w:t>
            </w:r>
          </w:p>
        </w:tc>
        <w:tc>
          <w:tcPr>
            <w:tcW w:w="1381" w:type="dxa"/>
            <w:tcBorders>
              <w:top w:val="nil"/>
              <w:left w:val="nil"/>
              <w:bottom w:val="single" w:sz="4" w:space="0" w:color="auto"/>
              <w:right w:val="single" w:sz="4" w:space="0" w:color="auto"/>
            </w:tcBorders>
            <w:shd w:val="clear" w:color="000000" w:fill="C0C0C0"/>
            <w:vAlign w:val="bottom"/>
            <w:hideMark/>
          </w:tcPr>
          <w:p w14:paraId="79E8EBDD" w14:textId="77777777" w:rsidR="00371674" w:rsidRPr="00371674" w:rsidRDefault="00371674" w:rsidP="00371674">
            <w:pPr>
              <w:widowControl/>
              <w:autoSpaceDE/>
              <w:autoSpaceDN/>
              <w:jc w:val="right"/>
              <w:rPr>
                <w:rFonts w:ascii="Arial" w:hAnsi="Arial" w:cs="Arial"/>
                <w:b/>
                <w:bCs/>
                <w:sz w:val="20"/>
                <w:szCs w:val="20"/>
                <w:lang w:val="en-US"/>
              </w:rPr>
            </w:pPr>
            <w:r w:rsidRPr="00371674">
              <w:rPr>
                <w:rFonts w:ascii="Arial" w:hAnsi="Arial" w:cs="Arial"/>
                <w:b/>
                <w:bCs/>
                <w:sz w:val="20"/>
                <w:szCs w:val="20"/>
                <w:lang w:val="en-US"/>
              </w:rPr>
              <w:t>-133 000</w:t>
            </w:r>
          </w:p>
        </w:tc>
        <w:tc>
          <w:tcPr>
            <w:tcW w:w="1275" w:type="dxa"/>
            <w:tcBorders>
              <w:top w:val="nil"/>
              <w:left w:val="nil"/>
              <w:bottom w:val="single" w:sz="4" w:space="0" w:color="auto"/>
              <w:right w:val="single" w:sz="4" w:space="0" w:color="auto"/>
            </w:tcBorders>
            <w:shd w:val="clear" w:color="000000" w:fill="C0C0C0"/>
            <w:vAlign w:val="bottom"/>
            <w:hideMark/>
          </w:tcPr>
          <w:p w14:paraId="77AD6D13" w14:textId="77777777" w:rsidR="00371674" w:rsidRPr="00371674" w:rsidRDefault="00371674" w:rsidP="00371674">
            <w:pPr>
              <w:widowControl/>
              <w:autoSpaceDE/>
              <w:autoSpaceDN/>
              <w:jc w:val="right"/>
              <w:rPr>
                <w:rFonts w:ascii="Arial" w:hAnsi="Arial" w:cs="Arial"/>
                <w:b/>
                <w:bCs/>
                <w:sz w:val="20"/>
                <w:szCs w:val="20"/>
                <w:lang w:val="en-US"/>
              </w:rPr>
            </w:pPr>
            <w:r w:rsidRPr="00371674">
              <w:rPr>
                <w:rFonts w:ascii="Arial" w:hAnsi="Arial" w:cs="Arial"/>
                <w:b/>
                <w:bCs/>
                <w:sz w:val="20"/>
                <w:szCs w:val="20"/>
                <w:lang w:val="en-US"/>
              </w:rPr>
              <w:t>-730 000</w:t>
            </w:r>
          </w:p>
        </w:tc>
        <w:tc>
          <w:tcPr>
            <w:tcW w:w="1276" w:type="dxa"/>
            <w:tcBorders>
              <w:top w:val="nil"/>
              <w:left w:val="nil"/>
              <w:bottom w:val="single" w:sz="4" w:space="0" w:color="auto"/>
              <w:right w:val="single" w:sz="4" w:space="0" w:color="auto"/>
            </w:tcBorders>
            <w:shd w:val="clear" w:color="000000" w:fill="C0C0C0"/>
            <w:vAlign w:val="bottom"/>
            <w:hideMark/>
          </w:tcPr>
          <w:p w14:paraId="533E7267" w14:textId="77777777" w:rsidR="00371674" w:rsidRPr="00371674" w:rsidRDefault="00371674" w:rsidP="00371674">
            <w:pPr>
              <w:widowControl/>
              <w:autoSpaceDE/>
              <w:autoSpaceDN/>
              <w:jc w:val="right"/>
              <w:rPr>
                <w:rFonts w:ascii="Arial" w:hAnsi="Arial" w:cs="Arial"/>
                <w:b/>
                <w:bCs/>
                <w:sz w:val="20"/>
                <w:szCs w:val="20"/>
                <w:lang w:val="en-US"/>
              </w:rPr>
            </w:pPr>
            <w:r w:rsidRPr="00371674">
              <w:rPr>
                <w:rFonts w:ascii="Arial" w:hAnsi="Arial" w:cs="Arial"/>
                <w:b/>
                <w:bCs/>
                <w:sz w:val="20"/>
                <w:szCs w:val="20"/>
                <w:lang w:val="en-US"/>
              </w:rPr>
              <w:t>-450 000</w:t>
            </w:r>
          </w:p>
        </w:tc>
        <w:tc>
          <w:tcPr>
            <w:tcW w:w="1276" w:type="dxa"/>
            <w:tcBorders>
              <w:top w:val="nil"/>
              <w:left w:val="nil"/>
              <w:bottom w:val="single" w:sz="4" w:space="0" w:color="auto"/>
              <w:right w:val="single" w:sz="8" w:space="0" w:color="auto"/>
            </w:tcBorders>
            <w:shd w:val="clear" w:color="000000" w:fill="C0C0C0"/>
            <w:vAlign w:val="bottom"/>
            <w:hideMark/>
          </w:tcPr>
          <w:p w14:paraId="1DB7C70A" w14:textId="77777777" w:rsidR="00371674" w:rsidRPr="00371674" w:rsidRDefault="00371674" w:rsidP="00371674">
            <w:pPr>
              <w:widowControl/>
              <w:autoSpaceDE/>
              <w:autoSpaceDN/>
              <w:jc w:val="right"/>
              <w:rPr>
                <w:rFonts w:ascii="Arial" w:hAnsi="Arial" w:cs="Arial"/>
                <w:b/>
                <w:bCs/>
                <w:sz w:val="20"/>
                <w:szCs w:val="20"/>
                <w:lang w:val="en-US"/>
              </w:rPr>
            </w:pPr>
            <w:r w:rsidRPr="00371674">
              <w:rPr>
                <w:rFonts w:ascii="Arial" w:hAnsi="Arial" w:cs="Arial"/>
                <w:b/>
                <w:bCs/>
                <w:sz w:val="20"/>
                <w:szCs w:val="20"/>
                <w:lang w:val="en-US"/>
              </w:rPr>
              <w:t>-350 000</w:t>
            </w:r>
          </w:p>
        </w:tc>
      </w:tr>
      <w:tr w:rsidR="00371674" w:rsidRPr="00371674" w14:paraId="1540E96A" w14:textId="77777777" w:rsidTr="000D4918">
        <w:trPr>
          <w:trHeight w:val="264"/>
        </w:trPr>
        <w:tc>
          <w:tcPr>
            <w:tcW w:w="5100" w:type="dxa"/>
            <w:tcBorders>
              <w:top w:val="nil"/>
              <w:left w:val="single" w:sz="8" w:space="0" w:color="auto"/>
              <w:bottom w:val="single" w:sz="4" w:space="0" w:color="auto"/>
              <w:right w:val="single" w:sz="4" w:space="0" w:color="auto"/>
            </w:tcBorders>
            <w:noWrap/>
            <w:vAlign w:val="bottom"/>
            <w:hideMark/>
          </w:tcPr>
          <w:p w14:paraId="0B4338D5" w14:textId="77777777" w:rsidR="00371674" w:rsidRPr="00371674" w:rsidRDefault="00371674" w:rsidP="00371674">
            <w:pPr>
              <w:widowControl/>
              <w:autoSpaceDE/>
              <w:autoSpaceDN/>
              <w:rPr>
                <w:rFonts w:ascii="Arial" w:hAnsi="Arial" w:cs="Arial"/>
                <w:sz w:val="16"/>
                <w:szCs w:val="16"/>
                <w:lang w:val="en-US"/>
              </w:rPr>
            </w:pPr>
            <w:r w:rsidRPr="00371674">
              <w:rPr>
                <w:rFonts w:ascii="Arial" w:hAnsi="Arial" w:cs="Arial"/>
                <w:sz w:val="16"/>
                <w:szCs w:val="16"/>
                <w:lang w:val="en-US"/>
              </w:rPr>
              <w:t xml:space="preserve">   Kohustiste võtmine (+)</w:t>
            </w:r>
          </w:p>
        </w:tc>
        <w:tc>
          <w:tcPr>
            <w:tcW w:w="1220" w:type="dxa"/>
            <w:tcBorders>
              <w:top w:val="nil"/>
              <w:left w:val="nil"/>
              <w:bottom w:val="single" w:sz="4" w:space="0" w:color="auto"/>
              <w:right w:val="nil"/>
            </w:tcBorders>
            <w:shd w:val="clear" w:color="000000" w:fill="969696"/>
            <w:vAlign w:val="bottom"/>
            <w:hideMark/>
          </w:tcPr>
          <w:p w14:paraId="2CE8016C" w14:textId="77777777" w:rsidR="00371674" w:rsidRPr="00371674" w:rsidRDefault="00371674" w:rsidP="00371674">
            <w:pPr>
              <w:widowControl/>
              <w:autoSpaceDE/>
              <w:autoSpaceDN/>
              <w:jc w:val="right"/>
              <w:rPr>
                <w:rFonts w:ascii="Arial" w:hAnsi="Arial" w:cs="Arial"/>
                <w:sz w:val="20"/>
                <w:szCs w:val="20"/>
                <w:lang w:val="en-US"/>
              </w:rPr>
            </w:pPr>
            <w:r w:rsidRPr="00371674">
              <w:rPr>
                <w:rFonts w:ascii="Arial" w:hAnsi="Arial" w:cs="Arial"/>
                <w:sz w:val="20"/>
                <w:szCs w:val="20"/>
                <w:lang w:val="en-US"/>
              </w:rPr>
              <w:t>3 000 000</w:t>
            </w:r>
          </w:p>
        </w:tc>
        <w:tc>
          <w:tcPr>
            <w:tcW w:w="1220" w:type="dxa"/>
            <w:tcBorders>
              <w:top w:val="nil"/>
              <w:left w:val="single" w:sz="4" w:space="0" w:color="auto"/>
              <w:bottom w:val="single" w:sz="4" w:space="0" w:color="auto"/>
              <w:right w:val="nil"/>
            </w:tcBorders>
            <w:shd w:val="clear" w:color="000000" w:fill="969696"/>
            <w:vAlign w:val="bottom"/>
            <w:hideMark/>
          </w:tcPr>
          <w:p w14:paraId="5B8B4EFE" w14:textId="77777777" w:rsidR="00371674" w:rsidRPr="00371674" w:rsidRDefault="00371674" w:rsidP="00371674">
            <w:pPr>
              <w:widowControl/>
              <w:autoSpaceDE/>
              <w:autoSpaceDN/>
              <w:jc w:val="right"/>
              <w:rPr>
                <w:rFonts w:ascii="Arial" w:hAnsi="Arial" w:cs="Arial"/>
                <w:sz w:val="20"/>
                <w:szCs w:val="20"/>
                <w:lang w:val="en-US"/>
              </w:rPr>
            </w:pPr>
            <w:r w:rsidRPr="00371674">
              <w:rPr>
                <w:rFonts w:ascii="Arial" w:hAnsi="Arial" w:cs="Arial"/>
                <w:sz w:val="20"/>
                <w:szCs w:val="20"/>
                <w:lang w:val="en-US"/>
              </w:rPr>
              <w:t>0</w:t>
            </w:r>
          </w:p>
        </w:tc>
        <w:tc>
          <w:tcPr>
            <w:tcW w:w="1381" w:type="dxa"/>
            <w:tcBorders>
              <w:top w:val="nil"/>
              <w:left w:val="single" w:sz="4" w:space="0" w:color="auto"/>
              <w:bottom w:val="single" w:sz="4" w:space="0" w:color="auto"/>
              <w:right w:val="single" w:sz="4" w:space="0" w:color="auto"/>
            </w:tcBorders>
            <w:vAlign w:val="center"/>
            <w:hideMark/>
          </w:tcPr>
          <w:p w14:paraId="0A626069" w14:textId="77777777" w:rsidR="00371674" w:rsidRPr="00371674" w:rsidRDefault="00371674" w:rsidP="00371674">
            <w:pPr>
              <w:widowControl/>
              <w:autoSpaceDE/>
              <w:autoSpaceDN/>
              <w:jc w:val="right"/>
              <w:rPr>
                <w:sz w:val="20"/>
                <w:szCs w:val="20"/>
                <w:lang w:val="en-US"/>
              </w:rPr>
            </w:pPr>
            <w:r w:rsidRPr="00371674">
              <w:rPr>
                <w:sz w:val="20"/>
                <w:szCs w:val="20"/>
                <w:lang w:val="en-US"/>
              </w:rPr>
              <w:t>673 000</w:t>
            </w:r>
          </w:p>
        </w:tc>
        <w:tc>
          <w:tcPr>
            <w:tcW w:w="1275" w:type="dxa"/>
            <w:tcBorders>
              <w:top w:val="nil"/>
              <w:left w:val="nil"/>
              <w:bottom w:val="single" w:sz="4" w:space="0" w:color="auto"/>
              <w:right w:val="single" w:sz="4" w:space="0" w:color="auto"/>
            </w:tcBorders>
            <w:vAlign w:val="center"/>
            <w:hideMark/>
          </w:tcPr>
          <w:p w14:paraId="7B195277" w14:textId="77777777" w:rsidR="00371674" w:rsidRPr="00371674" w:rsidRDefault="00371674" w:rsidP="00371674">
            <w:pPr>
              <w:widowControl/>
              <w:autoSpaceDE/>
              <w:autoSpaceDN/>
              <w:jc w:val="right"/>
              <w:rPr>
                <w:sz w:val="20"/>
                <w:szCs w:val="20"/>
                <w:lang w:val="en-US"/>
              </w:rPr>
            </w:pPr>
            <w:r w:rsidRPr="00371674">
              <w:rPr>
                <w:sz w:val="20"/>
                <w:szCs w:val="20"/>
                <w:lang w:val="en-US"/>
              </w:rPr>
              <w:t> </w:t>
            </w:r>
          </w:p>
        </w:tc>
        <w:tc>
          <w:tcPr>
            <w:tcW w:w="1276" w:type="dxa"/>
            <w:tcBorders>
              <w:top w:val="nil"/>
              <w:left w:val="nil"/>
              <w:bottom w:val="single" w:sz="4" w:space="0" w:color="auto"/>
              <w:right w:val="single" w:sz="4" w:space="0" w:color="auto"/>
            </w:tcBorders>
            <w:vAlign w:val="center"/>
            <w:hideMark/>
          </w:tcPr>
          <w:p w14:paraId="157D9386" w14:textId="77777777" w:rsidR="00371674" w:rsidRPr="00371674" w:rsidRDefault="00371674" w:rsidP="00371674">
            <w:pPr>
              <w:widowControl/>
              <w:autoSpaceDE/>
              <w:autoSpaceDN/>
              <w:jc w:val="right"/>
              <w:rPr>
                <w:sz w:val="20"/>
                <w:szCs w:val="20"/>
                <w:lang w:val="en-US"/>
              </w:rPr>
            </w:pPr>
            <w:r w:rsidRPr="00371674">
              <w:rPr>
                <w:sz w:val="20"/>
                <w:szCs w:val="20"/>
                <w:lang w:val="en-US"/>
              </w:rPr>
              <w:t>300 000</w:t>
            </w:r>
          </w:p>
        </w:tc>
        <w:tc>
          <w:tcPr>
            <w:tcW w:w="1276" w:type="dxa"/>
            <w:tcBorders>
              <w:top w:val="nil"/>
              <w:left w:val="nil"/>
              <w:bottom w:val="single" w:sz="4" w:space="0" w:color="auto"/>
              <w:right w:val="single" w:sz="4" w:space="0" w:color="auto"/>
            </w:tcBorders>
            <w:vAlign w:val="center"/>
            <w:hideMark/>
          </w:tcPr>
          <w:p w14:paraId="0D912B90" w14:textId="77777777" w:rsidR="00371674" w:rsidRPr="00371674" w:rsidRDefault="00371674" w:rsidP="00371674">
            <w:pPr>
              <w:widowControl/>
              <w:autoSpaceDE/>
              <w:autoSpaceDN/>
              <w:jc w:val="right"/>
              <w:rPr>
                <w:sz w:val="20"/>
                <w:szCs w:val="20"/>
                <w:lang w:val="en-US"/>
              </w:rPr>
            </w:pPr>
            <w:r w:rsidRPr="00371674">
              <w:rPr>
                <w:sz w:val="20"/>
                <w:szCs w:val="20"/>
                <w:lang w:val="en-US"/>
              </w:rPr>
              <w:t>400 000</w:t>
            </w:r>
          </w:p>
        </w:tc>
      </w:tr>
      <w:tr w:rsidR="00371674" w:rsidRPr="00371674" w14:paraId="1583C464" w14:textId="77777777" w:rsidTr="000D4918">
        <w:trPr>
          <w:trHeight w:val="264"/>
        </w:trPr>
        <w:tc>
          <w:tcPr>
            <w:tcW w:w="5100" w:type="dxa"/>
            <w:tcBorders>
              <w:top w:val="nil"/>
              <w:left w:val="single" w:sz="8" w:space="0" w:color="auto"/>
              <w:bottom w:val="single" w:sz="4" w:space="0" w:color="auto"/>
              <w:right w:val="single" w:sz="4" w:space="0" w:color="auto"/>
            </w:tcBorders>
            <w:noWrap/>
            <w:vAlign w:val="bottom"/>
            <w:hideMark/>
          </w:tcPr>
          <w:p w14:paraId="76474086" w14:textId="77777777" w:rsidR="00371674" w:rsidRPr="00371674" w:rsidRDefault="00371674" w:rsidP="00371674">
            <w:pPr>
              <w:widowControl/>
              <w:autoSpaceDE/>
              <w:autoSpaceDN/>
              <w:rPr>
                <w:rFonts w:ascii="Arial" w:hAnsi="Arial" w:cs="Arial"/>
                <w:sz w:val="16"/>
                <w:szCs w:val="16"/>
                <w:lang w:val="en-US"/>
              </w:rPr>
            </w:pPr>
            <w:r w:rsidRPr="00371674">
              <w:rPr>
                <w:rFonts w:ascii="Arial" w:hAnsi="Arial" w:cs="Arial"/>
                <w:sz w:val="16"/>
                <w:szCs w:val="16"/>
                <w:lang w:val="en-US"/>
              </w:rPr>
              <w:t xml:space="preserve">   Kohustiste tasumine (-)</w:t>
            </w:r>
          </w:p>
        </w:tc>
        <w:tc>
          <w:tcPr>
            <w:tcW w:w="1220" w:type="dxa"/>
            <w:tcBorders>
              <w:top w:val="nil"/>
              <w:left w:val="nil"/>
              <w:bottom w:val="single" w:sz="4" w:space="0" w:color="auto"/>
              <w:right w:val="nil"/>
            </w:tcBorders>
            <w:shd w:val="clear" w:color="000000" w:fill="969696"/>
            <w:vAlign w:val="bottom"/>
            <w:hideMark/>
          </w:tcPr>
          <w:p w14:paraId="26835DA7" w14:textId="77777777" w:rsidR="00371674" w:rsidRPr="00371674" w:rsidRDefault="00371674" w:rsidP="00371674">
            <w:pPr>
              <w:widowControl/>
              <w:autoSpaceDE/>
              <w:autoSpaceDN/>
              <w:jc w:val="right"/>
              <w:rPr>
                <w:rFonts w:ascii="Arial" w:hAnsi="Arial" w:cs="Arial"/>
                <w:sz w:val="20"/>
                <w:szCs w:val="20"/>
                <w:lang w:val="en-US"/>
              </w:rPr>
            </w:pPr>
            <w:r w:rsidRPr="00371674">
              <w:rPr>
                <w:rFonts w:ascii="Arial" w:hAnsi="Arial" w:cs="Arial"/>
                <w:sz w:val="20"/>
                <w:szCs w:val="20"/>
                <w:lang w:val="en-US"/>
              </w:rPr>
              <w:t>-800 609</w:t>
            </w:r>
          </w:p>
        </w:tc>
        <w:tc>
          <w:tcPr>
            <w:tcW w:w="1220" w:type="dxa"/>
            <w:tcBorders>
              <w:top w:val="nil"/>
              <w:left w:val="single" w:sz="4" w:space="0" w:color="auto"/>
              <w:bottom w:val="single" w:sz="4" w:space="0" w:color="auto"/>
              <w:right w:val="nil"/>
            </w:tcBorders>
            <w:shd w:val="clear" w:color="000000" w:fill="969696"/>
            <w:vAlign w:val="bottom"/>
            <w:hideMark/>
          </w:tcPr>
          <w:p w14:paraId="18AC84A5" w14:textId="77777777" w:rsidR="00371674" w:rsidRPr="00371674" w:rsidRDefault="00371674" w:rsidP="00371674">
            <w:pPr>
              <w:widowControl/>
              <w:autoSpaceDE/>
              <w:autoSpaceDN/>
              <w:jc w:val="right"/>
              <w:rPr>
                <w:rFonts w:ascii="Arial" w:hAnsi="Arial" w:cs="Arial"/>
                <w:sz w:val="20"/>
                <w:szCs w:val="20"/>
                <w:lang w:val="en-US"/>
              </w:rPr>
            </w:pPr>
            <w:r w:rsidRPr="00371674">
              <w:rPr>
                <w:rFonts w:ascii="Arial" w:hAnsi="Arial" w:cs="Arial"/>
                <w:sz w:val="20"/>
                <w:szCs w:val="20"/>
                <w:lang w:val="en-US"/>
              </w:rPr>
              <w:t>-1 030 455</w:t>
            </w:r>
          </w:p>
        </w:tc>
        <w:tc>
          <w:tcPr>
            <w:tcW w:w="1381" w:type="dxa"/>
            <w:tcBorders>
              <w:top w:val="nil"/>
              <w:left w:val="single" w:sz="4" w:space="0" w:color="auto"/>
              <w:bottom w:val="single" w:sz="4" w:space="0" w:color="auto"/>
              <w:right w:val="single" w:sz="4" w:space="0" w:color="auto"/>
            </w:tcBorders>
            <w:vAlign w:val="center"/>
            <w:hideMark/>
          </w:tcPr>
          <w:p w14:paraId="2D697187" w14:textId="77777777" w:rsidR="00371674" w:rsidRPr="00371674" w:rsidRDefault="00371674" w:rsidP="00371674">
            <w:pPr>
              <w:widowControl/>
              <w:autoSpaceDE/>
              <w:autoSpaceDN/>
              <w:jc w:val="right"/>
              <w:rPr>
                <w:sz w:val="20"/>
                <w:szCs w:val="20"/>
                <w:lang w:val="en-US"/>
              </w:rPr>
            </w:pPr>
            <w:r w:rsidRPr="00371674">
              <w:rPr>
                <w:sz w:val="20"/>
                <w:szCs w:val="20"/>
                <w:lang w:val="en-US"/>
              </w:rPr>
              <w:t>-806 000</w:t>
            </w:r>
          </w:p>
        </w:tc>
        <w:tc>
          <w:tcPr>
            <w:tcW w:w="1275" w:type="dxa"/>
            <w:tcBorders>
              <w:top w:val="nil"/>
              <w:left w:val="nil"/>
              <w:bottom w:val="single" w:sz="4" w:space="0" w:color="auto"/>
              <w:right w:val="single" w:sz="4" w:space="0" w:color="auto"/>
            </w:tcBorders>
            <w:vAlign w:val="center"/>
            <w:hideMark/>
          </w:tcPr>
          <w:p w14:paraId="41351BBD" w14:textId="77777777" w:rsidR="00371674" w:rsidRPr="00371674" w:rsidRDefault="00371674" w:rsidP="00371674">
            <w:pPr>
              <w:widowControl/>
              <w:autoSpaceDE/>
              <w:autoSpaceDN/>
              <w:jc w:val="right"/>
              <w:rPr>
                <w:sz w:val="20"/>
                <w:szCs w:val="20"/>
                <w:lang w:val="en-US"/>
              </w:rPr>
            </w:pPr>
            <w:r w:rsidRPr="00371674">
              <w:rPr>
                <w:sz w:val="20"/>
                <w:szCs w:val="20"/>
                <w:lang w:val="en-US"/>
              </w:rPr>
              <w:t>-730 000</w:t>
            </w:r>
          </w:p>
        </w:tc>
        <w:tc>
          <w:tcPr>
            <w:tcW w:w="1276" w:type="dxa"/>
            <w:tcBorders>
              <w:top w:val="nil"/>
              <w:left w:val="nil"/>
              <w:bottom w:val="single" w:sz="4" w:space="0" w:color="auto"/>
              <w:right w:val="single" w:sz="4" w:space="0" w:color="auto"/>
            </w:tcBorders>
            <w:vAlign w:val="center"/>
            <w:hideMark/>
          </w:tcPr>
          <w:p w14:paraId="2D75F761" w14:textId="77777777" w:rsidR="00371674" w:rsidRPr="00371674" w:rsidRDefault="00371674" w:rsidP="00371674">
            <w:pPr>
              <w:widowControl/>
              <w:autoSpaceDE/>
              <w:autoSpaceDN/>
              <w:jc w:val="right"/>
              <w:rPr>
                <w:sz w:val="20"/>
                <w:szCs w:val="20"/>
                <w:lang w:val="en-US"/>
              </w:rPr>
            </w:pPr>
            <w:r w:rsidRPr="00371674">
              <w:rPr>
                <w:sz w:val="20"/>
                <w:szCs w:val="20"/>
                <w:lang w:val="en-US"/>
              </w:rPr>
              <w:t>-750 000</w:t>
            </w:r>
          </w:p>
        </w:tc>
        <w:tc>
          <w:tcPr>
            <w:tcW w:w="1276" w:type="dxa"/>
            <w:tcBorders>
              <w:top w:val="nil"/>
              <w:left w:val="nil"/>
              <w:bottom w:val="single" w:sz="4" w:space="0" w:color="auto"/>
              <w:right w:val="single" w:sz="4" w:space="0" w:color="auto"/>
            </w:tcBorders>
            <w:vAlign w:val="center"/>
            <w:hideMark/>
          </w:tcPr>
          <w:p w14:paraId="21A01649" w14:textId="77777777" w:rsidR="00371674" w:rsidRPr="00371674" w:rsidRDefault="00371674" w:rsidP="00371674">
            <w:pPr>
              <w:widowControl/>
              <w:autoSpaceDE/>
              <w:autoSpaceDN/>
              <w:jc w:val="right"/>
              <w:rPr>
                <w:sz w:val="20"/>
                <w:szCs w:val="20"/>
                <w:lang w:val="en-US"/>
              </w:rPr>
            </w:pPr>
            <w:r w:rsidRPr="00371674">
              <w:rPr>
                <w:sz w:val="20"/>
                <w:szCs w:val="20"/>
                <w:lang w:val="en-US"/>
              </w:rPr>
              <w:t>-750 000</w:t>
            </w:r>
          </w:p>
        </w:tc>
      </w:tr>
      <w:tr w:rsidR="00371674" w:rsidRPr="00371674" w14:paraId="71A6FA91" w14:textId="77777777" w:rsidTr="000D4918">
        <w:trPr>
          <w:trHeight w:val="528"/>
        </w:trPr>
        <w:tc>
          <w:tcPr>
            <w:tcW w:w="5100" w:type="dxa"/>
            <w:tcBorders>
              <w:top w:val="nil"/>
              <w:left w:val="single" w:sz="8" w:space="0" w:color="auto"/>
              <w:bottom w:val="single" w:sz="4" w:space="0" w:color="auto"/>
              <w:right w:val="single" w:sz="4" w:space="0" w:color="auto"/>
            </w:tcBorders>
            <w:vAlign w:val="bottom"/>
            <w:hideMark/>
          </w:tcPr>
          <w:p w14:paraId="7B11E9F2" w14:textId="77777777" w:rsidR="00371674" w:rsidRPr="00371674" w:rsidRDefault="00371674" w:rsidP="00371674">
            <w:pPr>
              <w:widowControl/>
              <w:autoSpaceDE/>
              <w:autoSpaceDN/>
              <w:rPr>
                <w:rFonts w:ascii="Arial" w:hAnsi="Arial" w:cs="Arial"/>
                <w:b/>
                <w:bCs/>
                <w:sz w:val="20"/>
                <w:szCs w:val="20"/>
                <w:lang w:val="sv-SE"/>
              </w:rPr>
            </w:pPr>
            <w:r w:rsidRPr="00371674">
              <w:rPr>
                <w:rFonts w:ascii="Arial" w:hAnsi="Arial" w:cs="Arial"/>
                <w:b/>
                <w:bCs/>
                <w:sz w:val="20"/>
                <w:szCs w:val="20"/>
                <w:lang w:val="sv-SE"/>
              </w:rPr>
              <w:t>Likviidsete varade muutus (+ suurenemine, - vähenemine)</w:t>
            </w:r>
          </w:p>
        </w:tc>
        <w:tc>
          <w:tcPr>
            <w:tcW w:w="1220" w:type="dxa"/>
            <w:tcBorders>
              <w:top w:val="nil"/>
              <w:left w:val="nil"/>
              <w:bottom w:val="single" w:sz="4" w:space="0" w:color="auto"/>
              <w:right w:val="nil"/>
            </w:tcBorders>
            <w:shd w:val="clear" w:color="000000" w:fill="969696"/>
            <w:vAlign w:val="bottom"/>
            <w:hideMark/>
          </w:tcPr>
          <w:p w14:paraId="7948DCE6" w14:textId="77777777" w:rsidR="00371674" w:rsidRPr="00371674" w:rsidRDefault="00371674" w:rsidP="00371674">
            <w:pPr>
              <w:widowControl/>
              <w:autoSpaceDE/>
              <w:autoSpaceDN/>
              <w:jc w:val="right"/>
              <w:rPr>
                <w:rFonts w:ascii="Arial" w:hAnsi="Arial" w:cs="Arial"/>
                <w:sz w:val="20"/>
                <w:szCs w:val="20"/>
                <w:lang w:val="en-US"/>
              </w:rPr>
            </w:pPr>
            <w:r w:rsidRPr="00371674">
              <w:rPr>
                <w:rFonts w:ascii="Arial" w:hAnsi="Arial" w:cs="Arial"/>
                <w:sz w:val="20"/>
                <w:szCs w:val="20"/>
                <w:lang w:val="en-US"/>
              </w:rPr>
              <w:t>-214 392</w:t>
            </w:r>
          </w:p>
        </w:tc>
        <w:tc>
          <w:tcPr>
            <w:tcW w:w="1220" w:type="dxa"/>
            <w:tcBorders>
              <w:top w:val="nil"/>
              <w:left w:val="single" w:sz="4" w:space="0" w:color="auto"/>
              <w:bottom w:val="single" w:sz="4" w:space="0" w:color="auto"/>
              <w:right w:val="nil"/>
            </w:tcBorders>
            <w:vAlign w:val="bottom"/>
            <w:hideMark/>
          </w:tcPr>
          <w:p w14:paraId="7B4F6AA6" w14:textId="77777777" w:rsidR="00371674" w:rsidRPr="00371674" w:rsidRDefault="00371674" w:rsidP="00371674">
            <w:pPr>
              <w:widowControl/>
              <w:autoSpaceDE/>
              <w:autoSpaceDN/>
              <w:jc w:val="right"/>
              <w:rPr>
                <w:rFonts w:ascii="Arial" w:hAnsi="Arial" w:cs="Arial"/>
                <w:sz w:val="20"/>
                <w:szCs w:val="20"/>
                <w:lang w:val="en-US"/>
              </w:rPr>
            </w:pPr>
            <w:r w:rsidRPr="00371674">
              <w:rPr>
                <w:rFonts w:ascii="Arial" w:hAnsi="Arial" w:cs="Arial"/>
                <w:sz w:val="20"/>
                <w:szCs w:val="20"/>
                <w:lang w:val="en-US"/>
              </w:rPr>
              <w:t>-970 097</w:t>
            </w:r>
          </w:p>
        </w:tc>
        <w:tc>
          <w:tcPr>
            <w:tcW w:w="1381" w:type="dxa"/>
            <w:tcBorders>
              <w:top w:val="nil"/>
              <w:left w:val="single" w:sz="4" w:space="0" w:color="auto"/>
              <w:bottom w:val="single" w:sz="4" w:space="0" w:color="auto"/>
              <w:right w:val="single" w:sz="4" w:space="0" w:color="auto"/>
            </w:tcBorders>
            <w:noWrap/>
            <w:vAlign w:val="bottom"/>
            <w:hideMark/>
          </w:tcPr>
          <w:p w14:paraId="30BB4F54" w14:textId="77777777" w:rsidR="00371674" w:rsidRPr="00371674" w:rsidRDefault="00371674" w:rsidP="00371674">
            <w:pPr>
              <w:widowControl/>
              <w:autoSpaceDE/>
              <w:autoSpaceDN/>
              <w:jc w:val="right"/>
              <w:rPr>
                <w:rFonts w:ascii="Arial" w:hAnsi="Arial" w:cs="Arial"/>
                <w:sz w:val="20"/>
                <w:szCs w:val="20"/>
                <w:lang w:val="en-US"/>
              </w:rPr>
            </w:pPr>
            <w:r w:rsidRPr="00371674">
              <w:rPr>
                <w:rFonts w:ascii="Arial" w:hAnsi="Arial" w:cs="Arial"/>
                <w:sz w:val="20"/>
                <w:szCs w:val="20"/>
                <w:lang w:val="en-US"/>
              </w:rPr>
              <w:t>-346 336</w:t>
            </w:r>
          </w:p>
        </w:tc>
        <w:tc>
          <w:tcPr>
            <w:tcW w:w="1275" w:type="dxa"/>
            <w:tcBorders>
              <w:top w:val="nil"/>
              <w:left w:val="nil"/>
              <w:bottom w:val="single" w:sz="4" w:space="0" w:color="auto"/>
              <w:right w:val="single" w:sz="4" w:space="0" w:color="auto"/>
            </w:tcBorders>
            <w:noWrap/>
            <w:vAlign w:val="bottom"/>
            <w:hideMark/>
          </w:tcPr>
          <w:p w14:paraId="1CDF0815" w14:textId="77777777" w:rsidR="00371674" w:rsidRPr="00371674" w:rsidRDefault="00371674" w:rsidP="00371674">
            <w:pPr>
              <w:widowControl/>
              <w:autoSpaceDE/>
              <w:autoSpaceDN/>
              <w:jc w:val="right"/>
              <w:rPr>
                <w:rFonts w:ascii="Arial" w:hAnsi="Arial" w:cs="Arial"/>
                <w:sz w:val="20"/>
                <w:szCs w:val="20"/>
                <w:lang w:val="en-US"/>
              </w:rPr>
            </w:pPr>
            <w:r w:rsidRPr="00371674">
              <w:rPr>
                <w:rFonts w:ascii="Arial" w:hAnsi="Arial" w:cs="Arial"/>
                <w:sz w:val="20"/>
                <w:szCs w:val="20"/>
                <w:lang w:val="en-US"/>
              </w:rPr>
              <w:t>-548 081</w:t>
            </w:r>
          </w:p>
        </w:tc>
        <w:tc>
          <w:tcPr>
            <w:tcW w:w="1276" w:type="dxa"/>
            <w:tcBorders>
              <w:top w:val="nil"/>
              <w:left w:val="nil"/>
              <w:bottom w:val="single" w:sz="4" w:space="0" w:color="auto"/>
              <w:right w:val="single" w:sz="4" w:space="0" w:color="auto"/>
            </w:tcBorders>
            <w:noWrap/>
            <w:vAlign w:val="bottom"/>
            <w:hideMark/>
          </w:tcPr>
          <w:p w14:paraId="3345DACE" w14:textId="77777777" w:rsidR="00371674" w:rsidRPr="00371674" w:rsidRDefault="00371674" w:rsidP="00371674">
            <w:pPr>
              <w:widowControl/>
              <w:autoSpaceDE/>
              <w:autoSpaceDN/>
              <w:jc w:val="right"/>
              <w:rPr>
                <w:rFonts w:ascii="Arial" w:hAnsi="Arial" w:cs="Arial"/>
                <w:sz w:val="20"/>
                <w:szCs w:val="20"/>
                <w:lang w:val="en-US"/>
              </w:rPr>
            </w:pPr>
            <w:r w:rsidRPr="00371674">
              <w:rPr>
                <w:rFonts w:ascii="Arial" w:hAnsi="Arial" w:cs="Arial"/>
                <w:sz w:val="20"/>
                <w:szCs w:val="20"/>
                <w:lang w:val="en-US"/>
              </w:rPr>
              <w:t>11 191</w:t>
            </w:r>
          </w:p>
        </w:tc>
        <w:tc>
          <w:tcPr>
            <w:tcW w:w="1276" w:type="dxa"/>
            <w:tcBorders>
              <w:top w:val="nil"/>
              <w:left w:val="nil"/>
              <w:bottom w:val="single" w:sz="4" w:space="0" w:color="auto"/>
              <w:right w:val="single" w:sz="8" w:space="0" w:color="auto"/>
            </w:tcBorders>
            <w:noWrap/>
            <w:vAlign w:val="bottom"/>
            <w:hideMark/>
          </w:tcPr>
          <w:p w14:paraId="19E7EE20" w14:textId="77777777" w:rsidR="00371674" w:rsidRPr="00371674" w:rsidRDefault="00371674" w:rsidP="00371674">
            <w:pPr>
              <w:widowControl/>
              <w:autoSpaceDE/>
              <w:autoSpaceDN/>
              <w:jc w:val="right"/>
              <w:rPr>
                <w:rFonts w:ascii="Arial" w:hAnsi="Arial" w:cs="Arial"/>
                <w:sz w:val="20"/>
                <w:szCs w:val="20"/>
                <w:lang w:val="en-US"/>
              </w:rPr>
            </w:pPr>
            <w:r w:rsidRPr="00371674">
              <w:rPr>
                <w:rFonts w:ascii="Arial" w:hAnsi="Arial" w:cs="Arial"/>
                <w:sz w:val="20"/>
                <w:szCs w:val="20"/>
                <w:lang w:val="en-US"/>
              </w:rPr>
              <w:t>-24 926</w:t>
            </w:r>
          </w:p>
        </w:tc>
      </w:tr>
      <w:tr w:rsidR="00371674" w:rsidRPr="00371674" w14:paraId="1075212D" w14:textId="77777777" w:rsidTr="000D4918">
        <w:trPr>
          <w:trHeight w:val="264"/>
        </w:trPr>
        <w:tc>
          <w:tcPr>
            <w:tcW w:w="5100" w:type="dxa"/>
            <w:tcBorders>
              <w:top w:val="nil"/>
              <w:left w:val="single" w:sz="8" w:space="0" w:color="auto"/>
              <w:bottom w:val="single" w:sz="4" w:space="0" w:color="auto"/>
              <w:right w:val="single" w:sz="4" w:space="0" w:color="auto"/>
            </w:tcBorders>
            <w:vAlign w:val="bottom"/>
            <w:hideMark/>
          </w:tcPr>
          <w:p w14:paraId="2DE78EAE" w14:textId="77777777" w:rsidR="00371674" w:rsidRPr="00371674" w:rsidRDefault="00371674" w:rsidP="00371674">
            <w:pPr>
              <w:widowControl/>
              <w:autoSpaceDE/>
              <w:autoSpaceDN/>
              <w:rPr>
                <w:rFonts w:ascii="Arial" w:hAnsi="Arial" w:cs="Arial"/>
                <w:b/>
                <w:bCs/>
                <w:sz w:val="20"/>
                <w:szCs w:val="20"/>
                <w:lang w:val="sv-SE"/>
              </w:rPr>
            </w:pPr>
            <w:r w:rsidRPr="00371674">
              <w:rPr>
                <w:rFonts w:ascii="Arial" w:hAnsi="Arial" w:cs="Arial"/>
                <w:b/>
                <w:bCs/>
                <w:sz w:val="20"/>
                <w:szCs w:val="20"/>
                <w:lang w:val="sv-SE"/>
              </w:rPr>
              <w:t>Nõuete ja kohustiste saldode muutus kokku (+ /-)</w:t>
            </w:r>
          </w:p>
        </w:tc>
        <w:tc>
          <w:tcPr>
            <w:tcW w:w="1220" w:type="dxa"/>
            <w:tcBorders>
              <w:top w:val="nil"/>
              <w:left w:val="nil"/>
              <w:bottom w:val="single" w:sz="4" w:space="0" w:color="auto"/>
              <w:right w:val="nil"/>
            </w:tcBorders>
            <w:shd w:val="clear" w:color="000000" w:fill="969696"/>
            <w:vAlign w:val="bottom"/>
            <w:hideMark/>
          </w:tcPr>
          <w:p w14:paraId="27596262" w14:textId="77777777" w:rsidR="00371674" w:rsidRPr="00371674" w:rsidRDefault="00371674" w:rsidP="00371674">
            <w:pPr>
              <w:widowControl/>
              <w:autoSpaceDE/>
              <w:autoSpaceDN/>
              <w:jc w:val="right"/>
              <w:rPr>
                <w:rFonts w:ascii="Arial" w:hAnsi="Arial" w:cs="Arial"/>
                <w:sz w:val="20"/>
                <w:szCs w:val="20"/>
                <w:lang w:val="en-US"/>
              </w:rPr>
            </w:pPr>
            <w:r w:rsidRPr="00371674">
              <w:rPr>
                <w:rFonts w:ascii="Arial" w:hAnsi="Arial" w:cs="Arial"/>
                <w:sz w:val="20"/>
                <w:szCs w:val="20"/>
                <w:lang w:val="en-US"/>
              </w:rPr>
              <w:t>0</w:t>
            </w:r>
          </w:p>
        </w:tc>
        <w:tc>
          <w:tcPr>
            <w:tcW w:w="1220" w:type="dxa"/>
            <w:tcBorders>
              <w:top w:val="nil"/>
              <w:left w:val="single" w:sz="4" w:space="0" w:color="auto"/>
              <w:bottom w:val="single" w:sz="4" w:space="0" w:color="auto"/>
              <w:right w:val="nil"/>
            </w:tcBorders>
            <w:shd w:val="clear" w:color="000000" w:fill="969696"/>
            <w:vAlign w:val="bottom"/>
            <w:hideMark/>
          </w:tcPr>
          <w:p w14:paraId="2B2013C8" w14:textId="77777777" w:rsidR="00371674" w:rsidRPr="00371674" w:rsidRDefault="00371674" w:rsidP="00371674">
            <w:pPr>
              <w:widowControl/>
              <w:autoSpaceDE/>
              <w:autoSpaceDN/>
              <w:jc w:val="right"/>
              <w:rPr>
                <w:rFonts w:ascii="Arial" w:hAnsi="Arial" w:cs="Arial"/>
                <w:sz w:val="20"/>
                <w:szCs w:val="20"/>
                <w:lang w:val="en-US"/>
              </w:rPr>
            </w:pPr>
            <w:r w:rsidRPr="00371674">
              <w:rPr>
                <w:rFonts w:ascii="Arial" w:hAnsi="Arial" w:cs="Arial"/>
                <w:sz w:val="20"/>
                <w:szCs w:val="20"/>
                <w:lang w:val="en-US"/>
              </w:rPr>
              <w:t>0</w:t>
            </w:r>
          </w:p>
        </w:tc>
        <w:tc>
          <w:tcPr>
            <w:tcW w:w="1381" w:type="dxa"/>
            <w:tcBorders>
              <w:top w:val="nil"/>
              <w:left w:val="single" w:sz="4" w:space="0" w:color="auto"/>
              <w:bottom w:val="single" w:sz="4" w:space="0" w:color="auto"/>
              <w:right w:val="single" w:sz="4" w:space="0" w:color="auto"/>
            </w:tcBorders>
            <w:shd w:val="clear" w:color="000000" w:fill="C0C0C0"/>
            <w:vAlign w:val="bottom"/>
            <w:hideMark/>
          </w:tcPr>
          <w:p w14:paraId="08A3B2C1" w14:textId="77777777" w:rsidR="00371674" w:rsidRPr="00371674" w:rsidRDefault="00371674" w:rsidP="00371674">
            <w:pPr>
              <w:widowControl/>
              <w:autoSpaceDE/>
              <w:autoSpaceDN/>
              <w:jc w:val="right"/>
              <w:rPr>
                <w:rFonts w:ascii="Arial" w:hAnsi="Arial" w:cs="Arial"/>
                <w:sz w:val="20"/>
                <w:szCs w:val="20"/>
                <w:lang w:val="en-US"/>
              </w:rPr>
            </w:pPr>
            <w:r w:rsidRPr="00371674">
              <w:rPr>
                <w:rFonts w:ascii="Arial" w:hAnsi="Arial" w:cs="Arial"/>
                <w:sz w:val="20"/>
                <w:szCs w:val="20"/>
                <w:lang w:val="en-US"/>
              </w:rPr>
              <w:t>0</w:t>
            </w:r>
          </w:p>
        </w:tc>
        <w:tc>
          <w:tcPr>
            <w:tcW w:w="1275" w:type="dxa"/>
            <w:tcBorders>
              <w:top w:val="nil"/>
              <w:left w:val="nil"/>
              <w:bottom w:val="single" w:sz="4" w:space="0" w:color="auto"/>
              <w:right w:val="single" w:sz="4" w:space="0" w:color="auto"/>
            </w:tcBorders>
            <w:shd w:val="clear" w:color="000000" w:fill="C0C0C0"/>
            <w:vAlign w:val="bottom"/>
            <w:hideMark/>
          </w:tcPr>
          <w:p w14:paraId="0B0D5A74" w14:textId="77777777" w:rsidR="00371674" w:rsidRPr="00371674" w:rsidRDefault="00371674" w:rsidP="00371674">
            <w:pPr>
              <w:widowControl/>
              <w:autoSpaceDE/>
              <w:autoSpaceDN/>
              <w:jc w:val="right"/>
              <w:rPr>
                <w:rFonts w:ascii="Arial" w:hAnsi="Arial" w:cs="Arial"/>
                <w:sz w:val="20"/>
                <w:szCs w:val="20"/>
                <w:lang w:val="en-US"/>
              </w:rPr>
            </w:pPr>
            <w:r w:rsidRPr="00371674">
              <w:rPr>
                <w:rFonts w:ascii="Arial" w:hAnsi="Arial" w:cs="Arial"/>
                <w:sz w:val="20"/>
                <w:szCs w:val="20"/>
                <w:lang w:val="en-US"/>
              </w:rPr>
              <w:t>0</w:t>
            </w:r>
          </w:p>
        </w:tc>
        <w:tc>
          <w:tcPr>
            <w:tcW w:w="1276" w:type="dxa"/>
            <w:tcBorders>
              <w:top w:val="nil"/>
              <w:left w:val="nil"/>
              <w:bottom w:val="single" w:sz="4" w:space="0" w:color="auto"/>
              <w:right w:val="single" w:sz="4" w:space="0" w:color="auto"/>
            </w:tcBorders>
            <w:shd w:val="clear" w:color="000000" w:fill="C0C0C0"/>
            <w:vAlign w:val="bottom"/>
            <w:hideMark/>
          </w:tcPr>
          <w:p w14:paraId="1A53BA6E" w14:textId="77777777" w:rsidR="00371674" w:rsidRPr="00371674" w:rsidRDefault="00371674" w:rsidP="00371674">
            <w:pPr>
              <w:widowControl/>
              <w:autoSpaceDE/>
              <w:autoSpaceDN/>
              <w:jc w:val="right"/>
              <w:rPr>
                <w:rFonts w:ascii="Arial" w:hAnsi="Arial" w:cs="Arial"/>
                <w:sz w:val="20"/>
                <w:szCs w:val="20"/>
                <w:lang w:val="en-US"/>
              </w:rPr>
            </w:pPr>
            <w:r w:rsidRPr="00371674">
              <w:rPr>
                <w:rFonts w:ascii="Arial" w:hAnsi="Arial" w:cs="Arial"/>
                <w:sz w:val="20"/>
                <w:szCs w:val="20"/>
                <w:lang w:val="en-US"/>
              </w:rPr>
              <w:t>0</w:t>
            </w:r>
          </w:p>
        </w:tc>
        <w:tc>
          <w:tcPr>
            <w:tcW w:w="1276" w:type="dxa"/>
            <w:tcBorders>
              <w:top w:val="nil"/>
              <w:left w:val="nil"/>
              <w:bottom w:val="single" w:sz="4" w:space="0" w:color="auto"/>
              <w:right w:val="single" w:sz="8" w:space="0" w:color="auto"/>
            </w:tcBorders>
            <w:shd w:val="clear" w:color="000000" w:fill="C0C0C0"/>
            <w:vAlign w:val="bottom"/>
            <w:hideMark/>
          </w:tcPr>
          <w:p w14:paraId="1923E0D6" w14:textId="77777777" w:rsidR="00371674" w:rsidRPr="00371674" w:rsidRDefault="00371674" w:rsidP="00371674">
            <w:pPr>
              <w:widowControl/>
              <w:autoSpaceDE/>
              <w:autoSpaceDN/>
              <w:jc w:val="right"/>
              <w:rPr>
                <w:rFonts w:ascii="Arial" w:hAnsi="Arial" w:cs="Arial"/>
                <w:sz w:val="20"/>
                <w:szCs w:val="20"/>
                <w:lang w:val="en-US"/>
              </w:rPr>
            </w:pPr>
            <w:r w:rsidRPr="00371674">
              <w:rPr>
                <w:rFonts w:ascii="Arial" w:hAnsi="Arial" w:cs="Arial"/>
                <w:sz w:val="20"/>
                <w:szCs w:val="20"/>
                <w:lang w:val="en-US"/>
              </w:rPr>
              <w:t>0</w:t>
            </w:r>
          </w:p>
        </w:tc>
      </w:tr>
      <w:tr w:rsidR="00371674" w:rsidRPr="00371674" w14:paraId="7C64368A" w14:textId="77777777" w:rsidTr="000D4918">
        <w:trPr>
          <w:trHeight w:val="264"/>
        </w:trPr>
        <w:tc>
          <w:tcPr>
            <w:tcW w:w="5100" w:type="dxa"/>
            <w:tcBorders>
              <w:top w:val="nil"/>
              <w:left w:val="single" w:sz="8" w:space="0" w:color="auto"/>
              <w:bottom w:val="single" w:sz="4" w:space="0" w:color="auto"/>
              <w:right w:val="single" w:sz="4" w:space="0" w:color="auto"/>
            </w:tcBorders>
            <w:vAlign w:val="bottom"/>
            <w:hideMark/>
          </w:tcPr>
          <w:p w14:paraId="78866DFF" w14:textId="77777777" w:rsidR="00371674" w:rsidRPr="00371674" w:rsidRDefault="00371674" w:rsidP="00371674">
            <w:pPr>
              <w:widowControl/>
              <w:autoSpaceDE/>
              <w:autoSpaceDN/>
              <w:rPr>
                <w:rFonts w:ascii="Arial" w:hAnsi="Arial" w:cs="Arial"/>
                <w:sz w:val="16"/>
                <w:szCs w:val="16"/>
                <w:lang w:val="en-US"/>
              </w:rPr>
            </w:pPr>
            <w:r w:rsidRPr="00371674">
              <w:rPr>
                <w:rFonts w:ascii="Arial" w:hAnsi="Arial" w:cs="Arial"/>
                <w:sz w:val="16"/>
                <w:szCs w:val="16"/>
                <w:lang w:val="en-US"/>
              </w:rPr>
              <w:t xml:space="preserve">   sh nõuete muutus (- suurenemine/ + vähenemine)</w:t>
            </w:r>
          </w:p>
        </w:tc>
        <w:tc>
          <w:tcPr>
            <w:tcW w:w="1220" w:type="dxa"/>
            <w:tcBorders>
              <w:top w:val="nil"/>
              <w:left w:val="nil"/>
              <w:bottom w:val="single" w:sz="4" w:space="0" w:color="auto"/>
              <w:right w:val="nil"/>
            </w:tcBorders>
            <w:shd w:val="clear" w:color="000000" w:fill="969696"/>
            <w:vAlign w:val="bottom"/>
            <w:hideMark/>
          </w:tcPr>
          <w:p w14:paraId="5836C7BF" w14:textId="77777777" w:rsidR="00371674" w:rsidRPr="00371674" w:rsidRDefault="00371674" w:rsidP="00371674">
            <w:pPr>
              <w:widowControl/>
              <w:autoSpaceDE/>
              <w:autoSpaceDN/>
              <w:rPr>
                <w:rFonts w:ascii="Arial" w:hAnsi="Arial" w:cs="Arial"/>
                <w:sz w:val="20"/>
                <w:szCs w:val="20"/>
                <w:lang w:val="en-US"/>
              </w:rPr>
            </w:pPr>
            <w:r w:rsidRPr="00371674">
              <w:rPr>
                <w:rFonts w:ascii="Arial" w:hAnsi="Arial" w:cs="Arial"/>
                <w:sz w:val="20"/>
                <w:szCs w:val="20"/>
                <w:lang w:val="en-US"/>
              </w:rPr>
              <w:t> </w:t>
            </w:r>
          </w:p>
        </w:tc>
        <w:tc>
          <w:tcPr>
            <w:tcW w:w="1220" w:type="dxa"/>
            <w:tcBorders>
              <w:top w:val="nil"/>
              <w:left w:val="single" w:sz="4" w:space="0" w:color="auto"/>
              <w:bottom w:val="single" w:sz="4" w:space="0" w:color="auto"/>
              <w:right w:val="nil"/>
            </w:tcBorders>
            <w:shd w:val="clear" w:color="000000" w:fill="969696"/>
            <w:vAlign w:val="bottom"/>
            <w:hideMark/>
          </w:tcPr>
          <w:p w14:paraId="4899CAD2" w14:textId="77777777" w:rsidR="00371674" w:rsidRPr="00371674" w:rsidRDefault="00371674" w:rsidP="00371674">
            <w:pPr>
              <w:widowControl/>
              <w:autoSpaceDE/>
              <w:autoSpaceDN/>
              <w:rPr>
                <w:rFonts w:ascii="Arial" w:hAnsi="Arial" w:cs="Arial"/>
                <w:sz w:val="20"/>
                <w:szCs w:val="20"/>
                <w:lang w:val="en-US"/>
              </w:rPr>
            </w:pPr>
            <w:r w:rsidRPr="00371674">
              <w:rPr>
                <w:rFonts w:ascii="Arial" w:hAnsi="Arial" w:cs="Arial"/>
                <w:sz w:val="20"/>
                <w:szCs w:val="20"/>
                <w:lang w:val="en-US"/>
              </w:rPr>
              <w:t> </w:t>
            </w:r>
          </w:p>
        </w:tc>
        <w:tc>
          <w:tcPr>
            <w:tcW w:w="1381" w:type="dxa"/>
            <w:tcBorders>
              <w:top w:val="nil"/>
              <w:left w:val="single" w:sz="4" w:space="0" w:color="000000"/>
              <w:bottom w:val="single" w:sz="4" w:space="0" w:color="000000"/>
              <w:right w:val="single" w:sz="4" w:space="0" w:color="000000"/>
            </w:tcBorders>
            <w:noWrap/>
            <w:vAlign w:val="bottom"/>
            <w:hideMark/>
          </w:tcPr>
          <w:p w14:paraId="4F06AB5C" w14:textId="77777777" w:rsidR="00371674" w:rsidRPr="00371674" w:rsidRDefault="00371674" w:rsidP="00371674">
            <w:pPr>
              <w:widowControl/>
              <w:autoSpaceDE/>
              <w:autoSpaceDN/>
              <w:rPr>
                <w:rFonts w:ascii="Arial1" w:hAnsi="Arial1" w:cs="Arial"/>
                <w:color w:val="000000"/>
                <w:sz w:val="20"/>
                <w:szCs w:val="20"/>
                <w:lang w:val="en-US"/>
              </w:rPr>
            </w:pPr>
            <w:r w:rsidRPr="00371674">
              <w:rPr>
                <w:rFonts w:ascii="Arial1" w:hAnsi="Arial1" w:cs="Arial"/>
                <w:color w:val="000000"/>
                <w:sz w:val="20"/>
                <w:szCs w:val="20"/>
                <w:lang w:val="en-US"/>
              </w:rPr>
              <w:t> </w:t>
            </w:r>
          </w:p>
        </w:tc>
        <w:tc>
          <w:tcPr>
            <w:tcW w:w="1275" w:type="dxa"/>
            <w:tcBorders>
              <w:top w:val="nil"/>
              <w:left w:val="nil"/>
              <w:bottom w:val="single" w:sz="4" w:space="0" w:color="000000"/>
              <w:right w:val="single" w:sz="4" w:space="0" w:color="000000"/>
            </w:tcBorders>
            <w:noWrap/>
            <w:vAlign w:val="bottom"/>
            <w:hideMark/>
          </w:tcPr>
          <w:p w14:paraId="4DE8D6CA" w14:textId="77777777" w:rsidR="00371674" w:rsidRPr="00371674" w:rsidRDefault="00371674" w:rsidP="00371674">
            <w:pPr>
              <w:widowControl/>
              <w:autoSpaceDE/>
              <w:autoSpaceDN/>
              <w:rPr>
                <w:rFonts w:ascii="Arial1" w:hAnsi="Arial1" w:cs="Arial"/>
                <w:color w:val="000000"/>
                <w:sz w:val="20"/>
                <w:szCs w:val="20"/>
                <w:lang w:val="en-US"/>
              </w:rPr>
            </w:pPr>
            <w:r w:rsidRPr="00371674">
              <w:rPr>
                <w:rFonts w:ascii="Arial1" w:hAnsi="Arial1" w:cs="Arial"/>
                <w:color w:val="000000"/>
                <w:sz w:val="20"/>
                <w:szCs w:val="20"/>
                <w:lang w:val="en-US"/>
              </w:rPr>
              <w:t> </w:t>
            </w:r>
          </w:p>
        </w:tc>
        <w:tc>
          <w:tcPr>
            <w:tcW w:w="1276" w:type="dxa"/>
            <w:tcBorders>
              <w:top w:val="nil"/>
              <w:left w:val="nil"/>
              <w:bottom w:val="single" w:sz="4" w:space="0" w:color="000000"/>
              <w:right w:val="single" w:sz="4" w:space="0" w:color="000000"/>
            </w:tcBorders>
            <w:noWrap/>
            <w:vAlign w:val="bottom"/>
            <w:hideMark/>
          </w:tcPr>
          <w:p w14:paraId="7884F293" w14:textId="77777777" w:rsidR="00371674" w:rsidRPr="00371674" w:rsidRDefault="00371674" w:rsidP="00371674">
            <w:pPr>
              <w:widowControl/>
              <w:autoSpaceDE/>
              <w:autoSpaceDN/>
              <w:rPr>
                <w:rFonts w:ascii="Arial1" w:hAnsi="Arial1" w:cs="Arial"/>
                <w:color w:val="000000"/>
                <w:sz w:val="20"/>
                <w:szCs w:val="20"/>
                <w:lang w:val="en-US"/>
              </w:rPr>
            </w:pPr>
            <w:r w:rsidRPr="00371674">
              <w:rPr>
                <w:rFonts w:ascii="Arial1" w:hAnsi="Arial1" w:cs="Arial"/>
                <w:color w:val="000000"/>
                <w:sz w:val="20"/>
                <w:szCs w:val="20"/>
                <w:lang w:val="en-US"/>
              </w:rPr>
              <w:t> </w:t>
            </w:r>
          </w:p>
        </w:tc>
        <w:tc>
          <w:tcPr>
            <w:tcW w:w="1276" w:type="dxa"/>
            <w:tcBorders>
              <w:top w:val="nil"/>
              <w:left w:val="nil"/>
              <w:bottom w:val="single" w:sz="4" w:space="0" w:color="000000"/>
              <w:right w:val="single" w:sz="8" w:space="0" w:color="auto"/>
            </w:tcBorders>
            <w:noWrap/>
            <w:vAlign w:val="bottom"/>
            <w:hideMark/>
          </w:tcPr>
          <w:p w14:paraId="1F5AE086" w14:textId="77777777" w:rsidR="00371674" w:rsidRPr="00371674" w:rsidRDefault="00371674" w:rsidP="00371674">
            <w:pPr>
              <w:widowControl/>
              <w:autoSpaceDE/>
              <w:autoSpaceDN/>
              <w:rPr>
                <w:rFonts w:ascii="Arial1" w:hAnsi="Arial1" w:cs="Arial"/>
                <w:color w:val="000000"/>
                <w:sz w:val="20"/>
                <w:szCs w:val="20"/>
                <w:lang w:val="en-US"/>
              </w:rPr>
            </w:pPr>
            <w:r w:rsidRPr="00371674">
              <w:rPr>
                <w:rFonts w:ascii="Arial1" w:hAnsi="Arial1" w:cs="Arial"/>
                <w:color w:val="000000"/>
                <w:sz w:val="20"/>
                <w:szCs w:val="20"/>
                <w:lang w:val="en-US"/>
              </w:rPr>
              <w:t> </w:t>
            </w:r>
          </w:p>
        </w:tc>
      </w:tr>
      <w:tr w:rsidR="00371674" w:rsidRPr="00371674" w14:paraId="37F3EF47" w14:textId="77777777" w:rsidTr="000D4918">
        <w:trPr>
          <w:trHeight w:val="264"/>
        </w:trPr>
        <w:tc>
          <w:tcPr>
            <w:tcW w:w="5100" w:type="dxa"/>
            <w:tcBorders>
              <w:top w:val="nil"/>
              <w:left w:val="single" w:sz="8" w:space="0" w:color="auto"/>
              <w:bottom w:val="nil"/>
              <w:right w:val="nil"/>
            </w:tcBorders>
            <w:noWrap/>
            <w:vAlign w:val="bottom"/>
            <w:hideMark/>
          </w:tcPr>
          <w:p w14:paraId="2B8D3F60" w14:textId="77777777" w:rsidR="00371674" w:rsidRPr="00371674" w:rsidRDefault="00371674" w:rsidP="00371674">
            <w:pPr>
              <w:widowControl/>
              <w:autoSpaceDE/>
              <w:autoSpaceDN/>
              <w:rPr>
                <w:rFonts w:ascii="Arial" w:hAnsi="Arial" w:cs="Arial"/>
                <w:sz w:val="16"/>
                <w:szCs w:val="16"/>
                <w:lang w:val="en-US"/>
              </w:rPr>
            </w:pPr>
            <w:r w:rsidRPr="00371674">
              <w:rPr>
                <w:rFonts w:ascii="Arial" w:hAnsi="Arial" w:cs="Arial"/>
                <w:sz w:val="16"/>
                <w:szCs w:val="16"/>
                <w:lang w:val="en-US"/>
              </w:rPr>
              <w:t xml:space="preserve">   sh kohustiste muutus (+ suurenemine/ - vähenemine)</w:t>
            </w:r>
          </w:p>
        </w:tc>
        <w:tc>
          <w:tcPr>
            <w:tcW w:w="1220" w:type="dxa"/>
            <w:tcBorders>
              <w:top w:val="nil"/>
              <w:left w:val="single" w:sz="4" w:space="0" w:color="auto"/>
              <w:bottom w:val="single" w:sz="4" w:space="0" w:color="auto"/>
              <w:right w:val="nil"/>
            </w:tcBorders>
            <w:shd w:val="clear" w:color="000000" w:fill="969696"/>
            <w:noWrap/>
            <w:vAlign w:val="bottom"/>
            <w:hideMark/>
          </w:tcPr>
          <w:p w14:paraId="64C5076F" w14:textId="77777777" w:rsidR="00371674" w:rsidRPr="00371674" w:rsidRDefault="00371674" w:rsidP="00371674">
            <w:pPr>
              <w:widowControl/>
              <w:autoSpaceDE/>
              <w:autoSpaceDN/>
              <w:rPr>
                <w:rFonts w:ascii="Arial" w:hAnsi="Arial" w:cs="Arial"/>
                <w:sz w:val="20"/>
                <w:szCs w:val="20"/>
                <w:lang w:val="en-US"/>
              </w:rPr>
            </w:pPr>
            <w:r w:rsidRPr="00371674">
              <w:rPr>
                <w:rFonts w:ascii="Arial" w:hAnsi="Arial" w:cs="Arial"/>
                <w:sz w:val="20"/>
                <w:szCs w:val="20"/>
                <w:lang w:val="en-US"/>
              </w:rPr>
              <w:t> </w:t>
            </w:r>
          </w:p>
        </w:tc>
        <w:tc>
          <w:tcPr>
            <w:tcW w:w="1220" w:type="dxa"/>
            <w:tcBorders>
              <w:top w:val="nil"/>
              <w:left w:val="single" w:sz="4" w:space="0" w:color="auto"/>
              <w:bottom w:val="single" w:sz="4" w:space="0" w:color="auto"/>
              <w:right w:val="nil"/>
            </w:tcBorders>
            <w:shd w:val="clear" w:color="000000" w:fill="969696"/>
            <w:noWrap/>
            <w:vAlign w:val="bottom"/>
            <w:hideMark/>
          </w:tcPr>
          <w:p w14:paraId="75BB2B0D" w14:textId="77777777" w:rsidR="00371674" w:rsidRPr="00371674" w:rsidRDefault="00371674" w:rsidP="00371674">
            <w:pPr>
              <w:widowControl/>
              <w:autoSpaceDE/>
              <w:autoSpaceDN/>
              <w:rPr>
                <w:rFonts w:ascii="Arial" w:hAnsi="Arial" w:cs="Arial"/>
                <w:sz w:val="20"/>
                <w:szCs w:val="20"/>
                <w:lang w:val="en-US"/>
              </w:rPr>
            </w:pPr>
            <w:r w:rsidRPr="00371674">
              <w:rPr>
                <w:rFonts w:ascii="Arial" w:hAnsi="Arial" w:cs="Arial"/>
                <w:sz w:val="20"/>
                <w:szCs w:val="20"/>
                <w:lang w:val="en-US"/>
              </w:rPr>
              <w:t> </w:t>
            </w:r>
          </w:p>
        </w:tc>
        <w:tc>
          <w:tcPr>
            <w:tcW w:w="1381" w:type="dxa"/>
            <w:tcBorders>
              <w:top w:val="nil"/>
              <w:left w:val="single" w:sz="4" w:space="0" w:color="auto"/>
              <w:bottom w:val="single" w:sz="4" w:space="0" w:color="auto"/>
              <w:right w:val="single" w:sz="4" w:space="0" w:color="auto"/>
            </w:tcBorders>
            <w:noWrap/>
            <w:vAlign w:val="bottom"/>
            <w:hideMark/>
          </w:tcPr>
          <w:p w14:paraId="286F89FC" w14:textId="77777777" w:rsidR="00371674" w:rsidRPr="00371674" w:rsidRDefault="00371674" w:rsidP="00371674">
            <w:pPr>
              <w:widowControl/>
              <w:autoSpaceDE/>
              <w:autoSpaceDN/>
              <w:rPr>
                <w:rFonts w:ascii="Arial" w:hAnsi="Arial" w:cs="Arial"/>
                <w:sz w:val="20"/>
                <w:szCs w:val="20"/>
                <w:lang w:val="en-US"/>
              </w:rPr>
            </w:pPr>
            <w:r w:rsidRPr="00371674">
              <w:rPr>
                <w:rFonts w:ascii="Arial" w:hAnsi="Arial" w:cs="Arial"/>
                <w:sz w:val="20"/>
                <w:szCs w:val="20"/>
                <w:lang w:val="en-US"/>
              </w:rPr>
              <w:t> </w:t>
            </w:r>
          </w:p>
        </w:tc>
        <w:tc>
          <w:tcPr>
            <w:tcW w:w="1275" w:type="dxa"/>
            <w:tcBorders>
              <w:top w:val="nil"/>
              <w:left w:val="nil"/>
              <w:bottom w:val="single" w:sz="4" w:space="0" w:color="auto"/>
              <w:right w:val="single" w:sz="4" w:space="0" w:color="auto"/>
            </w:tcBorders>
            <w:noWrap/>
            <w:vAlign w:val="bottom"/>
            <w:hideMark/>
          </w:tcPr>
          <w:p w14:paraId="5A0D508D" w14:textId="77777777" w:rsidR="00371674" w:rsidRPr="00371674" w:rsidRDefault="00371674" w:rsidP="00371674">
            <w:pPr>
              <w:widowControl/>
              <w:autoSpaceDE/>
              <w:autoSpaceDN/>
              <w:rPr>
                <w:rFonts w:ascii="Arial" w:hAnsi="Arial" w:cs="Arial"/>
                <w:sz w:val="20"/>
                <w:szCs w:val="20"/>
                <w:lang w:val="en-US"/>
              </w:rPr>
            </w:pPr>
            <w:r w:rsidRPr="00371674">
              <w:rPr>
                <w:rFonts w:ascii="Arial" w:hAnsi="Arial" w:cs="Arial"/>
                <w:sz w:val="20"/>
                <w:szCs w:val="20"/>
                <w:lang w:val="en-US"/>
              </w:rPr>
              <w:t> </w:t>
            </w:r>
          </w:p>
        </w:tc>
        <w:tc>
          <w:tcPr>
            <w:tcW w:w="1276" w:type="dxa"/>
            <w:tcBorders>
              <w:top w:val="nil"/>
              <w:left w:val="nil"/>
              <w:bottom w:val="single" w:sz="4" w:space="0" w:color="auto"/>
              <w:right w:val="single" w:sz="4" w:space="0" w:color="auto"/>
            </w:tcBorders>
            <w:noWrap/>
            <w:vAlign w:val="bottom"/>
            <w:hideMark/>
          </w:tcPr>
          <w:p w14:paraId="4BD8206A" w14:textId="77777777" w:rsidR="00371674" w:rsidRPr="00371674" w:rsidRDefault="00371674" w:rsidP="00371674">
            <w:pPr>
              <w:widowControl/>
              <w:autoSpaceDE/>
              <w:autoSpaceDN/>
              <w:rPr>
                <w:rFonts w:ascii="Arial" w:hAnsi="Arial" w:cs="Arial"/>
                <w:sz w:val="20"/>
                <w:szCs w:val="20"/>
                <w:lang w:val="en-US"/>
              </w:rPr>
            </w:pPr>
            <w:r w:rsidRPr="00371674">
              <w:rPr>
                <w:rFonts w:ascii="Arial" w:hAnsi="Arial" w:cs="Arial"/>
                <w:sz w:val="20"/>
                <w:szCs w:val="20"/>
                <w:lang w:val="en-US"/>
              </w:rPr>
              <w:t> </w:t>
            </w:r>
          </w:p>
        </w:tc>
        <w:tc>
          <w:tcPr>
            <w:tcW w:w="1276" w:type="dxa"/>
            <w:tcBorders>
              <w:top w:val="nil"/>
              <w:left w:val="nil"/>
              <w:bottom w:val="single" w:sz="4" w:space="0" w:color="auto"/>
              <w:right w:val="single" w:sz="8" w:space="0" w:color="auto"/>
            </w:tcBorders>
            <w:noWrap/>
            <w:vAlign w:val="bottom"/>
            <w:hideMark/>
          </w:tcPr>
          <w:p w14:paraId="3D6071A0" w14:textId="77777777" w:rsidR="00371674" w:rsidRPr="00371674" w:rsidRDefault="00371674" w:rsidP="00371674">
            <w:pPr>
              <w:widowControl/>
              <w:autoSpaceDE/>
              <w:autoSpaceDN/>
              <w:rPr>
                <w:rFonts w:ascii="Arial" w:hAnsi="Arial" w:cs="Arial"/>
                <w:sz w:val="20"/>
                <w:szCs w:val="20"/>
                <w:lang w:val="en-US"/>
              </w:rPr>
            </w:pPr>
            <w:r w:rsidRPr="00371674">
              <w:rPr>
                <w:rFonts w:ascii="Arial" w:hAnsi="Arial" w:cs="Arial"/>
                <w:sz w:val="20"/>
                <w:szCs w:val="20"/>
                <w:lang w:val="en-US"/>
              </w:rPr>
              <w:t> </w:t>
            </w:r>
          </w:p>
        </w:tc>
      </w:tr>
      <w:tr w:rsidR="00371674" w:rsidRPr="00371674" w14:paraId="3702BB8E" w14:textId="77777777" w:rsidTr="000D4918">
        <w:trPr>
          <w:trHeight w:val="270"/>
        </w:trPr>
        <w:tc>
          <w:tcPr>
            <w:tcW w:w="5100" w:type="dxa"/>
            <w:tcBorders>
              <w:top w:val="single" w:sz="4" w:space="0" w:color="auto"/>
              <w:left w:val="single" w:sz="8" w:space="0" w:color="auto"/>
              <w:bottom w:val="single" w:sz="4" w:space="0" w:color="auto"/>
              <w:right w:val="single" w:sz="4" w:space="0" w:color="auto"/>
            </w:tcBorders>
            <w:shd w:val="clear" w:color="000000" w:fill="FFC000"/>
            <w:noWrap/>
            <w:vAlign w:val="bottom"/>
            <w:hideMark/>
          </w:tcPr>
          <w:p w14:paraId="242F3CB4" w14:textId="77777777" w:rsidR="00371674" w:rsidRPr="00371674" w:rsidRDefault="00371674" w:rsidP="00371674">
            <w:pPr>
              <w:widowControl/>
              <w:autoSpaceDE/>
              <w:autoSpaceDN/>
              <w:rPr>
                <w:rFonts w:ascii="Arial" w:hAnsi="Arial" w:cs="Arial"/>
                <w:b/>
                <w:bCs/>
                <w:sz w:val="20"/>
                <w:szCs w:val="20"/>
                <w:lang w:val="sv-SE"/>
              </w:rPr>
            </w:pPr>
            <w:r w:rsidRPr="00371674">
              <w:rPr>
                <w:rFonts w:ascii="Arial" w:hAnsi="Arial" w:cs="Arial"/>
                <w:b/>
                <w:bCs/>
                <w:sz w:val="20"/>
                <w:szCs w:val="20"/>
                <w:lang w:val="sv-SE"/>
              </w:rPr>
              <w:t>Likviidsete varade suunamata jääk aasta lõpuks</w:t>
            </w:r>
          </w:p>
        </w:tc>
        <w:tc>
          <w:tcPr>
            <w:tcW w:w="1220" w:type="dxa"/>
            <w:tcBorders>
              <w:top w:val="nil"/>
              <w:left w:val="nil"/>
              <w:bottom w:val="single" w:sz="4" w:space="0" w:color="auto"/>
              <w:right w:val="nil"/>
            </w:tcBorders>
            <w:shd w:val="clear" w:color="000000" w:fill="FFC000"/>
            <w:vAlign w:val="bottom"/>
            <w:hideMark/>
          </w:tcPr>
          <w:p w14:paraId="43388AED" w14:textId="77777777" w:rsidR="00371674" w:rsidRPr="00371674" w:rsidRDefault="00371674" w:rsidP="00371674">
            <w:pPr>
              <w:widowControl/>
              <w:autoSpaceDE/>
              <w:autoSpaceDN/>
              <w:jc w:val="right"/>
              <w:rPr>
                <w:rFonts w:ascii="Arial" w:hAnsi="Arial" w:cs="Arial"/>
                <w:b/>
                <w:bCs/>
                <w:sz w:val="20"/>
                <w:szCs w:val="20"/>
                <w:lang w:val="en-US"/>
              </w:rPr>
            </w:pPr>
            <w:r w:rsidRPr="00371674">
              <w:rPr>
                <w:rFonts w:ascii="Arial" w:hAnsi="Arial" w:cs="Arial"/>
                <w:b/>
                <w:bCs/>
                <w:sz w:val="20"/>
                <w:szCs w:val="20"/>
                <w:lang w:val="en-US"/>
              </w:rPr>
              <w:t>1 939 863</w:t>
            </w:r>
          </w:p>
        </w:tc>
        <w:tc>
          <w:tcPr>
            <w:tcW w:w="1220" w:type="dxa"/>
            <w:tcBorders>
              <w:top w:val="nil"/>
              <w:left w:val="single" w:sz="4" w:space="0" w:color="auto"/>
              <w:bottom w:val="single" w:sz="4" w:space="0" w:color="auto"/>
              <w:right w:val="single" w:sz="4" w:space="0" w:color="auto"/>
            </w:tcBorders>
            <w:shd w:val="clear" w:color="000000" w:fill="FFC000"/>
            <w:noWrap/>
            <w:vAlign w:val="bottom"/>
            <w:hideMark/>
          </w:tcPr>
          <w:p w14:paraId="6B366F27" w14:textId="77777777" w:rsidR="00371674" w:rsidRPr="00371674" w:rsidRDefault="00371674" w:rsidP="00371674">
            <w:pPr>
              <w:widowControl/>
              <w:autoSpaceDE/>
              <w:autoSpaceDN/>
              <w:jc w:val="right"/>
              <w:rPr>
                <w:rFonts w:ascii="Arial" w:hAnsi="Arial" w:cs="Arial"/>
                <w:b/>
                <w:bCs/>
                <w:sz w:val="20"/>
                <w:szCs w:val="20"/>
                <w:lang w:val="en-US"/>
              </w:rPr>
            </w:pPr>
            <w:r w:rsidRPr="00371674">
              <w:rPr>
                <w:rFonts w:ascii="Arial" w:hAnsi="Arial" w:cs="Arial"/>
                <w:b/>
                <w:bCs/>
                <w:sz w:val="20"/>
                <w:szCs w:val="20"/>
                <w:lang w:val="en-US"/>
              </w:rPr>
              <w:t>969 766</w:t>
            </w:r>
          </w:p>
        </w:tc>
        <w:tc>
          <w:tcPr>
            <w:tcW w:w="1381" w:type="dxa"/>
            <w:tcBorders>
              <w:top w:val="nil"/>
              <w:left w:val="nil"/>
              <w:bottom w:val="single" w:sz="4" w:space="0" w:color="auto"/>
              <w:right w:val="single" w:sz="4" w:space="0" w:color="auto"/>
            </w:tcBorders>
            <w:shd w:val="clear" w:color="000000" w:fill="FFC000"/>
            <w:noWrap/>
            <w:vAlign w:val="bottom"/>
            <w:hideMark/>
          </w:tcPr>
          <w:p w14:paraId="225308D5" w14:textId="77777777" w:rsidR="00371674" w:rsidRPr="00371674" w:rsidRDefault="00371674" w:rsidP="00371674">
            <w:pPr>
              <w:widowControl/>
              <w:autoSpaceDE/>
              <w:autoSpaceDN/>
              <w:jc w:val="right"/>
              <w:rPr>
                <w:rFonts w:ascii="Arial" w:hAnsi="Arial" w:cs="Arial"/>
                <w:b/>
                <w:bCs/>
                <w:sz w:val="20"/>
                <w:szCs w:val="20"/>
                <w:lang w:val="en-US"/>
              </w:rPr>
            </w:pPr>
            <w:r w:rsidRPr="00371674">
              <w:rPr>
                <w:rFonts w:ascii="Arial" w:hAnsi="Arial" w:cs="Arial"/>
                <w:b/>
                <w:bCs/>
                <w:sz w:val="20"/>
                <w:szCs w:val="20"/>
                <w:lang w:val="en-US"/>
              </w:rPr>
              <w:t>623 430</w:t>
            </w:r>
          </w:p>
        </w:tc>
        <w:tc>
          <w:tcPr>
            <w:tcW w:w="1275" w:type="dxa"/>
            <w:tcBorders>
              <w:top w:val="nil"/>
              <w:left w:val="nil"/>
              <w:bottom w:val="single" w:sz="4" w:space="0" w:color="auto"/>
              <w:right w:val="single" w:sz="4" w:space="0" w:color="auto"/>
            </w:tcBorders>
            <w:shd w:val="clear" w:color="000000" w:fill="FFC000"/>
            <w:noWrap/>
            <w:vAlign w:val="bottom"/>
            <w:hideMark/>
          </w:tcPr>
          <w:p w14:paraId="668688F3" w14:textId="77777777" w:rsidR="00371674" w:rsidRPr="00371674" w:rsidRDefault="00371674" w:rsidP="00371674">
            <w:pPr>
              <w:widowControl/>
              <w:autoSpaceDE/>
              <w:autoSpaceDN/>
              <w:jc w:val="right"/>
              <w:rPr>
                <w:rFonts w:ascii="Arial" w:hAnsi="Arial" w:cs="Arial"/>
                <w:b/>
                <w:bCs/>
                <w:sz w:val="20"/>
                <w:szCs w:val="20"/>
                <w:lang w:val="en-US"/>
              </w:rPr>
            </w:pPr>
            <w:r w:rsidRPr="00371674">
              <w:rPr>
                <w:rFonts w:ascii="Arial" w:hAnsi="Arial" w:cs="Arial"/>
                <w:b/>
                <w:bCs/>
                <w:sz w:val="20"/>
                <w:szCs w:val="20"/>
                <w:lang w:val="en-US"/>
              </w:rPr>
              <w:t>75 349</w:t>
            </w:r>
          </w:p>
        </w:tc>
        <w:tc>
          <w:tcPr>
            <w:tcW w:w="1276" w:type="dxa"/>
            <w:tcBorders>
              <w:top w:val="nil"/>
              <w:left w:val="nil"/>
              <w:bottom w:val="single" w:sz="4" w:space="0" w:color="auto"/>
              <w:right w:val="single" w:sz="4" w:space="0" w:color="auto"/>
            </w:tcBorders>
            <w:shd w:val="clear" w:color="000000" w:fill="FFC000"/>
            <w:noWrap/>
            <w:vAlign w:val="bottom"/>
            <w:hideMark/>
          </w:tcPr>
          <w:p w14:paraId="5240CD9C" w14:textId="77777777" w:rsidR="00371674" w:rsidRPr="00371674" w:rsidRDefault="00371674" w:rsidP="00371674">
            <w:pPr>
              <w:widowControl/>
              <w:autoSpaceDE/>
              <w:autoSpaceDN/>
              <w:jc w:val="right"/>
              <w:rPr>
                <w:rFonts w:ascii="Arial" w:hAnsi="Arial" w:cs="Arial"/>
                <w:b/>
                <w:bCs/>
                <w:sz w:val="20"/>
                <w:szCs w:val="20"/>
                <w:lang w:val="en-US"/>
              </w:rPr>
            </w:pPr>
            <w:r w:rsidRPr="00371674">
              <w:rPr>
                <w:rFonts w:ascii="Arial" w:hAnsi="Arial" w:cs="Arial"/>
                <w:b/>
                <w:bCs/>
                <w:sz w:val="20"/>
                <w:szCs w:val="20"/>
                <w:lang w:val="en-US"/>
              </w:rPr>
              <w:t>86 540</w:t>
            </w:r>
          </w:p>
        </w:tc>
        <w:tc>
          <w:tcPr>
            <w:tcW w:w="1276" w:type="dxa"/>
            <w:tcBorders>
              <w:top w:val="nil"/>
              <w:left w:val="nil"/>
              <w:bottom w:val="single" w:sz="4" w:space="0" w:color="auto"/>
              <w:right w:val="single" w:sz="8" w:space="0" w:color="auto"/>
            </w:tcBorders>
            <w:shd w:val="clear" w:color="000000" w:fill="FFC000"/>
            <w:noWrap/>
            <w:vAlign w:val="bottom"/>
            <w:hideMark/>
          </w:tcPr>
          <w:p w14:paraId="1B1CB2C4" w14:textId="77777777" w:rsidR="00371674" w:rsidRPr="00371674" w:rsidRDefault="00371674" w:rsidP="00371674">
            <w:pPr>
              <w:widowControl/>
              <w:autoSpaceDE/>
              <w:autoSpaceDN/>
              <w:jc w:val="right"/>
              <w:rPr>
                <w:rFonts w:ascii="Arial" w:hAnsi="Arial" w:cs="Arial"/>
                <w:b/>
                <w:bCs/>
                <w:sz w:val="20"/>
                <w:szCs w:val="20"/>
                <w:lang w:val="en-US"/>
              </w:rPr>
            </w:pPr>
            <w:r w:rsidRPr="00371674">
              <w:rPr>
                <w:rFonts w:ascii="Arial" w:hAnsi="Arial" w:cs="Arial"/>
                <w:b/>
                <w:bCs/>
                <w:sz w:val="20"/>
                <w:szCs w:val="20"/>
                <w:lang w:val="en-US"/>
              </w:rPr>
              <w:t>61 614</w:t>
            </w:r>
          </w:p>
        </w:tc>
      </w:tr>
      <w:tr w:rsidR="00371674" w:rsidRPr="00371674" w14:paraId="1215B698" w14:textId="77777777" w:rsidTr="000D4918">
        <w:trPr>
          <w:trHeight w:val="264"/>
        </w:trPr>
        <w:tc>
          <w:tcPr>
            <w:tcW w:w="5100" w:type="dxa"/>
            <w:tcBorders>
              <w:top w:val="nil"/>
              <w:left w:val="single" w:sz="8" w:space="0" w:color="auto"/>
              <w:bottom w:val="single" w:sz="4" w:space="0" w:color="auto"/>
              <w:right w:val="single" w:sz="4" w:space="0" w:color="auto"/>
            </w:tcBorders>
            <w:vAlign w:val="bottom"/>
            <w:hideMark/>
          </w:tcPr>
          <w:p w14:paraId="7EE212D2" w14:textId="77777777" w:rsidR="00371674" w:rsidRPr="00371674" w:rsidRDefault="00371674" w:rsidP="00371674">
            <w:pPr>
              <w:widowControl/>
              <w:autoSpaceDE/>
              <w:autoSpaceDN/>
              <w:rPr>
                <w:rFonts w:ascii="Arial" w:hAnsi="Arial" w:cs="Arial"/>
                <w:b/>
                <w:bCs/>
                <w:sz w:val="20"/>
                <w:szCs w:val="20"/>
                <w:lang w:val="sv-SE"/>
              </w:rPr>
            </w:pPr>
            <w:r w:rsidRPr="00371674">
              <w:rPr>
                <w:rFonts w:ascii="Arial" w:hAnsi="Arial" w:cs="Arial"/>
                <w:b/>
                <w:bCs/>
                <w:sz w:val="20"/>
                <w:szCs w:val="20"/>
                <w:lang w:val="sv-SE"/>
              </w:rPr>
              <w:t>Võlakohustised kokku aasta lõpu seisuga</w:t>
            </w:r>
          </w:p>
        </w:tc>
        <w:tc>
          <w:tcPr>
            <w:tcW w:w="1220" w:type="dxa"/>
            <w:tcBorders>
              <w:top w:val="nil"/>
              <w:left w:val="nil"/>
              <w:bottom w:val="single" w:sz="4" w:space="0" w:color="000000"/>
              <w:right w:val="nil"/>
            </w:tcBorders>
            <w:shd w:val="clear" w:color="000000" w:fill="A6A6A6"/>
            <w:noWrap/>
            <w:vAlign w:val="bottom"/>
            <w:hideMark/>
          </w:tcPr>
          <w:p w14:paraId="41F8F322" w14:textId="77777777" w:rsidR="00371674" w:rsidRPr="00371674" w:rsidRDefault="00371674" w:rsidP="00371674">
            <w:pPr>
              <w:widowControl/>
              <w:autoSpaceDE/>
              <w:autoSpaceDN/>
              <w:jc w:val="right"/>
              <w:rPr>
                <w:rFonts w:ascii="Arial" w:hAnsi="Arial" w:cs="Arial"/>
                <w:sz w:val="20"/>
                <w:szCs w:val="20"/>
                <w:lang w:val="en-US"/>
              </w:rPr>
            </w:pPr>
            <w:r w:rsidRPr="00371674">
              <w:rPr>
                <w:rFonts w:ascii="Arial" w:hAnsi="Arial" w:cs="Arial"/>
                <w:sz w:val="20"/>
                <w:szCs w:val="20"/>
                <w:lang w:val="en-US"/>
              </w:rPr>
              <w:t>7 591 093</w:t>
            </w:r>
          </w:p>
        </w:tc>
        <w:tc>
          <w:tcPr>
            <w:tcW w:w="1220" w:type="dxa"/>
            <w:tcBorders>
              <w:top w:val="nil"/>
              <w:left w:val="single" w:sz="4" w:space="0" w:color="auto"/>
              <w:bottom w:val="single" w:sz="4" w:space="0" w:color="auto"/>
              <w:right w:val="single" w:sz="4" w:space="0" w:color="auto"/>
            </w:tcBorders>
            <w:shd w:val="clear" w:color="000000" w:fill="A6A6A6"/>
            <w:noWrap/>
            <w:vAlign w:val="bottom"/>
            <w:hideMark/>
          </w:tcPr>
          <w:p w14:paraId="0694281C" w14:textId="77777777" w:rsidR="00371674" w:rsidRPr="00371674" w:rsidRDefault="00371674" w:rsidP="00371674">
            <w:pPr>
              <w:widowControl/>
              <w:autoSpaceDE/>
              <w:autoSpaceDN/>
              <w:jc w:val="right"/>
              <w:rPr>
                <w:rFonts w:ascii="Arial" w:hAnsi="Arial" w:cs="Arial"/>
                <w:sz w:val="20"/>
                <w:szCs w:val="20"/>
                <w:lang w:val="en-US"/>
              </w:rPr>
            </w:pPr>
            <w:r w:rsidRPr="00371674">
              <w:rPr>
                <w:rFonts w:ascii="Arial" w:hAnsi="Arial" w:cs="Arial"/>
                <w:sz w:val="20"/>
                <w:szCs w:val="20"/>
                <w:lang w:val="en-US"/>
              </w:rPr>
              <w:t>6 560 638</w:t>
            </w:r>
          </w:p>
        </w:tc>
        <w:tc>
          <w:tcPr>
            <w:tcW w:w="1381" w:type="dxa"/>
            <w:tcBorders>
              <w:top w:val="nil"/>
              <w:left w:val="nil"/>
              <w:bottom w:val="single" w:sz="4" w:space="0" w:color="auto"/>
              <w:right w:val="single" w:sz="4" w:space="0" w:color="auto"/>
            </w:tcBorders>
            <w:shd w:val="clear" w:color="000000" w:fill="A6A6A6"/>
            <w:noWrap/>
            <w:vAlign w:val="bottom"/>
            <w:hideMark/>
          </w:tcPr>
          <w:p w14:paraId="7CD37BF5" w14:textId="77777777" w:rsidR="00371674" w:rsidRPr="00371674" w:rsidRDefault="00371674" w:rsidP="00371674">
            <w:pPr>
              <w:widowControl/>
              <w:autoSpaceDE/>
              <w:autoSpaceDN/>
              <w:jc w:val="right"/>
              <w:rPr>
                <w:rFonts w:ascii="Arial" w:hAnsi="Arial" w:cs="Arial"/>
                <w:sz w:val="20"/>
                <w:szCs w:val="20"/>
                <w:lang w:val="en-US"/>
              </w:rPr>
            </w:pPr>
            <w:r w:rsidRPr="00371674">
              <w:rPr>
                <w:rFonts w:ascii="Arial" w:hAnsi="Arial" w:cs="Arial"/>
                <w:sz w:val="20"/>
                <w:szCs w:val="20"/>
                <w:lang w:val="en-US"/>
              </w:rPr>
              <w:t>6 427 638</w:t>
            </w:r>
          </w:p>
        </w:tc>
        <w:tc>
          <w:tcPr>
            <w:tcW w:w="1275" w:type="dxa"/>
            <w:tcBorders>
              <w:top w:val="nil"/>
              <w:left w:val="nil"/>
              <w:bottom w:val="single" w:sz="4" w:space="0" w:color="auto"/>
              <w:right w:val="single" w:sz="4" w:space="0" w:color="auto"/>
            </w:tcBorders>
            <w:shd w:val="clear" w:color="000000" w:fill="A6A6A6"/>
            <w:noWrap/>
            <w:vAlign w:val="bottom"/>
            <w:hideMark/>
          </w:tcPr>
          <w:p w14:paraId="58475246" w14:textId="77777777" w:rsidR="00371674" w:rsidRPr="00371674" w:rsidRDefault="00371674" w:rsidP="00371674">
            <w:pPr>
              <w:widowControl/>
              <w:autoSpaceDE/>
              <w:autoSpaceDN/>
              <w:jc w:val="right"/>
              <w:rPr>
                <w:rFonts w:ascii="Arial" w:hAnsi="Arial" w:cs="Arial"/>
                <w:sz w:val="20"/>
                <w:szCs w:val="20"/>
                <w:lang w:val="en-US"/>
              </w:rPr>
            </w:pPr>
            <w:r w:rsidRPr="00371674">
              <w:rPr>
                <w:rFonts w:ascii="Arial" w:hAnsi="Arial" w:cs="Arial"/>
                <w:sz w:val="20"/>
                <w:szCs w:val="20"/>
                <w:lang w:val="en-US"/>
              </w:rPr>
              <w:t>5 697 638</w:t>
            </w:r>
          </w:p>
        </w:tc>
        <w:tc>
          <w:tcPr>
            <w:tcW w:w="1276" w:type="dxa"/>
            <w:tcBorders>
              <w:top w:val="nil"/>
              <w:left w:val="nil"/>
              <w:bottom w:val="single" w:sz="4" w:space="0" w:color="auto"/>
              <w:right w:val="single" w:sz="4" w:space="0" w:color="auto"/>
            </w:tcBorders>
            <w:shd w:val="clear" w:color="000000" w:fill="A6A6A6"/>
            <w:noWrap/>
            <w:vAlign w:val="bottom"/>
            <w:hideMark/>
          </w:tcPr>
          <w:p w14:paraId="432C3367" w14:textId="77777777" w:rsidR="00371674" w:rsidRPr="00371674" w:rsidRDefault="00371674" w:rsidP="00371674">
            <w:pPr>
              <w:widowControl/>
              <w:autoSpaceDE/>
              <w:autoSpaceDN/>
              <w:jc w:val="right"/>
              <w:rPr>
                <w:rFonts w:ascii="Arial" w:hAnsi="Arial" w:cs="Arial"/>
                <w:sz w:val="20"/>
                <w:szCs w:val="20"/>
                <w:lang w:val="en-US"/>
              </w:rPr>
            </w:pPr>
            <w:r w:rsidRPr="00371674">
              <w:rPr>
                <w:rFonts w:ascii="Arial" w:hAnsi="Arial" w:cs="Arial"/>
                <w:sz w:val="20"/>
                <w:szCs w:val="20"/>
                <w:lang w:val="en-US"/>
              </w:rPr>
              <w:t>5 247 638</w:t>
            </w:r>
          </w:p>
        </w:tc>
        <w:tc>
          <w:tcPr>
            <w:tcW w:w="1276" w:type="dxa"/>
            <w:tcBorders>
              <w:top w:val="nil"/>
              <w:left w:val="nil"/>
              <w:bottom w:val="single" w:sz="4" w:space="0" w:color="auto"/>
              <w:right w:val="single" w:sz="8" w:space="0" w:color="auto"/>
            </w:tcBorders>
            <w:shd w:val="clear" w:color="000000" w:fill="A6A6A6"/>
            <w:noWrap/>
            <w:vAlign w:val="bottom"/>
            <w:hideMark/>
          </w:tcPr>
          <w:p w14:paraId="11BCC672" w14:textId="77777777" w:rsidR="00371674" w:rsidRPr="00371674" w:rsidRDefault="00371674" w:rsidP="00371674">
            <w:pPr>
              <w:widowControl/>
              <w:autoSpaceDE/>
              <w:autoSpaceDN/>
              <w:jc w:val="right"/>
              <w:rPr>
                <w:rFonts w:ascii="Arial" w:hAnsi="Arial" w:cs="Arial"/>
                <w:sz w:val="20"/>
                <w:szCs w:val="20"/>
                <w:lang w:val="en-US"/>
              </w:rPr>
            </w:pPr>
            <w:r w:rsidRPr="00371674">
              <w:rPr>
                <w:rFonts w:ascii="Arial" w:hAnsi="Arial" w:cs="Arial"/>
                <w:sz w:val="20"/>
                <w:szCs w:val="20"/>
                <w:lang w:val="en-US"/>
              </w:rPr>
              <w:t>4 897 638</w:t>
            </w:r>
          </w:p>
        </w:tc>
      </w:tr>
      <w:tr w:rsidR="00371674" w:rsidRPr="00371674" w14:paraId="6FD3929F" w14:textId="77777777" w:rsidTr="000D4918">
        <w:trPr>
          <w:trHeight w:val="690"/>
        </w:trPr>
        <w:tc>
          <w:tcPr>
            <w:tcW w:w="5100" w:type="dxa"/>
            <w:tcBorders>
              <w:top w:val="nil"/>
              <w:left w:val="single" w:sz="8" w:space="0" w:color="auto"/>
              <w:bottom w:val="nil"/>
              <w:right w:val="single" w:sz="4" w:space="0" w:color="auto"/>
            </w:tcBorders>
            <w:vAlign w:val="bottom"/>
            <w:hideMark/>
          </w:tcPr>
          <w:p w14:paraId="660A9B04" w14:textId="77777777" w:rsidR="00371674" w:rsidRPr="00371674" w:rsidRDefault="00371674" w:rsidP="00371674">
            <w:pPr>
              <w:widowControl/>
              <w:autoSpaceDE/>
              <w:autoSpaceDN/>
              <w:rPr>
                <w:rFonts w:ascii="Arial" w:hAnsi="Arial" w:cs="Arial"/>
                <w:sz w:val="16"/>
                <w:szCs w:val="16"/>
                <w:lang w:val="sv-SE"/>
              </w:rPr>
            </w:pPr>
            <w:r w:rsidRPr="00371674">
              <w:rPr>
                <w:rFonts w:ascii="Arial" w:hAnsi="Arial" w:cs="Arial"/>
                <w:sz w:val="16"/>
                <w:szCs w:val="16"/>
                <w:lang w:val="sv-SE"/>
              </w:rPr>
              <w:t xml:space="preserve">    sh üle 1 a perioodiga mittekatkestatav kasutusrent (konto 913100), sihtfinantseerimise kohustised (konto 253550), saadud ettemaksed (kontogrupp 2038)</w:t>
            </w:r>
          </w:p>
        </w:tc>
        <w:tc>
          <w:tcPr>
            <w:tcW w:w="1220" w:type="dxa"/>
            <w:tcBorders>
              <w:top w:val="nil"/>
              <w:left w:val="nil"/>
              <w:bottom w:val="single" w:sz="4" w:space="0" w:color="auto"/>
              <w:right w:val="nil"/>
            </w:tcBorders>
            <w:shd w:val="clear" w:color="000000" w:fill="CCFFFF"/>
            <w:vAlign w:val="bottom"/>
            <w:hideMark/>
          </w:tcPr>
          <w:p w14:paraId="3FE9D254" w14:textId="77777777" w:rsidR="00371674" w:rsidRPr="00371674" w:rsidRDefault="00371674" w:rsidP="00371674">
            <w:pPr>
              <w:widowControl/>
              <w:autoSpaceDE/>
              <w:autoSpaceDN/>
              <w:rPr>
                <w:rFonts w:ascii="Arial" w:hAnsi="Arial" w:cs="Arial"/>
                <w:sz w:val="20"/>
                <w:szCs w:val="20"/>
                <w:lang w:val="sv-SE"/>
              </w:rPr>
            </w:pPr>
            <w:r w:rsidRPr="00371674">
              <w:rPr>
                <w:rFonts w:ascii="Arial" w:hAnsi="Arial" w:cs="Arial"/>
                <w:sz w:val="20"/>
                <w:szCs w:val="20"/>
                <w:lang w:val="sv-SE"/>
              </w:rPr>
              <w:t> </w:t>
            </w:r>
          </w:p>
        </w:tc>
        <w:tc>
          <w:tcPr>
            <w:tcW w:w="1220" w:type="dxa"/>
            <w:tcBorders>
              <w:top w:val="nil"/>
              <w:left w:val="single" w:sz="4" w:space="0" w:color="auto"/>
              <w:bottom w:val="single" w:sz="4" w:space="0" w:color="auto"/>
              <w:right w:val="nil"/>
            </w:tcBorders>
            <w:shd w:val="clear" w:color="000000" w:fill="CCFFFF"/>
            <w:vAlign w:val="bottom"/>
            <w:hideMark/>
          </w:tcPr>
          <w:p w14:paraId="0836AD3F" w14:textId="77777777" w:rsidR="00371674" w:rsidRPr="00371674" w:rsidRDefault="00371674" w:rsidP="00371674">
            <w:pPr>
              <w:widowControl/>
              <w:autoSpaceDE/>
              <w:autoSpaceDN/>
              <w:rPr>
                <w:rFonts w:ascii="Arial" w:hAnsi="Arial" w:cs="Arial"/>
                <w:sz w:val="20"/>
                <w:szCs w:val="20"/>
                <w:lang w:val="sv-SE"/>
              </w:rPr>
            </w:pPr>
            <w:r w:rsidRPr="00371674">
              <w:rPr>
                <w:rFonts w:ascii="Arial" w:hAnsi="Arial" w:cs="Arial"/>
                <w:sz w:val="20"/>
                <w:szCs w:val="20"/>
                <w:lang w:val="sv-SE"/>
              </w:rPr>
              <w:t> </w:t>
            </w:r>
          </w:p>
        </w:tc>
        <w:tc>
          <w:tcPr>
            <w:tcW w:w="1381" w:type="dxa"/>
            <w:tcBorders>
              <w:top w:val="nil"/>
              <w:left w:val="single" w:sz="4" w:space="0" w:color="auto"/>
              <w:bottom w:val="single" w:sz="4" w:space="0" w:color="auto"/>
              <w:right w:val="single" w:sz="4" w:space="0" w:color="auto"/>
            </w:tcBorders>
            <w:shd w:val="clear" w:color="000000" w:fill="CCFFFF"/>
            <w:noWrap/>
            <w:vAlign w:val="bottom"/>
            <w:hideMark/>
          </w:tcPr>
          <w:p w14:paraId="34A0FD5D" w14:textId="77777777" w:rsidR="00371674" w:rsidRPr="00371674" w:rsidRDefault="00371674" w:rsidP="00371674">
            <w:pPr>
              <w:widowControl/>
              <w:autoSpaceDE/>
              <w:autoSpaceDN/>
              <w:rPr>
                <w:rFonts w:ascii="Arial" w:hAnsi="Arial" w:cs="Arial"/>
                <w:sz w:val="20"/>
                <w:szCs w:val="20"/>
                <w:lang w:val="sv-SE"/>
              </w:rPr>
            </w:pPr>
            <w:r w:rsidRPr="00371674">
              <w:rPr>
                <w:rFonts w:ascii="Arial" w:hAnsi="Arial" w:cs="Arial"/>
                <w:sz w:val="20"/>
                <w:szCs w:val="20"/>
                <w:lang w:val="sv-SE"/>
              </w:rPr>
              <w:t> </w:t>
            </w:r>
          </w:p>
        </w:tc>
        <w:tc>
          <w:tcPr>
            <w:tcW w:w="1275" w:type="dxa"/>
            <w:tcBorders>
              <w:top w:val="nil"/>
              <w:left w:val="nil"/>
              <w:bottom w:val="single" w:sz="4" w:space="0" w:color="auto"/>
              <w:right w:val="single" w:sz="4" w:space="0" w:color="auto"/>
            </w:tcBorders>
            <w:shd w:val="clear" w:color="000000" w:fill="CCFFFF"/>
            <w:noWrap/>
            <w:vAlign w:val="bottom"/>
            <w:hideMark/>
          </w:tcPr>
          <w:p w14:paraId="1F24AA76" w14:textId="77777777" w:rsidR="00371674" w:rsidRPr="00371674" w:rsidRDefault="00371674" w:rsidP="00371674">
            <w:pPr>
              <w:widowControl/>
              <w:autoSpaceDE/>
              <w:autoSpaceDN/>
              <w:rPr>
                <w:rFonts w:ascii="Arial" w:hAnsi="Arial" w:cs="Arial"/>
                <w:sz w:val="20"/>
                <w:szCs w:val="20"/>
                <w:lang w:val="sv-SE"/>
              </w:rPr>
            </w:pPr>
            <w:r w:rsidRPr="00371674">
              <w:rPr>
                <w:rFonts w:ascii="Arial" w:hAnsi="Arial" w:cs="Arial"/>
                <w:sz w:val="20"/>
                <w:szCs w:val="20"/>
                <w:lang w:val="sv-SE"/>
              </w:rPr>
              <w:t> </w:t>
            </w:r>
          </w:p>
        </w:tc>
        <w:tc>
          <w:tcPr>
            <w:tcW w:w="1276" w:type="dxa"/>
            <w:tcBorders>
              <w:top w:val="nil"/>
              <w:left w:val="nil"/>
              <w:bottom w:val="single" w:sz="4" w:space="0" w:color="auto"/>
              <w:right w:val="single" w:sz="4" w:space="0" w:color="auto"/>
            </w:tcBorders>
            <w:shd w:val="clear" w:color="000000" w:fill="CCFFFF"/>
            <w:noWrap/>
            <w:vAlign w:val="bottom"/>
            <w:hideMark/>
          </w:tcPr>
          <w:p w14:paraId="5CAC23E4" w14:textId="77777777" w:rsidR="00371674" w:rsidRPr="00371674" w:rsidRDefault="00371674" w:rsidP="00371674">
            <w:pPr>
              <w:widowControl/>
              <w:autoSpaceDE/>
              <w:autoSpaceDN/>
              <w:rPr>
                <w:rFonts w:ascii="Arial" w:hAnsi="Arial" w:cs="Arial"/>
                <w:sz w:val="20"/>
                <w:szCs w:val="20"/>
                <w:lang w:val="sv-SE"/>
              </w:rPr>
            </w:pPr>
            <w:r w:rsidRPr="00371674">
              <w:rPr>
                <w:rFonts w:ascii="Arial" w:hAnsi="Arial" w:cs="Arial"/>
                <w:sz w:val="20"/>
                <w:szCs w:val="20"/>
                <w:lang w:val="sv-SE"/>
              </w:rPr>
              <w:t> </w:t>
            </w:r>
          </w:p>
        </w:tc>
        <w:tc>
          <w:tcPr>
            <w:tcW w:w="1276" w:type="dxa"/>
            <w:tcBorders>
              <w:top w:val="nil"/>
              <w:left w:val="nil"/>
              <w:bottom w:val="single" w:sz="4" w:space="0" w:color="auto"/>
              <w:right w:val="single" w:sz="8" w:space="0" w:color="auto"/>
            </w:tcBorders>
            <w:shd w:val="clear" w:color="000000" w:fill="CCFFFF"/>
            <w:noWrap/>
            <w:vAlign w:val="bottom"/>
            <w:hideMark/>
          </w:tcPr>
          <w:p w14:paraId="52E9D66A" w14:textId="77777777" w:rsidR="00371674" w:rsidRPr="00371674" w:rsidRDefault="00371674" w:rsidP="00371674">
            <w:pPr>
              <w:widowControl/>
              <w:autoSpaceDE/>
              <w:autoSpaceDN/>
              <w:rPr>
                <w:rFonts w:ascii="Arial" w:hAnsi="Arial" w:cs="Arial"/>
                <w:sz w:val="20"/>
                <w:szCs w:val="20"/>
                <w:lang w:val="sv-SE"/>
              </w:rPr>
            </w:pPr>
            <w:r w:rsidRPr="00371674">
              <w:rPr>
                <w:rFonts w:ascii="Arial" w:hAnsi="Arial" w:cs="Arial"/>
                <w:sz w:val="20"/>
                <w:szCs w:val="20"/>
                <w:lang w:val="sv-SE"/>
              </w:rPr>
              <w:t> </w:t>
            </w:r>
          </w:p>
        </w:tc>
      </w:tr>
      <w:tr w:rsidR="00371674" w:rsidRPr="00371674" w14:paraId="503F7568" w14:textId="77777777" w:rsidTr="000D4918">
        <w:trPr>
          <w:trHeight w:val="264"/>
        </w:trPr>
        <w:tc>
          <w:tcPr>
            <w:tcW w:w="5100" w:type="dxa"/>
            <w:tcBorders>
              <w:top w:val="single" w:sz="4" w:space="0" w:color="auto"/>
              <w:left w:val="single" w:sz="8" w:space="0" w:color="auto"/>
              <w:bottom w:val="nil"/>
              <w:right w:val="single" w:sz="4" w:space="0" w:color="auto"/>
            </w:tcBorders>
            <w:vAlign w:val="bottom"/>
            <w:hideMark/>
          </w:tcPr>
          <w:p w14:paraId="22ACD01B" w14:textId="77777777" w:rsidR="00371674" w:rsidRPr="00371674" w:rsidRDefault="00371674" w:rsidP="00371674">
            <w:pPr>
              <w:widowControl/>
              <w:autoSpaceDE/>
              <w:autoSpaceDN/>
              <w:rPr>
                <w:rFonts w:ascii="Arial" w:hAnsi="Arial" w:cs="Arial"/>
                <w:sz w:val="16"/>
                <w:szCs w:val="16"/>
                <w:lang w:val="sv-SE"/>
              </w:rPr>
            </w:pPr>
            <w:r w:rsidRPr="00371674">
              <w:rPr>
                <w:rFonts w:ascii="Arial" w:hAnsi="Arial" w:cs="Arial"/>
                <w:sz w:val="16"/>
                <w:szCs w:val="16"/>
                <w:lang w:val="sv-SE"/>
              </w:rPr>
              <w:t xml:space="preserve">    sh kohustised, mille võrra võib ületada netovõlakoormuse piirmäära</w:t>
            </w:r>
          </w:p>
        </w:tc>
        <w:tc>
          <w:tcPr>
            <w:tcW w:w="1220" w:type="dxa"/>
            <w:tcBorders>
              <w:top w:val="nil"/>
              <w:left w:val="nil"/>
              <w:bottom w:val="nil"/>
              <w:right w:val="nil"/>
            </w:tcBorders>
            <w:shd w:val="clear" w:color="000000" w:fill="969696"/>
            <w:noWrap/>
            <w:vAlign w:val="bottom"/>
            <w:hideMark/>
          </w:tcPr>
          <w:p w14:paraId="5AB8567A" w14:textId="77777777" w:rsidR="00371674" w:rsidRPr="00371674" w:rsidRDefault="00371674" w:rsidP="00371674">
            <w:pPr>
              <w:widowControl/>
              <w:autoSpaceDE/>
              <w:autoSpaceDN/>
              <w:jc w:val="right"/>
              <w:rPr>
                <w:rFonts w:ascii="Arial" w:hAnsi="Arial" w:cs="Arial"/>
                <w:sz w:val="20"/>
                <w:szCs w:val="20"/>
                <w:lang w:val="en-US"/>
              </w:rPr>
            </w:pPr>
            <w:r w:rsidRPr="00371674">
              <w:rPr>
                <w:rFonts w:ascii="Arial" w:hAnsi="Arial" w:cs="Arial"/>
                <w:sz w:val="20"/>
                <w:szCs w:val="20"/>
                <w:lang w:val="en-US"/>
              </w:rPr>
              <w:t>0</w:t>
            </w:r>
          </w:p>
        </w:tc>
        <w:tc>
          <w:tcPr>
            <w:tcW w:w="1220" w:type="dxa"/>
            <w:tcBorders>
              <w:top w:val="nil"/>
              <w:left w:val="single" w:sz="4" w:space="0" w:color="000000"/>
              <w:bottom w:val="nil"/>
              <w:right w:val="nil"/>
            </w:tcBorders>
            <w:shd w:val="clear" w:color="000000" w:fill="969696"/>
            <w:noWrap/>
            <w:vAlign w:val="bottom"/>
            <w:hideMark/>
          </w:tcPr>
          <w:p w14:paraId="6CDA68C6" w14:textId="77777777" w:rsidR="00371674" w:rsidRPr="00371674" w:rsidRDefault="00371674" w:rsidP="00371674">
            <w:pPr>
              <w:widowControl/>
              <w:autoSpaceDE/>
              <w:autoSpaceDN/>
              <w:jc w:val="right"/>
              <w:rPr>
                <w:rFonts w:ascii="Arial" w:hAnsi="Arial" w:cs="Arial"/>
                <w:sz w:val="20"/>
                <w:szCs w:val="20"/>
                <w:lang w:val="en-US"/>
              </w:rPr>
            </w:pPr>
            <w:r w:rsidRPr="00371674">
              <w:rPr>
                <w:rFonts w:ascii="Arial" w:hAnsi="Arial" w:cs="Arial"/>
                <w:sz w:val="20"/>
                <w:szCs w:val="20"/>
                <w:lang w:val="en-US"/>
              </w:rPr>
              <w:t>0</w:t>
            </w:r>
          </w:p>
        </w:tc>
        <w:tc>
          <w:tcPr>
            <w:tcW w:w="1381" w:type="dxa"/>
            <w:tcBorders>
              <w:top w:val="nil"/>
              <w:left w:val="single" w:sz="4" w:space="0" w:color="auto"/>
              <w:bottom w:val="single" w:sz="4" w:space="0" w:color="auto"/>
              <w:right w:val="single" w:sz="4" w:space="0" w:color="auto"/>
            </w:tcBorders>
            <w:noWrap/>
            <w:vAlign w:val="bottom"/>
            <w:hideMark/>
          </w:tcPr>
          <w:p w14:paraId="11F267B2" w14:textId="77777777" w:rsidR="00371674" w:rsidRPr="00371674" w:rsidRDefault="00371674" w:rsidP="00371674">
            <w:pPr>
              <w:widowControl/>
              <w:autoSpaceDE/>
              <w:autoSpaceDN/>
              <w:jc w:val="right"/>
              <w:rPr>
                <w:rFonts w:ascii="Arial" w:hAnsi="Arial" w:cs="Arial"/>
                <w:sz w:val="20"/>
                <w:szCs w:val="20"/>
                <w:lang w:val="en-US"/>
              </w:rPr>
            </w:pPr>
            <w:r w:rsidRPr="00371674">
              <w:rPr>
                <w:rFonts w:ascii="Arial" w:hAnsi="Arial" w:cs="Arial"/>
                <w:sz w:val="20"/>
                <w:szCs w:val="20"/>
                <w:lang w:val="en-US"/>
              </w:rPr>
              <w:t>0</w:t>
            </w:r>
          </w:p>
        </w:tc>
        <w:tc>
          <w:tcPr>
            <w:tcW w:w="1275" w:type="dxa"/>
            <w:tcBorders>
              <w:top w:val="nil"/>
              <w:left w:val="nil"/>
              <w:bottom w:val="single" w:sz="4" w:space="0" w:color="auto"/>
              <w:right w:val="single" w:sz="4" w:space="0" w:color="auto"/>
            </w:tcBorders>
            <w:noWrap/>
            <w:vAlign w:val="bottom"/>
            <w:hideMark/>
          </w:tcPr>
          <w:p w14:paraId="1B80E392" w14:textId="77777777" w:rsidR="00371674" w:rsidRPr="00371674" w:rsidRDefault="00371674" w:rsidP="00371674">
            <w:pPr>
              <w:widowControl/>
              <w:autoSpaceDE/>
              <w:autoSpaceDN/>
              <w:jc w:val="right"/>
              <w:rPr>
                <w:rFonts w:ascii="Arial" w:hAnsi="Arial" w:cs="Arial"/>
                <w:sz w:val="20"/>
                <w:szCs w:val="20"/>
                <w:lang w:val="en-US"/>
              </w:rPr>
            </w:pPr>
            <w:r w:rsidRPr="00371674">
              <w:rPr>
                <w:rFonts w:ascii="Arial" w:hAnsi="Arial" w:cs="Arial"/>
                <w:sz w:val="20"/>
                <w:szCs w:val="20"/>
                <w:lang w:val="en-US"/>
              </w:rPr>
              <w:t>0</w:t>
            </w:r>
          </w:p>
        </w:tc>
        <w:tc>
          <w:tcPr>
            <w:tcW w:w="1276" w:type="dxa"/>
            <w:tcBorders>
              <w:top w:val="nil"/>
              <w:left w:val="nil"/>
              <w:bottom w:val="single" w:sz="4" w:space="0" w:color="auto"/>
              <w:right w:val="single" w:sz="4" w:space="0" w:color="auto"/>
            </w:tcBorders>
            <w:noWrap/>
            <w:vAlign w:val="bottom"/>
            <w:hideMark/>
          </w:tcPr>
          <w:p w14:paraId="3AA70B97" w14:textId="77777777" w:rsidR="00371674" w:rsidRPr="00371674" w:rsidRDefault="00371674" w:rsidP="00371674">
            <w:pPr>
              <w:widowControl/>
              <w:autoSpaceDE/>
              <w:autoSpaceDN/>
              <w:jc w:val="right"/>
              <w:rPr>
                <w:rFonts w:ascii="Arial" w:hAnsi="Arial" w:cs="Arial"/>
                <w:sz w:val="20"/>
                <w:szCs w:val="20"/>
                <w:lang w:val="en-US"/>
              </w:rPr>
            </w:pPr>
            <w:r w:rsidRPr="00371674">
              <w:rPr>
                <w:rFonts w:ascii="Arial" w:hAnsi="Arial" w:cs="Arial"/>
                <w:sz w:val="20"/>
                <w:szCs w:val="20"/>
                <w:lang w:val="en-US"/>
              </w:rPr>
              <w:t>0</w:t>
            </w:r>
          </w:p>
        </w:tc>
        <w:tc>
          <w:tcPr>
            <w:tcW w:w="1276" w:type="dxa"/>
            <w:tcBorders>
              <w:top w:val="nil"/>
              <w:left w:val="nil"/>
              <w:bottom w:val="nil"/>
              <w:right w:val="single" w:sz="8" w:space="0" w:color="auto"/>
            </w:tcBorders>
            <w:noWrap/>
            <w:vAlign w:val="bottom"/>
            <w:hideMark/>
          </w:tcPr>
          <w:p w14:paraId="3574787F" w14:textId="77777777" w:rsidR="00371674" w:rsidRPr="00371674" w:rsidRDefault="00371674" w:rsidP="00371674">
            <w:pPr>
              <w:widowControl/>
              <w:autoSpaceDE/>
              <w:autoSpaceDN/>
              <w:jc w:val="right"/>
              <w:rPr>
                <w:rFonts w:ascii="Arial" w:hAnsi="Arial" w:cs="Arial"/>
                <w:sz w:val="20"/>
                <w:szCs w:val="20"/>
                <w:lang w:val="en-US"/>
              </w:rPr>
            </w:pPr>
            <w:r w:rsidRPr="00371674">
              <w:rPr>
                <w:rFonts w:ascii="Arial" w:hAnsi="Arial" w:cs="Arial"/>
                <w:sz w:val="20"/>
                <w:szCs w:val="20"/>
                <w:lang w:val="en-US"/>
              </w:rPr>
              <w:t>0</w:t>
            </w:r>
          </w:p>
        </w:tc>
      </w:tr>
      <w:tr w:rsidR="00371674" w:rsidRPr="00371674" w14:paraId="5B414963" w14:textId="77777777" w:rsidTr="000D4918">
        <w:trPr>
          <w:trHeight w:val="264"/>
        </w:trPr>
        <w:tc>
          <w:tcPr>
            <w:tcW w:w="5100" w:type="dxa"/>
            <w:tcBorders>
              <w:top w:val="single" w:sz="4" w:space="0" w:color="auto"/>
              <w:left w:val="single" w:sz="8" w:space="0" w:color="auto"/>
              <w:bottom w:val="single" w:sz="4" w:space="0" w:color="auto"/>
              <w:right w:val="single" w:sz="4" w:space="0" w:color="auto"/>
            </w:tcBorders>
            <w:vAlign w:val="bottom"/>
            <w:hideMark/>
          </w:tcPr>
          <w:p w14:paraId="2D87E562" w14:textId="77777777" w:rsidR="00371674" w:rsidRPr="00371674" w:rsidRDefault="00371674" w:rsidP="00371674">
            <w:pPr>
              <w:widowControl/>
              <w:autoSpaceDE/>
              <w:autoSpaceDN/>
              <w:rPr>
                <w:rFonts w:ascii="Arial" w:hAnsi="Arial" w:cs="Arial"/>
                <w:b/>
                <w:bCs/>
                <w:sz w:val="20"/>
                <w:szCs w:val="20"/>
                <w:lang w:val="en-US"/>
              </w:rPr>
            </w:pPr>
            <w:r w:rsidRPr="00371674">
              <w:rPr>
                <w:rFonts w:ascii="Arial" w:hAnsi="Arial" w:cs="Arial"/>
                <w:b/>
                <w:bCs/>
                <w:sz w:val="20"/>
                <w:szCs w:val="20"/>
                <w:lang w:val="en-US"/>
              </w:rPr>
              <w:t>Netovõlakoormus (</w:t>
            </w:r>
            <w:r w:rsidRPr="00371674">
              <w:rPr>
                <w:rFonts w:ascii="Arial" w:hAnsi="Arial" w:cs="Arial"/>
                <w:b/>
                <w:bCs/>
                <w:sz w:val="20"/>
                <w:szCs w:val="20"/>
                <w:u w:val="single"/>
                <w:lang w:val="en-US"/>
              </w:rPr>
              <w:t>eurodes</w:t>
            </w:r>
            <w:r w:rsidRPr="00371674">
              <w:rPr>
                <w:rFonts w:ascii="Arial" w:hAnsi="Arial" w:cs="Arial"/>
                <w:b/>
                <w:bCs/>
                <w:sz w:val="20"/>
                <w:szCs w:val="20"/>
                <w:lang w:val="en-US"/>
              </w:rPr>
              <w:t>)</w:t>
            </w:r>
          </w:p>
        </w:tc>
        <w:tc>
          <w:tcPr>
            <w:tcW w:w="1220" w:type="dxa"/>
            <w:tcBorders>
              <w:top w:val="single" w:sz="4" w:space="0" w:color="auto"/>
              <w:left w:val="nil"/>
              <w:bottom w:val="single" w:sz="4" w:space="0" w:color="auto"/>
              <w:right w:val="nil"/>
            </w:tcBorders>
            <w:shd w:val="clear" w:color="000000" w:fill="C0C0C0"/>
            <w:vAlign w:val="bottom"/>
            <w:hideMark/>
          </w:tcPr>
          <w:p w14:paraId="5177A8D5" w14:textId="77777777" w:rsidR="00371674" w:rsidRPr="00371674" w:rsidRDefault="00371674" w:rsidP="00371674">
            <w:pPr>
              <w:widowControl/>
              <w:autoSpaceDE/>
              <w:autoSpaceDN/>
              <w:jc w:val="right"/>
              <w:rPr>
                <w:rFonts w:ascii="Arial" w:hAnsi="Arial" w:cs="Arial"/>
                <w:sz w:val="20"/>
                <w:szCs w:val="20"/>
                <w:lang w:val="en-US"/>
              </w:rPr>
            </w:pPr>
            <w:r w:rsidRPr="00371674">
              <w:rPr>
                <w:rFonts w:ascii="Arial" w:hAnsi="Arial" w:cs="Arial"/>
                <w:sz w:val="20"/>
                <w:szCs w:val="20"/>
                <w:lang w:val="en-US"/>
              </w:rPr>
              <w:t>5 651 230</w:t>
            </w:r>
          </w:p>
        </w:tc>
        <w:tc>
          <w:tcPr>
            <w:tcW w:w="1220" w:type="dxa"/>
            <w:tcBorders>
              <w:top w:val="single" w:sz="4" w:space="0" w:color="auto"/>
              <w:left w:val="single" w:sz="4" w:space="0" w:color="auto"/>
              <w:bottom w:val="single" w:sz="4" w:space="0" w:color="auto"/>
              <w:right w:val="nil"/>
            </w:tcBorders>
            <w:shd w:val="clear" w:color="000000" w:fill="C0C0C0"/>
            <w:vAlign w:val="bottom"/>
            <w:hideMark/>
          </w:tcPr>
          <w:p w14:paraId="7694D11C" w14:textId="77777777" w:rsidR="00371674" w:rsidRPr="00371674" w:rsidRDefault="00371674" w:rsidP="00371674">
            <w:pPr>
              <w:widowControl/>
              <w:autoSpaceDE/>
              <w:autoSpaceDN/>
              <w:jc w:val="right"/>
              <w:rPr>
                <w:rFonts w:ascii="Arial" w:hAnsi="Arial" w:cs="Arial"/>
                <w:sz w:val="20"/>
                <w:szCs w:val="20"/>
                <w:lang w:val="en-US"/>
              </w:rPr>
            </w:pPr>
            <w:r w:rsidRPr="00371674">
              <w:rPr>
                <w:rFonts w:ascii="Arial" w:hAnsi="Arial" w:cs="Arial"/>
                <w:sz w:val="20"/>
                <w:szCs w:val="20"/>
                <w:lang w:val="en-US"/>
              </w:rPr>
              <w:t>5 590 872</w:t>
            </w:r>
          </w:p>
        </w:tc>
        <w:tc>
          <w:tcPr>
            <w:tcW w:w="1381" w:type="dxa"/>
            <w:tcBorders>
              <w:top w:val="nil"/>
              <w:left w:val="single" w:sz="4" w:space="0" w:color="auto"/>
              <w:bottom w:val="single" w:sz="4" w:space="0" w:color="auto"/>
              <w:right w:val="nil"/>
            </w:tcBorders>
            <w:shd w:val="clear" w:color="000000" w:fill="C0C0C0"/>
            <w:vAlign w:val="bottom"/>
            <w:hideMark/>
          </w:tcPr>
          <w:p w14:paraId="4627284A" w14:textId="77777777" w:rsidR="00371674" w:rsidRPr="00371674" w:rsidRDefault="00371674" w:rsidP="00371674">
            <w:pPr>
              <w:widowControl/>
              <w:autoSpaceDE/>
              <w:autoSpaceDN/>
              <w:jc w:val="right"/>
              <w:rPr>
                <w:rFonts w:ascii="Arial" w:hAnsi="Arial" w:cs="Arial"/>
                <w:sz w:val="20"/>
                <w:szCs w:val="20"/>
                <w:lang w:val="en-US"/>
              </w:rPr>
            </w:pPr>
            <w:r w:rsidRPr="00371674">
              <w:rPr>
                <w:rFonts w:ascii="Arial" w:hAnsi="Arial" w:cs="Arial"/>
                <w:sz w:val="20"/>
                <w:szCs w:val="20"/>
                <w:lang w:val="en-US"/>
              </w:rPr>
              <w:t>5 804 208</w:t>
            </w:r>
          </w:p>
        </w:tc>
        <w:tc>
          <w:tcPr>
            <w:tcW w:w="1275" w:type="dxa"/>
            <w:tcBorders>
              <w:top w:val="nil"/>
              <w:left w:val="single" w:sz="4" w:space="0" w:color="auto"/>
              <w:bottom w:val="single" w:sz="4" w:space="0" w:color="auto"/>
              <w:right w:val="nil"/>
            </w:tcBorders>
            <w:shd w:val="clear" w:color="000000" w:fill="C0C0C0"/>
            <w:vAlign w:val="bottom"/>
            <w:hideMark/>
          </w:tcPr>
          <w:p w14:paraId="6741884E" w14:textId="77777777" w:rsidR="00371674" w:rsidRPr="00371674" w:rsidRDefault="00371674" w:rsidP="00371674">
            <w:pPr>
              <w:widowControl/>
              <w:autoSpaceDE/>
              <w:autoSpaceDN/>
              <w:jc w:val="right"/>
              <w:rPr>
                <w:rFonts w:ascii="Arial" w:hAnsi="Arial" w:cs="Arial"/>
                <w:sz w:val="20"/>
                <w:szCs w:val="20"/>
                <w:lang w:val="en-US"/>
              </w:rPr>
            </w:pPr>
            <w:r w:rsidRPr="00371674">
              <w:rPr>
                <w:rFonts w:ascii="Arial" w:hAnsi="Arial" w:cs="Arial"/>
                <w:sz w:val="20"/>
                <w:szCs w:val="20"/>
                <w:lang w:val="en-US"/>
              </w:rPr>
              <w:t>5 622 289</w:t>
            </w:r>
          </w:p>
        </w:tc>
        <w:tc>
          <w:tcPr>
            <w:tcW w:w="1276" w:type="dxa"/>
            <w:tcBorders>
              <w:top w:val="nil"/>
              <w:left w:val="single" w:sz="4" w:space="0" w:color="auto"/>
              <w:bottom w:val="single" w:sz="4" w:space="0" w:color="auto"/>
              <w:right w:val="nil"/>
            </w:tcBorders>
            <w:shd w:val="clear" w:color="000000" w:fill="C0C0C0"/>
            <w:vAlign w:val="bottom"/>
            <w:hideMark/>
          </w:tcPr>
          <w:p w14:paraId="581707FA" w14:textId="77777777" w:rsidR="00371674" w:rsidRPr="00371674" w:rsidRDefault="00371674" w:rsidP="00371674">
            <w:pPr>
              <w:widowControl/>
              <w:autoSpaceDE/>
              <w:autoSpaceDN/>
              <w:jc w:val="right"/>
              <w:rPr>
                <w:rFonts w:ascii="Arial" w:hAnsi="Arial" w:cs="Arial"/>
                <w:sz w:val="20"/>
                <w:szCs w:val="20"/>
                <w:lang w:val="en-US"/>
              </w:rPr>
            </w:pPr>
            <w:r w:rsidRPr="00371674">
              <w:rPr>
                <w:rFonts w:ascii="Arial" w:hAnsi="Arial" w:cs="Arial"/>
                <w:sz w:val="20"/>
                <w:szCs w:val="20"/>
                <w:lang w:val="en-US"/>
              </w:rPr>
              <w:t>5 161 098</w:t>
            </w:r>
          </w:p>
        </w:tc>
        <w:tc>
          <w:tcPr>
            <w:tcW w:w="1276" w:type="dxa"/>
            <w:tcBorders>
              <w:top w:val="single" w:sz="4" w:space="0" w:color="auto"/>
              <w:left w:val="single" w:sz="4" w:space="0" w:color="auto"/>
              <w:bottom w:val="single" w:sz="4" w:space="0" w:color="auto"/>
              <w:right w:val="single" w:sz="8" w:space="0" w:color="auto"/>
            </w:tcBorders>
            <w:shd w:val="clear" w:color="000000" w:fill="C0C0C0"/>
            <w:vAlign w:val="bottom"/>
            <w:hideMark/>
          </w:tcPr>
          <w:p w14:paraId="0699F464" w14:textId="77777777" w:rsidR="00371674" w:rsidRPr="00371674" w:rsidRDefault="00371674" w:rsidP="00371674">
            <w:pPr>
              <w:widowControl/>
              <w:autoSpaceDE/>
              <w:autoSpaceDN/>
              <w:jc w:val="right"/>
              <w:rPr>
                <w:rFonts w:ascii="Arial" w:hAnsi="Arial" w:cs="Arial"/>
                <w:sz w:val="20"/>
                <w:szCs w:val="20"/>
                <w:lang w:val="en-US"/>
              </w:rPr>
            </w:pPr>
            <w:r w:rsidRPr="00371674">
              <w:rPr>
                <w:rFonts w:ascii="Arial" w:hAnsi="Arial" w:cs="Arial"/>
                <w:sz w:val="20"/>
                <w:szCs w:val="20"/>
                <w:lang w:val="en-US"/>
              </w:rPr>
              <w:t>4 836 024</w:t>
            </w:r>
          </w:p>
        </w:tc>
      </w:tr>
      <w:tr w:rsidR="00371674" w:rsidRPr="00371674" w14:paraId="5D89450A" w14:textId="77777777" w:rsidTr="000D4918">
        <w:trPr>
          <w:trHeight w:val="264"/>
        </w:trPr>
        <w:tc>
          <w:tcPr>
            <w:tcW w:w="5100" w:type="dxa"/>
            <w:tcBorders>
              <w:top w:val="nil"/>
              <w:left w:val="single" w:sz="8" w:space="0" w:color="auto"/>
              <w:bottom w:val="single" w:sz="4" w:space="0" w:color="auto"/>
              <w:right w:val="single" w:sz="4" w:space="0" w:color="auto"/>
            </w:tcBorders>
            <w:vAlign w:val="bottom"/>
            <w:hideMark/>
          </w:tcPr>
          <w:p w14:paraId="72A9497B" w14:textId="77777777" w:rsidR="00371674" w:rsidRPr="00371674" w:rsidRDefault="00371674" w:rsidP="00371674">
            <w:pPr>
              <w:widowControl/>
              <w:autoSpaceDE/>
              <w:autoSpaceDN/>
              <w:rPr>
                <w:rFonts w:ascii="Arial" w:hAnsi="Arial" w:cs="Arial"/>
                <w:b/>
                <w:bCs/>
                <w:sz w:val="20"/>
                <w:szCs w:val="20"/>
                <w:lang w:val="en-US"/>
              </w:rPr>
            </w:pPr>
            <w:r w:rsidRPr="00371674">
              <w:rPr>
                <w:rFonts w:ascii="Arial" w:hAnsi="Arial" w:cs="Arial"/>
                <w:b/>
                <w:bCs/>
                <w:sz w:val="20"/>
                <w:szCs w:val="20"/>
                <w:lang w:val="en-US"/>
              </w:rPr>
              <w:t>Netovõlakoormus (</w:t>
            </w:r>
            <w:r w:rsidRPr="00371674">
              <w:rPr>
                <w:rFonts w:ascii="Arial" w:hAnsi="Arial" w:cs="Arial"/>
                <w:b/>
                <w:bCs/>
                <w:sz w:val="20"/>
                <w:szCs w:val="20"/>
                <w:u w:val="single"/>
                <w:lang w:val="en-US"/>
              </w:rPr>
              <w:t>%</w:t>
            </w:r>
            <w:r w:rsidRPr="00371674">
              <w:rPr>
                <w:rFonts w:ascii="Arial" w:hAnsi="Arial" w:cs="Arial"/>
                <w:b/>
                <w:bCs/>
                <w:sz w:val="20"/>
                <w:szCs w:val="20"/>
                <w:lang w:val="en-US"/>
              </w:rPr>
              <w:t>)</w:t>
            </w:r>
          </w:p>
        </w:tc>
        <w:tc>
          <w:tcPr>
            <w:tcW w:w="1220" w:type="dxa"/>
            <w:tcBorders>
              <w:top w:val="nil"/>
              <w:left w:val="nil"/>
              <w:bottom w:val="single" w:sz="4" w:space="0" w:color="auto"/>
              <w:right w:val="nil"/>
            </w:tcBorders>
            <w:shd w:val="clear" w:color="000000" w:fill="C0C0C0"/>
            <w:vAlign w:val="bottom"/>
            <w:hideMark/>
          </w:tcPr>
          <w:p w14:paraId="6374F0D0" w14:textId="77777777" w:rsidR="00371674" w:rsidRPr="00371674" w:rsidRDefault="00371674" w:rsidP="00371674">
            <w:pPr>
              <w:widowControl/>
              <w:autoSpaceDE/>
              <w:autoSpaceDN/>
              <w:jc w:val="right"/>
              <w:rPr>
                <w:rFonts w:ascii="Arial" w:hAnsi="Arial" w:cs="Arial"/>
                <w:sz w:val="16"/>
                <w:szCs w:val="16"/>
                <w:lang w:val="en-US"/>
              </w:rPr>
            </w:pPr>
            <w:r w:rsidRPr="00371674">
              <w:rPr>
                <w:rFonts w:ascii="Arial" w:hAnsi="Arial" w:cs="Arial"/>
                <w:sz w:val="16"/>
                <w:szCs w:val="16"/>
                <w:lang w:val="en-US"/>
              </w:rPr>
              <w:t>43,1%</w:t>
            </w:r>
          </w:p>
        </w:tc>
        <w:tc>
          <w:tcPr>
            <w:tcW w:w="1220" w:type="dxa"/>
            <w:tcBorders>
              <w:top w:val="nil"/>
              <w:left w:val="single" w:sz="4" w:space="0" w:color="auto"/>
              <w:bottom w:val="single" w:sz="4" w:space="0" w:color="auto"/>
              <w:right w:val="single" w:sz="4" w:space="0" w:color="auto"/>
            </w:tcBorders>
            <w:shd w:val="clear" w:color="000000" w:fill="C0C0C0"/>
            <w:vAlign w:val="bottom"/>
            <w:hideMark/>
          </w:tcPr>
          <w:p w14:paraId="18474297" w14:textId="77777777" w:rsidR="00371674" w:rsidRPr="00371674" w:rsidRDefault="00371674" w:rsidP="00371674">
            <w:pPr>
              <w:widowControl/>
              <w:autoSpaceDE/>
              <w:autoSpaceDN/>
              <w:jc w:val="right"/>
              <w:rPr>
                <w:rFonts w:ascii="Arial" w:hAnsi="Arial" w:cs="Arial"/>
                <w:sz w:val="16"/>
                <w:szCs w:val="16"/>
                <w:lang w:val="en-US"/>
              </w:rPr>
            </w:pPr>
            <w:r w:rsidRPr="00371674">
              <w:rPr>
                <w:rFonts w:ascii="Arial" w:hAnsi="Arial" w:cs="Arial"/>
                <w:sz w:val="16"/>
                <w:szCs w:val="16"/>
                <w:lang w:val="en-US"/>
              </w:rPr>
              <w:t>41,1%</w:t>
            </w:r>
          </w:p>
        </w:tc>
        <w:tc>
          <w:tcPr>
            <w:tcW w:w="1381" w:type="dxa"/>
            <w:tcBorders>
              <w:top w:val="nil"/>
              <w:left w:val="nil"/>
              <w:bottom w:val="single" w:sz="4" w:space="0" w:color="auto"/>
              <w:right w:val="single" w:sz="4" w:space="0" w:color="auto"/>
            </w:tcBorders>
            <w:shd w:val="clear" w:color="000000" w:fill="C0C0C0"/>
            <w:vAlign w:val="bottom"/>
            <w:hideMark/>
          </w:tcPr>
          <w:p w14:paraId="00D26B55" w14:textId="77777777" w:rsidR="00371674" w:rsidRPr="00371674" w:rsidRDefault="00371674" w:rsidP="00371674">
            <w:pPr>
              <w:widowControl/>
              <w:autoSpaceDE/>
              <w:autoSpaceDN/>
              <w:jc w:val="right"/>
              <w:rPr>
                <w:rFonts w:ascii="Arial" w:hAnsi="Arial" w:cs="Arial"/>
                <w:sz w:val="16"/>
                <w:szCs w:val="16"/>
                <w:lang w:val="en-US"/>
              </w:rPr>
            </w:pPr>
            <w:r w:rsidRPr="00371674">
              <w:rPr>
                <w:rFonts w:ascii="Arial" w:hAnsi="Arial" w:cs="Arial"/>
                <w:sz w:val="16"/>
                <w:szCs w:val="16"/>
                <w:lang w:val="en-US"/>
              </w:rPr>
              <w:t>41,4%</w:t>
            </w:r>
          </w:p>
        </w:tc>
        <w:tc>
          <w:tcPr>
            <w:tcW w:w="1275" w:type="dxa"/>
            <w:tcBorders>
              <w:top w:val="nil"/>
              <w:left w:val="nil"/>
              <w:bottom w:val="single" w:sz="4" w:space="0" w:color="auto"/>
              <w:right w:val="single" w:sz="4" w:space="0" w:color="auto"/>
            </w:tcBorders>
            <w:shd w:val="clear" w:color="000000" w:fill="C0C0C0"/>
            <w:vAlign w:val="bottom"/>
            <w:hideMark/>
          </w:tcPr>
          <w:p w14:paraId="236C5281" w14:textId="77777777" w:rsidR="00371674" w:rsidRPr="00371674" w:rsidRDefault="00371674" w:rsidP="00371674">
            <w:pPr>
              <w:widowControl/>
              <w:autoSpaceDE/>
              <w:autoSpaceDN/>
              <w:jc w:val="right"/>
              <w:rPr>
                <w:rFonts w:ascii="Arial" w:hAnsi="Arial" w:cs="Arial"/>
                <w:sz w:val="16"/>
                <w:szCs w:val="16"/>
                <w:lang w:val="en-US"/>
              </w:rPr>
            </w:pPr>
            <w:r w:rsidRPr="00371674">
              <w:rPr>
                <w:rFonts w:ascii="Arial" w:hAnsi="Arial" w:cs="Arial"/>
                <w:sz w:val="16"/>
                <w:szCs w:val="16"/>
                <w:lang w:val="en-US"/>
              </w:rPr>
              <w:t>38,8%</w:t>
            </w:r>
          </w:p>
        </w:tc>
        <w:tc>
          <w:tcPr>
            <w:tcW w:w="1276" w:type="dxa"/>
            <w:tcBorders>
              <w:top w:val="nil"/>
              <w:left w:val="nil"/>
              <w:bottom w:val="single" w:sz="4" w:space="0" w:color="auto"/>
              <w:right w:val="single" w:sz="4" w:space="0" w:color="auto"/>
            </w:tcBorders>
            <w:shd w:val="clear" w:color="000000" w:fill="C0C0C0"/>
            <w:vAlign w:val="bottom"/>
            <w:hideMark/>
          </w:tcPr>
          <w:p w14:paraId="0DA5E24E" w14:textId="77777777" w:rsidR="00371674" w:rsidRPr="00371674" w:rsidRDefault="00371674" w:rsidP="00371674">
            <w:pPr>
              <w:widowControl/>
              <w:autoSpaceDE/>
              <w:autoSpaceDN/>
              <w:jc w:val="right"/>
              <w:rPr>
                <w:rFonts w:ascii="Arial" w:hAnsi="Arial" w:cs="Arial"/>
                <w:sz w:val="16"/>
                <w:szCs w:val="16"/>
                <w:lang w:val="en-US"/>
              </w:rPr>
            </w:pPr>
            <w:r w:rsidRPr="00371674">
              <w:rPr>
                <w:rFonts w:ascii="Arial" w:hAnsi="Arial" w:cs="Arial"/>
                <w:sz w:val="16"/>
                <w:szCs w:val="16"/>
                <w:lang w:val="en-US"/>
              </w:rPr>
              <w:t>34,5%</w:t>
            </w:r>
          </w:p>
        </w:tc>
        <w:tc>
          <w:tcPr>
            <w:tcW w:w="1276" w:type="dxa"/>
            <w:tcBorders>
              <w:top w:val="nil"/>
              <w:left w:val="nil"/>
              <w:bottom w:val="single" w:sz="4" w:space="0" w:color="auto"/>
              <w:right w:val="single" w:sz="8" w:space="0" w:color="auto"/>
            </w:tcBorders>
            <w:shd w:val="clear" w:color="000000" w:fill="C0C0C0"/>
            <w:vAlign w:val="bottom"/>
            <w:hideMark/>
          </w:tcPr>
          <w:p w14:paraId="2FE7753C" w14:textId="77777777" w:rsidR="00371674" w:rsidRPr="00371674" w:rsidRDefault="00371674" w:rsidP="00371674">
            <w:pPr>
              <w:widowControl/>
              <w:autoSpaceDE/>
              <w:autoSpaceDN/>
              <w:jc w:val="right"/>
              <w:rPr>
                <w:rFonts w:ascii="Arial" w:hAnsi="Arial" w:cs="Arial"/>
                <w:sz w:val="16"/>
                <w:szCs w:val="16"/>
                <w:lang w:val="en-US"/>
              </w:rPr>
            </w:pPr>
            <w:r w:rsidRPr="00371674">
              <w:rPr>
                <w:rFonts w:ascii="Arial" w:hAnsi="Arial" w:cs="Arial"/>
                <w:sz w:val="16"/>
                <w:szCs w:val="16"/>
                <w:lang w:val="en-US"/>
              </w:rPr>
              <w:t>31,4%</w:t>
            </w:r>
          </w:p>
        </w:tc>
      </w:tr>
      <w:tr w:rsidR="00371674" w:rsidRPr="00371674" w14:paraId="0C85AEE2" w14:textId="77777777" w:rsidTr="000D4918">
        <w:trPr>
          <w:trHeight w:val="264"/>
        </w:trPr>
        <w:tc>
          <w:tcPr>
            <w:tcW w:w="5100" w:type="dxa"/>
            <w:tcBorders>
              <w:top w:val="nil"/>
              <w:left w:val="single" w:sz="8" w:space="0" w:color="auto"/>
              <w:bottom w:val="single" w:sz="4" w:space="0" w:color="auto"/>
              <w:right w:val="single" w:sz="4" w:space="0" w:color="auto"/>
            </w:tcBorders>
            <w:vAlign w:val="bottom"/>
            <w:hideMark/>
          </w:tcPr>
          <w:p w14:paraId="762A88B4" w14:textId="77777777" w:rsidR="00371674" w:rsidRPr="00371674" w:rsidRDefault="00371674" w:rsidP="00371674">
            <w:pPr>
              <w:widowControl/>
              <w:autoSpaceDE/>
              <w:autoSpaceDN/>
              <w:rPr>
                <w:rFonts w:ascii="Arial" w:hAnsi="Arial" w:cs="Arial"/>
                <w:b/>
                <w:bCs/>
                <w:sz w:val="20"/>
                <w:szCs w:val="20"/>
                <w:lang w:val="en-US"/>
              </w:rPr>
            </w:pPr>
            <w:r w:rsidRPr="00371674">
              <w:rPr>
                <w:rFonts w:ascii="Arial" w:hAnsi="Arial" w:cs="Arial"/>
                <w:b/>
                <w:bCs/>
                <w:sz w:val="20"/>
                <w:szCs w:val="20"/>
                <w:lang w:val="en-US"/>
              </w:rPr>
              <w:t>Netovõlakoormuse ülemmäär (</w:t>
            </w:r>
            <w:r w:rsidRPr="00371674">
              <w:rPr>
                <w:rFonts w:ascii="Arial" w:hAnsi="Arial" w:cs="Arial"/>
                <w:b/>
                <w:bCs/>
                <w:sz w:val="20"/>
                <w:szCs w:val="20"/>
                <w:u w:val="single"/>
                <w:lang w:val="en-US"/>
              </w:rPr>
              <w:t>eurodes</w:t>
            </w:r>
            <w:r w:rsidRPr="00371674">
              <w:rPr>
                <w:rFonts w:ascii="Arial" w:hAnsi="Arial" w:cs="Arial"/>
                <w:b/>
                <w:bCs/>
                <w:sz w:val="20"/>
                <w:szCs w:val="20"/>
                <w:lang w:val="en-US"/>
              </w:rPr>
              <w:t>)</w:t>
            </w:r>
          </w:p>
        </w:tc>
        <w:tc>
          <w:tcPr>
            <w:tcW w:w="1220" w:type="dxa"/>
            <w:tcBorders>
              <w:top w:val="nil"/>
              <w:left w:val="nil"/>
              <w:bottom w:val="single" w:sz="4" w:space="0" w:color="auto"/>
              <w:right w:val="nil"/>
            </w:tcBorders>
            <w:shd w:val="clear" w:color="000000" w:fill="C0C0C0"/>
            <w:vAlign w:val="bottom"/>
            <w:hideMark/>
          </w:tcPr>
          <w:p w14:paraId="58CB517B" w14:textId="77777777" w:rsidR="00371674" w:rsidRPr="00371674" w:rsidRDefault="00371674" w:rsidP="00371674">
            <w:pPr>
              <w:widowControl/>
              <w:autoSpaceDE/>
              <w:autoSpaceDN/>
              <w:jc w:val="right"/>
              <w:rPr>
                <w:rFonts w:ascii="Arial" w:hAnsi="Arial" w:cs="Arial"/>
                <w:sz w:val="20"/>
                <w:szCs w:val="20"/>
                <w:lang w:val="en-US"/>
              </w:rPr>
            </w:pPr>
            <w:r w:rsidRPr="00371674">
              <w:rPr>
                <w:rFonts w:ascii="Arial" w:hAnsi="Arial" w:cs="Arial"/>
                <w:sz w:val="20"/>
                <w:szCs w:val="20"/>
                <w:lang w:val="en-US"/>
              </w:rPr>
              <w:t>10 573 876</w:t>
            </w:r>
          </w:p>
        </w:tc>
        <w:tc>
          <w:tcPr>
            <w:tcW w:w="1220" w:type="dxa"/>
            <w:tcBorders>
              <w:top w:val="nil"/>
              <w:left w:val="single" w:sz="4" w:space="0" w:color="auto"/>
              <w:bottom w:val="single" w:sz="4" w:space="0" w:color="auto"/>
              <w:right w:val="nil"/>
            </w:tcBorders>
            <w:shd w:val="clear" w:color="000000" w:fill="C0C0C0"/>
            <w:vAlign w:val="bottom"/>
            <w:hideMark/>
          </w:tcPr>
          <w:p w14:paraId="0B01D1B3" w14:textId="77777777" w:rsidR="00371674" w:rsidRPr="00371674" w:rsidRDefault="00371674" w:rsidP="00371674">
            <w:pPr>
              <w:widowControl/>
              <w:autoSpaceDE/>
              <w:autoSpaceDN/>
              <w:jc w:val="right"/>
              <w:rPr>
                <w:rFonts w:ascii="Arial" w:hAnsi="Arial" w:cs="Arial"/>
                <w:sz w:val="20"/>
                <w:szCs w:val="20"/>
                <w:lang w:val="en-US"/>
              </w:rPr>
            </w:pPr>
            <w:r w:rsidRPr="00371674">
              <w:rPr>
                <w:rFonts w:ascii="Arial" w:hAnsi="Arial" w:cs="Arial"/>
                <w:sz w:val="20"/>
                <w:szCs w:val="20"/>
                <w:lang w:val="en-US"/>
              </w:rPr>
              <w:t>9 526 537</w:t>
            </w:r>
          </w:p>
        </w:tc>
        <w:tc>
          <w:tcPr>
            <w:tcW w:w="1381" w:type="dxa"/>
            <w:tcBorders>
              <w:top w:val="nil"/>
              <w:left w:val="single" w:sz="4" w:space="0" w:color="auto"/>
              <w:bottom w:val="single" w:sz="4" w:space="0" w:color="auto"/>
              <w:right w:val="nil"/>
            </w:tcBorders>
            <w:shd w:val="clear" w:color="000000" w:fill="C0C0C0"/>
            <w:vAlign w:val="bottom"/>
            <w:hideMark/>
          </w:tcPr>
          <w:p w14:paraId="5FD676B9" w14:textId="77777777" w:rsidR="00371674" w:rsidRPr="00371674" w:rsidRDefault="00371674" w:rsidP="00371674">
            <w:pPr>
              <w:widowControl/>
              <w:autoSpaceDE/>
              <w:autoSpaceDN/>
              <w:jc w:val="right"/>
              <w:rPr>
                <w:rFonts w:ascii="Arial" w:hAnsi="Arial" w:cs="Arial"/>
                <w:sz w:val="20"/>
                <w:szCs w:val="20"/>
                <w:lang w:val="en-US"/>
              </w:rPr>
            </w:pPr>
            <w:r w:rsidRPr="00371674">
              <w:rPr>
                <w:rFonts w:ascii="Arial" w:hAnsi="Arial" w:cs="Arial"/>
                <w:sz w:val="20"/>
                <w:szCs w:val="20"/>
                <w:lang w:val="en-US"/>
              </w:rPr>
              <w:t>9 804 865</w:t>
            </w:r>
          </w:p>
        </w:tc>
        <w:tc>
          <w:tcPr>
            <w:tcW w:w="1275" w:type="dxa"/>
            <w:tcBorders>
              <w:top w:val="nil"/>
              <w:left w:val="single" w:sz="4" w:space="0" w:color="auto"/>
              <w:bottom w:val="single" w:sz="4" w:space="0" w:color="auto"/>
              <w:right w:val="nil"/>
            </w:tcBorders>
            <w:shd w:val="clear" w:color="000000" w:fill="C0C0C0"/>
            <w:vAlign w:val="bottom"/>
            <w:hideMark/>
          </w:tcPr>
          <w:p w14:paraId="419587F9" w14:textId="77777777" w:rsidR="00371674" w:rsidRPr="00371674" w:rsidRDefault="00371674" w:rsidP="00371674">
            <w:pPr>
              <w:widowControl/>
              <w:autoSpaceDE/>
              <w:autoSpaceDN/>
              <w:jc w:val="right"/>
              <w:rPr>
                <w:rFonts w:ascii="Arial" w:hAnsi="Arial" w:cs="Arial"/>
                <w:sz w:val="20"/>
                <w:szCs w:val="20"/>
                <w:lang w:val="en-US"/>
              </w:rPr>
            </w:pPr>
            <w:r w:rsidRPr="00371674">
              <w:rPr>
                <w:rFonts w:ascii="Arial" w:hAnsi="Arial" w:cs="Arial"/>
                <w:sz w:val="20"/>
                <w:szCs w:val="20"/>
                <w:lang w:val="en-US"/>
              </w:rPr>
              <w:t>8 704 846</w:t>
            </w:r>
          </w:p>
        </w:tc>
        <w:tc>
          <w:tcPr>
            <w:tcW w:w="1276" w:type="dxa"/>
            <w:tcBorders>
              <w:top w:val="nil"/>
              <w:left w:val="single" w:sz="4" w:space="0" w:color="auto"/>
              <w:bottom w:val="single" w:sz="4" w:space="0" w:color="auto"/>
              <w:right w:val="single" w:sz="4" w:space="0" w:color="auto"/>
            </w:tcBorders>
            <w:shd w:val="clear" w:color="000000" w:fill="C0C0C0"/>
            <w:vAlign w:val="bottom"/>
            <w:hideMark/>
          </w:tcPr>
          <w:p w14:paraId="208E4376" w14:textId="77777777" w:rsidR="00371674" w:rsidRPr="00371674" w:rsidRDefault="00371674" w:rsidP="00371674">
            <w:pPr>
              <w:widowControl/>
              <w:autoSpaceDE/>
              <w:autoSpaceDN/>
              <w:jc w:val="right"/>
              <w:rPr>
                <w:rFonts w:ascii="Arial" w:hAnsi="Arial" w:cs="Arial"/>
                <w:sz w:val="20"/>
                <w:szCs w:val="20"/>
                <w:lang w:val="en-US"/>
              </w:rPr>
            </w:pPr>
            <w:r w:rsidRPr="00371674">
              <w:rPr>
                <w:rFonts w:ascii="Arial" w:hAnsi="Arial" w:cs="Arial"/>
                <w:sz w:val="20"/>
                <w:szCs w:val="20"/>
                <w:lang w:val="en-US"/>
              </w:rPr>
              <w:t>8 965 330</w:t>
            </w:r>
          </w:p>
        </w:tc>
        <w:tc>
          <w:tcPr>
            <w:tcW w:w="1276" w:type="dxa"/>
            <w:tcBorders>
              <w:top w:val="nil"/>
              <w:left w:val="nil"/>
              <w:bottom w:val="single" w:sz="4" w:space="0" w:color="auto"/>
              <w:right w:val="single" w:sz="8" w:space="0" w:color="auto"/>
            </w:tcBorders>
            <w:shd w:val="clear" w:color="000000" w:fill="C0C0C0"/>
            <w:vAlign w:val="bottom"/>
            <w:hideMark/>
          </w:tcPr>
          <w:p w14:paraId="0CBEBDD8" w14:textId="77777777" w:rsidR="00371674" w:rsidRPr="00371674" w:rsidRDefault="00371674" w:rsidP="00371674">
            <w:pPr>
              <w:widowControl/>
              <w:autoSpaceDE/>
              <w:autoSpaceDN/>
              <w:jc w:val="right"/>
              <w:rPr>
                <w:rFonts w:ascii="Arial" w:hAnsi="Arial" w:cs="Arial"/>
                <w:sz w:val="20"/>
                <w:szCs w:val="20"/>
                <w:lang w:val="en-US"/>
              </w:rPr>
            </w:pPr>
            <w:r w:rsidRPr="00371674">
              <w:rPr>
                <w:rFonts w:ascii="Arial" w:hAnsi="Arial" w:cs="Arial"/>
                <w:sz w:val="20"/>
                <w:szCs w:val="20"/>
                <w:lang w:val="en-US"/>
              </w:rPr>
              <w:t>9 247 689</w:t>
            </w:r>
          </w:p>
        </w:tc>
      </w:tr>
      <w:tr w:rsidR="00371674" w:rsidRPr="00371674" w14:paraId="1D97012C" w14:textId="77777777" w:rsidTr="000D4918">
        <w:trPr>
          <w:trHeight w:val="270"/>
        </w:trPr>
        <w:tc>
          <w:tcPr>
            <w:tcW w:w="5100" w:type="dxa"/>
            <w:tcBorders>
              <w:top w:val="nil"/>
              <w:left w:val="single" w:sz="8" w:space="0" w:color="auto"/>
              <w:bottom w:val="single" w:sz="4" w:space="0" w:color="auto"/>
              <w:right w:val="single" w:sz="4" w:space="0" w:color="auto"/>
            </w:tcBorders>
            <w:vAlign w:val="bottom"/>
            <w:hideMark/>
          </w:tcPr>
          <w:p w14:paraId="7F92DC67" w14:textId="77777777" w:rsidR="00371674" w:rsidRPr="00371674" w:rsidRDefault="00371674" w:rsidP="00371674">
            <w:pPr>
              <w:widowControl/>
              <w:autoSpaceDE/>
              <w:autoSpaceDN/>
              <w:rPr>
                <w:rFonts w:ascii="Arial" w:hAnsi="Arial" w:cs="Arial"/>
                <w:b/>
                <w:bCs/>
                <w:sz w:val="20"/>
                <w:szCs w:val="20"/>
                <w:lang w:val="en-US"/>
              </w:rPr>
            </w:pPr>
            <w:r w:rsidRPr="00371674">
              <w:rPr>
                <w:rFonts w:ascii="Arial" w:hAnsi="Arial" w:cs="Arial"/>
                <w:b/>
                <w:bCs/>
                <w:sz w:val="20"/>
                <w:szCs w:val="20"/>
                <w:lang w:val="en-US"/>
              </w:rPr>
              <w:t>Netovõlakoormuse individuaalne ülemmäär (</w:t>
            </w:r>
            <w:r w:rsidRPr="00371674">
              <w:rPr>
                <w:rFonts w:ascii="Arial" w:hAnsi="Arial" w:cs="Arial"/>
                <w:b/>
                <w:bCs/>
                <w:sz w:val="20"/>
                <w:szCs w:val="20"/>
                <w:u w:val="single"/>
                <w:lang w:val="en-US"/>
              </w:rPr>
              <w:t>%</w:t>
            </w:r>
            <w:r w:rsidRPr="00371674">
              <w:rPr>
                <w:rFonts w:ascii="Arial" w:hAnsi="Arial" w:cs="Arial"/>
                <w:b/>
                <w:bCs/>
                <w:sz w:val="20"/>
                <w:szCs w:val="20"/>
                <w:lang w:val="en-US"/>
              </w:rPr>
              <w:t>)</w:t>
            </w:r>
          </w:p>
        </w:tc>
        <w:tc>
          <w:tcPr>
            <w:tcW w:w="1220" w:type="dxa"/>
            <w:tcBorders>
              <w:top w:val="nil"/>
              <w:left w:val="nil"/>
              <w:bottom w:val="single" w:sz="4" w:space="0" w:color="auto"/>
              <w:right w:val="single" w:sz="4" w:space="0" w:color="auto"/>
            </w:tcBorders>
            <w:shd w:val="clear" w:color="000000" w:fill="C0C0C0"/>
            <w:vAlign w:val="bottom"/>
            <w:hideMark/>
          </w:tcPr>
          <w:p w14:paraId="401E667C" w14:textId="77777777" w:rsidR="00371674" w:rsidRPr="00371674" w:rsidRDefault="00371674" w:rsidP="00371674">
            <w:pPr>
              <w:widowControl/>
              <w:autoSpaceDE/>
              <w:autoSpaceDN/>
              <w:jc w:val="right"/>
              <w:rPr>
                <w:rFonts w:ascii="Arial" w:hAnsi="Arial" w:cs="Arial"/>
                <w:sz w:val="16"/>
                <w:szCs w:val="16"/>
                <w:lang w:val="en-US"/>
              </w:rPr>
            </w:pPr>
            <w:r w:rsidRPr="00371674">
              <w:rPr>
                <w:rFonts w:ascii="Arial" w:hAnsi="Arial" w:cs="Arial"/>
                <w:sz w:val="16"/>
                <w:szCs w:val="16"/>
                <w:lang w:val="en-US"/>
              </w:rPr>
              <w:t>80,6%</w:t>
            </w:r>
          </w:p>
        </w:tc>
        <w:tc>
          <w:tcPr>
            <w:tcW w:w="1220" w:type="dxa"/>
            <w:tcBorders>
              <w:top w:val="nil"/>
              <w:left w:val="nil"/>
              <w:bottom w:val="single" w:sz="4" w:space="0" w:color="auto"/>
              <w:right w:val="single" w:sz="4" w:space="0" w:color="auto"/>
            </w:tcBorders>
            <w:shd w:val="clear" w:color="000000" w:fill="C0C0C0"/>
            <w:vAlign w:val="bottom"/>
            <w:hideMark/>
          </w:tcPr>
          <w:p w14:paraId="694E81AE" w14:textId="77777777" w:rsidR="00371674" w:rsidRPr="00371674" w:rsidRDefault="00371674" w:rsidP="00371674">
            <w:pPr>
              <w:widowControl/>
              <w:autoSpaceDE/>
              <w:autoSpaceDN/>
              <w:jc w:val="right"/>
              <w:rPr>
                <w:rFonts w:ascii="Arial" w:hAnsi="Arial" w:cs="Arial"/>
                <w:sz w:val="16"/>
                <w:szCs w:val="16"/>
                <w:lang w:val="en-US"/>
              </w:rPr>
            </w:pPr>
            <w:r w:rsidRPr="00371674">
              <w:rPr>
                <w:rFonts w:ascii="Arial" w:hAnsi="Arial" w:cs="Arial"/>
                <w:sz w:val="16"/>
                <w:szCs w:val="16"/>
                <w:lang w:val="en-US"/>
              </w:rPr>
              <w:t>70,0%</w:t>
            </w:r>
          </w:p>
        </w:tc>
        <w:tc>
          <w:tcPr>
            <w:tcW w:w="1381" w:type="dxa"/>
            <w:tcBorders>
              <w:top w:val="nil"/>
              <w:left w:val="nil"/>
              <w:bottom w:val="single" w:sz="4" w:space="0" w:color="auto"/>
              <w:right w:val="single" w:sz="4" w:space="0" w:color="auto"/>
            </w:tcBorders>
            <w:shd w:val="clear" w:color="000000" w:fill="C0C0C0"/>
            <w:vAlign w:val="bottom"/>
            <w:hideMark/>
          </w:tcPr>
          <w:p w14:paraId="03D1D9DD" w14:textId="77777777" w:rsidR="00371674" w:rsidRPr="00371674" w:rsidRDefault="00371674" w:rsidP="00371674">
            <w:pPr>
              <w:widowControl/>
              <w:autoSpaceDE/>
              <w:autoSpaceDN/>
              <w:jc w:val="right"/>
              <w:rPr>
                <w:rFonts w:ascii="Arial" w:hAnsi="Arial" w:cs="Arial"/>
                <w:sz w:val="16"/>
                <w:szCs w:val="16"/>
                <w:lang w:val="en-US"/>
              </w:rPr>
            </w:pPr>
            <w:r w:rsidRPr="00371674">
              <w:rPr>
                <w:rFonts w:ascii="Arial" w:hAnsi="Arial" w:cs="Arial"/>
                <w:sz w:val="16"/>
                <w:szCs w:val="16"/>
                <w:lang w:val="en-US"/>
              </w:rPr>
              <w:t>70,0%</w:t>
            </w:r>
          </w:p>
        </w:tc>
        <w:tc>
          <w:tcPr>
            <w:tcW w:w="1275" w:type="dxa"/>
            <w:tcBorders>
              <w:top w:val="nil"/>
              <w:left w:val="nil"/>
              <w:bottom w:val="single" w:sz="4" w:space="0" w:color="auto"/>
              <w:right w:val="single" w:sz="4" w:space="0" w:color="auto"/>
            </w:tcBorders>
            <w:shd w:val="clear" w:color="000000" w:fill="C0C0C0"/>
            <w:vAlign w:val="bottom"/>
            <w:hideMark/>
          </w:tcPr>
          <w:p w14:paraId="249FAB1C" w14:textId="77777777" w:rsidR="00371674" w:rsidRPr="00371674" w:rsidRDefault="00371674" w:rsidP="00371674">
            <w:pPr>
              <w:widowControl/>
              <w:autoSpaceDE/>
              <w:autoSpaceDN/>
              <w:jc w:val="right"/>
              <w:rPr>
                <w:rFonts w:ascii="Arial" w:hAnsi="Arial" w:cs="Arial"/>
                <w:sz w:val="16"/>
                <w:szCs w:val="16"/>
                <w:lang w:val="en-US"/>
              </w:rPr>
            </w:pPr>
            <w:r w:rsidRPr="00371674">
              <w:rPr>
                <w:rFonts w:ascii="Arial" w:hAnsi="Arial" w:cs="Arial"/>
                <w:sz w:val="16"/>
                <w:szCs w:val="16"/>
                <w:lang w:val="en-US"/>
              </w:rPr>
              <w:t>60,0%</w:t>
            </w:r>
          </w:p>
        </w:tc>
        <w:tc>
          <w:tcPr>
            <w:tcW w:w="1276" w:type="dxa"/>
            <w:tcBorders>
              <w:top w:val="nil"/>
              <w:left w:val="nil"/>
              <w:bottom w:val="single" w:sz="4" w:space="0" w:color="auto"/>
              <w:right w:val="single" w:sz="4" w:space="0" w:color="auto"/>
            </w:tcBorders>
            <w:shd w:val="clear" w:color="000000" w:fill="C0C0C0"/>
            <w:vAlign w:val="bottom"/>
            <w:hideMark/>
          </w:tcPr>
          <w:p w14:paraId="1C741103" w14:textId="77777777" w:rsidR="00371674" w:rsidRPr="00371674" w:rsidRDefault="00371674" w:rsidP="00371674">
            <w:pPr>
              <w:widowControl/>
              <w:autoSpaceDE/>
              <w:autoSpaceDN/>
              <w:jc w:val="right"/>
              <w:rPr>
                <w:rFonts w:ascii="Arial" w:hAnsi="Arial" w:cs="Arial"/>
                <w:sz w:val="16"/>
                <w:szCs w:val="16"/>
                <w:lang w:val="en-US"/>
              </w:rPr>
            </w:pPr>
            <w:r w:rsidRPr="00371674">
              <w:rPr>
                <w:rFonts w:ascii="Arial" w:hAnsi="Arial" w:cs="Arial"/>
                <w:sz w:val="16"/>
                <w:szCs w:val="16"/>
                <w:lang w:val="en-US"/>
              </w:rPr>
              <w:t>60,0%</w:t>
            </w:r>
          </w:p>
        </w:tc>
        <w:tc>
          <w:tcPr>
            <w:tcW w:w="1276" w:type="dxa"/>
            <w:tcBorders>
              <w:top w:val="nil"/>
              <w:left w:val="nil"/>
              <w:bottom w:val="single" w:sz="4" w:space="0" w:color="auto"/>
              <w:right w:val="single" w:sz="8" w:space="0" w:color="auto"/>
            </w:tcBorders>
            <w:shd w:val="clear" w:color="000000" w:fill="C0C0C0"/>
            <w:vAlign w:val="bottom"/>
            <w:hideMark/>
          </w:tcPr>
          <w:p w14:paraId="2BBD70A4" w14:textId="77777777" w:rsidR="00371674" w:rsidRPr="00371674" w:rsidRDefault="00371674" w:rsidP="00371674">
            <w:pPr>
              <w:widowControl/>
              <w:autoSpaceDE/>
              <w:autoSpaceDN/>
              <w:jc w:val="right"/>
              <w:rPr>
                <w:rFonts w:ascii="Arial" w:hAnsi="Arial" w:cs="Arial"/>
                <w:sz w:val="16"/>
                <w:szCs w:val="16"/>
                <w:lang w:val="en-US"/>
              </w:rPr>
            </w:pPr>
            <w:r w:rsidRPr="00371674">
              <w:rPr>
                <w:rFonts w:ascii="Arial" w:hAnsi="Arial" w:cs="Arial"/>
                <w:sz w:val="16"/>
                <w:szCs w:val="16"/>
                <w:lang w:val="en-US"/>
              </w:rPr>
              <w:t>60,0%</w:t>
            </w:r>
          </w:p>
        </w:tc>
      </w:tr>
      <w:tr w:rsidR="00371674" w:rsidRPr="00371674" w14:paraId="594B22EF" w14:textId="77777777" w:rsidTr="000D4918">
        <w:trPr>
          <w:trHeight w:val="264"/>
        </w:trPr>
        <w:tc>
          <w:tcPr>
            <w:tcW w:w="5100" w:type="dxa"/>
            <w:tcBorders>
              <w:top w:val="nil"/>
              <w:left w:val="single" w:sz="8" w:space="0" w:color="auto"/>
              <w:bottom w:val="single" w:sz="4" w:space="0" w:color="auto"/>
              <w:right w:val="single" w:sz="4" w:space="0" w:color="auto"/>
            </w:tcBorders>
            <w:vAlign w:val="bottom"/>
            <w:hideMark/>
          </w:tcPr>
          <w:p w14:paraId="4514B44C" w14:textId="77777777" w:rsidR="00371674" w:rsidRPr="00371674" w:rsidRDefault="00371674" w:rsidP="00371674">
            <w:pPr>
              <w:widowControl/>
              <w:autoSpaceDE/>
              <w:autoSpaceDN/>
              <w:rPr>
                <w:rFonts w:ascii="Arial" w:hAnsi="Arial" w:cs="Arial"/>
                <w:b/>
                <w:bCs/>
                <w:sz w:val="20"/>
                <w:szCs w:val="20"/>
                <w:lang w:val="en-US"/>
              </w:rPr>
            </w:pPr>
            <w:r w:rsidRPr="00371674">
              <w:rPr>
                <w:rFonts w:ascii="Arial" w:hAnsi="Arial" w:cs="Arial"/>
                <w:b/>
                <w:bCs/>
                <w:sz w:val="20"/>
                <w:szCs w:val="20"/>
                <w:lang w:val="en-US"/>
              </w:rPr>
              <w:t>Vaba netovõlakoormus (eurodes)</w:t>
            </w:r>
          </w:p>
        </w:tc>
        <w:tc>
          <w:tcPr>
            <w:tcW w:w="1220" w:type="dxa"/>
            <w:tcBorders>
              <w:top w:val="nil"/>
              <w:left w:val="nil"/>
              <w:bottom w:val="single" w:sz="4" w:space="0" w:color="auto"/>
              <w:right w:val="single" w:sz="4" w:space="0" w:color="auto"/>
            </w:tcBorders>
            <w:shd w:val="clear" w:color="000000" w:fill="C0C0C0"/>
            <w:vAlign w:val="bottom"/>
            <w:hideMark/>
          </w:tcPr>
          <w:p w14:paraId="4655B41B" w14:textId="77777777" w:rsidR="00371674" w:rsidRPr="00371674" w:rsidRDefault="00371674" w:rsidP="00371674">
            <w:pPr>
              <w:widowControl/>
              <w:autoSpaceDE/>
              <w:autoSpaceDN/>
              <w:jc w:val="right"/>
              <w:rPr>
                <w:rFonts w:ascii="Arial" w:hAnsi="Arial" w:cs="Arial"/>
                <w:sz w:val="20"/>
                <w:szCs w:val="20"/>
                <w:lang w:val="en-US"/>
              </w:rPr>
            </w:pPr>
            <w:r w:rsidRPr="00371674">
              <w:rPr>
                <w:rFonts w:ascii="Arial" w:hAnsi="Arial" w:cs="Arial"/>
                <w:sz w:val="20"/>
                <w:szCs w:val="20"/>
                <w:lang w:val="en-US"/>
              </w:rPr>
              <w:t>4 922 646</w:t>
            </w:r>
          </w:p>
        </w:tc>
        <w:tc>
          <w:tcPr>
            <w:tcW w:w="1220" w:type="dxa"/>
            <w:tcBorders>
              <w:top w:val="nil"/>
              <w:left w:val="nil"/>
              <w:bottom w:val="single" w:sz="4" w:space="0" w:color="auto"/>
              <w:right w:val="single" w:sz="4" w:space="0" w:color="auto"/>
            </w:tcBorders>
            <w:shd w:val="clear" w:color="000000" w:fill="C0C0C0"/>
            <w:vAlign w:val="bottom"/>
            <w:hideMark/>
          </w:tcPr>
          <w:p w14:paraId="60EB4A3F" w14:textId="77777777" w:rsidR="00371674" w:rsidRPr="00371674" w:rsidRDefault="00371674" w:rsidP="00371674">
            <w:pPr>
              <w:widowControl/>
              <w:autoSpaceDE/>
              <w:autoSpaceDN/>
              <w:jc w:val="right"/>
              <w:rPr>
                <w:rFonts w:ascii="Arial" w:hAnsi="Arial" w:cs="Arial"/>
                <w:sz w:val="20"/>
                <w:szCs w:val="20"/>
                <w:lang w:val="en-US"/>
              </w:rPr>
            </w:pPr>
            <w:r w:rsidRPr="00371674">
              <w:rPr>
                <w:rFonts w:ascii="Arial" w:hAnsi="Arial" w:cs="Arial"/>
                <w:sz w:val="20"/>
                <w:szCs w:val="20"/>
                <w:lang w:val="en-US"/>
              </w:rPr>
              <w:t>3 935 665</w:t>
            </w:r>
          </w:p>
        </w:tc>
        <w:tc>
          <w:tcPr>
            <w:tcW w:w="1381" w:type="dxa"/>
            <w:tcBorders>
              <w:top w:val="nil"/>
              <w:left w:val="nil"/>
              <w:bottom w:val="single" w:sz="4" w:space="0" w:color="auto"/>
              <w:right w:val="single" w:sz="4" w:space="0" w:color="auto"/>
            </w:tcBorders>
            <w:shd w:val="clear" w:color="000000" w:fill="C0C0C0"/>
            <w:vAlign w:val="bottom"/>
            <w:hideMark/>
          </w:tcPr>
          <w:p w14:paraId="3D8C35F1" w14:textId="77777777" w:rsidR="00371674" w:rsidRPr="00371674" w:rsidRDefault="00371674" w:rsidP="00371674">
            <w:pPr>
              <w:widowControl/>
              <w:autoSpaceDE/>
              <w:autoSpaceDN/>
              <w:jc w:val="right"/>
              <w:rPr>
                <w:rFonts w:ascii="Arial" w:hAnsi="Arial" w:cs="Arial"/>
                <w:sz w:val="20"/>
                <w:szCs w:val="20"/>
                <w:lang w:val="en-US"/>
              </w:rPr>
            </w:pPr>
            <w:r w:rsidRPr="00371674">
              <w:rPr>
                <w:rFonts w:ascii="Arial" w:hAnsi="Arial" w:cs="Arial"/>
                <w:sz w:val="20"/>
                <w:szCs w:val="20"/>
                <w:lang w:val="en-US"/>
              </w:rPr>
              <w:t>4 000 657</w:t>
            </w:r>
          </w:p>
        </w:tc>
        <w:tc>
          <w:tcPr>
            <w:tcW w:w="1275" w:type="dxa"/>
            <w:tcBorders>
              <w:top w:val="nil"/>
              <w:left w:val="nil"/>
              <w:bottom w:val="single" w:sz="4" w:space="0" w:color="auto"/>
              <w:right w:val="single" w:sz="4" w:space="0" w:color="auto"/>
            </w:tcBorders>
            <w:shd w:val="clear" w:color="000000" w:fill="C0C0C0"/>
            <w:vAlign w:val="bottom"/>
            <w:hideMark/>
          </w:tcPr>
          <w:p w14:paraId="46FE3D56" w14:textId="77777777" w:rsidR="00371674" w:rsidRPr="00371674" w:rsidRDefault="00371674" w:rsidP="00371674">
            <w:pPr>
              <w:widowControl/>
              <w:autoSpaceDE/>
              <w:autoSpaceDN/>
              <w:jc w:val="right"/>
              <w:rPr>
                <w:rFonts w:ascii="Arial" w:hAnsi="Arial" w:cs="Arial"/>
                <w:sz w:val="20"/>
                <w:szCs w:val="20"/>
                <w:lang w:val="en-US"/>
              </w:rPr>
            </w:pPr>
            <w:r w:rsidRPr="00371674">
              <w:rPr>
                <w:rFonts w:ascii="Arial" w:hAnsi="Arial" w:cs="Arial"/>
                <w:sz w:val="20"/>
                <w:szCs w:val="20"/>
                <w:lang w:val="en-US"/>
              </w:rPr>
              <w:t>3 082 557</w:t>
            </w:r>
          </w:p>
        </w:tc>
        <w:tc>
          <w:tcPr>
            <w:tcW w:w="1276" w:type="dxa"/>
            <w:tcBorders>
              <w:top w:val="nil"/>
              <w:left w:val="nil"/>
              <w:bottom w:val="single" w:sz="4" w:space="0" w:color="auto"/>
              <w:right w:val="single" w:sz="4" w:space="0" w:color="auto"/>
            </w:tcBorders>
            <w:shd w:val="clear" w:color="000000" w:fill="C0C0C0"/>
            <w:vAlign w:val="bottom"/>
            <w:hideMark/>
          </w:tcPr>
          <w:p w14:paraId="2283DD77" w14:textId="77777777" w:rsidR="00371674" w:rsidRPr="00371674" w:rsidRDefault="00371674" w:rsidP="00371674">
            <w:pPr>
              <w:widowControl/>
              <w:autoSpaceDE/>
              <w:autoSpaceDN/>
              <w:jc w:val="right"/>
              <w:rPr>
                <w:rFonts w:ascii="Arial" w:hAnsi="Arial" w:cs="Arial"/>
                <w:sz w:val="20"/>
                <w:szCs w:val="20"/>
                <w:lang w:val="en-US"/>
              </w:rPr>
            </w:pPr>
            <w:r w:rsidRPr="00371674">
              <w:rPr>
                <w:rFonts w:ascii="Arial" w:hAnsi="Arial" w:cs="Arial"/>
                <w:sz w:val="20"/>
                <w:szCs w:val="20"/>
                <w:lang w:val="en-US"/>
              </w:rPr>
              <w:t>3 804 232</w:t>
            </w:r>
          </w:p>
        </w:tc>
        <w:tc>
          <w:tcPr>
            <w:tcW w:w="1276" w:type="dxa"/>
            <w:tcBorders>
              <w:top w:val="nil"/>
              <w:left w:val="nil"/>
              <w:bottom w:val="single" w:sz="4" w:space="0" w:color="auto"/>
              <w:right w:val="single" w:sz="8" w:space="0" w:color="auto"/>
            </w:tcBorders>
            <w:shd w:val="clear" w:color="000000" w:fill="C0C0C0"/>
            <w:vAlign w:val="bottom"/>
            <w:hideMark/>
          </w:tcPr>
          <w:p w14:paraId="37D3F42D" w14:textId="77777777" w:rsidR="00371674" w:rsidRPr="00371674" w:rsidRDefault="00371674" w:rsidP="00371674">
            <w:pPr>
              <w:widowControl/>
              <w:autoSpaceDE/>
              <w:autoSpaceDN/>
              <w:jc w:val="right"/>
              <w:rPr>
                <w:rFonts w:ascii="Arial" w:hAnsi="Arial" w:cs="Arial"/>
                <w:sz w:val="20"/>
                <w:szCs w:val="20"/>
                <w:lang w:val="en-US"/>
              </w:rPr>
            </w:pPr>
            <w:r w:rsidRPr="00371674">
              <w:rPr>
                <w:rFonts w:ascii="Arial" w:hAnsi="Arial" w:cs="Arial"/>
                <w:sz w:val="20"/>
                <w:szCs w:val="20"/>
                <w:lang w:val="en-US"/>
              </w:rPr>
              <w:t>4 411 665</w:t>
            </w:r>
          </w:p>
        </w:tc>
      </w:tr>
    </w:tbl>
    <w:p w14:paraId="5E84799C" w14:textId="77777777" w:rsidR="00070491" w:rsidRDefault="00070491" w:rsidP="00FF46AE">
      <w:pPr>
        <w:pStyle w:val="BodyText"/>
        <w:ind w:left="117"/>
      </w:pPr>
    </w:p>
    <w:p w14:paraId="25DA1426" w14:textId="77777777" w:rsidR="00371674" w:rsidRDefault="00371674" w:rsidP="00FF46AE">
      <w:pPr>
        <w:pStyle w:val="BodyText"/>
        <w:ind w:left="117"/>
      </w:pPr>
    </w:p>
    <w:p w14:paraId="561A4345" w14:textId="77777777" w:rsidR="00371674" w:rsidRDefault="00371674" w:rsidP="00FF46AE">
      <w:pPr>
        <w:pStyle w:val="BodyText"/>
        <w:ind w:left="117"/>
      </w:pPr>
    </w:p>
    <w:p w14:paraId="5DFCEA86" w14:textId="77777777" w:rsidR="00371674" w:rsidRDefault="00371674" w:rsidP="00FF46AE">
      <w:pPr>
        <w:pStyle w:val="BodyText"/>
        <w:ind w:left="117"/>
      </w:pPr>
    </w:p>
    <w:p w14:paraId="7364F420" w14:textId="77777777" w:rsidR="00371674" w:rsidRDefault="00371674" w:rsidP="00FF46AE">
      <w:pPr>
        <w:pStyle w:val="BodyText"/>
        <w:ind w:left="117"/>
      </w:pPr>
    </w:p>
    <w:p w14:paraId="616211DA" w14:textId="77777777" w:rsidR="000D4918" w:rsidRDefault="000D4918" w:rsidP="00FF46AE">
      <w:pPr>
        <w:pStyle w:val="BodyText"/>
        <w:ind w:left="117"/>
      </w:pPr>
    </w:p>
    <w:p w14:paraId="4C5FA136" w14:textId="77777777" w:rsidR="000D4918" w:rsidRDefault="000D4918" w:rsidP="00FF46AE">
      <w:pPr>
        <w:pStyle w:val="BodyText"/>
        <w:ind w:left="117"/>
      </w:pPr>
    </w:p>
    <w:p w14:paraId="3D8F0EE2" w14:textId="77777777" w:rsidR="000D4918" w:rsidRDefault="000D4918" w:rsidP="00FF46AE">
      <w:pPr>
        <w:pStyle w:val="BodyText"/>
        <w:ind w:left="117"/>
      </w:pPr>
    </w:p>
    <w:p w14:paraId="3FDFCFC9" w14:textId="77777777" w:rsidR="00371674" w:rsidRDefault="00371674" w:rsidP="00FF46AE">
      <w:pPr>
        <w:pStyle w:val="BodyText"/>
        <w:ind w:left="117"/>
      </w:pPr>
    </w:p>
    <w:p w14:paraId="55E78BD5" w14:textId="77777777" w:rsidR="00D361C7" w:rsidRDefault="00D361C7" w:rsidP="00FF46AE">
      <w:pPr>
        <w:pStyle w:val="BodyText"/>
        <w:ind w:left="117"/>
      </w:pPr>
    </w:p>
    <w:p w14:paraId="4892569F" w14:textId="77777777" w:rsidR="00EB2431" w:rsidRDefault="00EB2431" w:rsidP="00FF46AE">
      <w:pPr>
        <w:pStyle w:val="BodyText"/>
        <w:spacing w:before="1"/>
        <w:rPr>
          <w:sz w:val="10"/>
        </w:rPr>
      </w:pPr>
    </w:p>
    <w:p w14:paraId="059F56C4" w14:textId="698E8FA5" w:rsidR="00586D85" w:rsidRDefault="00D616D3">
      <w:pPr>
        <w:pStyle w:val="BodyText"/>
        <w:spacing w:before="70"/>
        <w:ind w:left="117"/>
      </w:pPr>
      <w:r>
        <w:rPr>
          <w:b/>
        </w:rPr>
        <w:lastRenderedPageBreak/>
        <w:t>Tabel</w:t>
      </w:r>
      <w:r>
        <w:rPr>
          <w:b/>
          <w:spacing w:val="-1"/>
        </w:rPr>
        <w:t xml:space="preserve"> </w:t>
      </w:r>
      <w:r w:rsidR="00FF46AE">
        <w:rPr>
          <w:b/>
        </w:rPr>
        <w:t>2</w:t>
      </w:r>
      <w:r>
        <w:rPr>
          <w:b/>
          <w:spacing w:val="-2"/>
        </w:rPr>
        <w:t xml:space="preserve"> </w:t>
      </w:r>
      <w:r>
        <w:t>Raasiku</w:t>
      </w:r>
      <w:r>
        <w:rPr>
          <w:spacing w:val="-1"/>
        </w:rPr>
        <w:t xml:space="preserve"> </w:t>
      </w:r>
      <w:r>
        <w:t>valla</w:t>
      </w:r>
      <w:r>
        <w:rPr>
          <w:spacing w:val="-3"/>
        </w:rPr>
        <w:t xml:space="preserve"> </w:t>
      </w:r>
      <w:r>
        <w:t>eelarvestrateegia</w:t>
      </w:r>
      <w:r>
        <w:rPr>
          <w:spacing w:val="-1"/>
        </w:rPr>
        <w:t xml:space="preserve"> </w:t>
      </w:r>
      <w:r>
        <w:t>perioodi investeeringud</w:t>
      </w:r>
    </w:p>
    <w:p w14:paraId="663857AB" w14:textId="27973DBB" w:rsidR="00F23037" w:rsidRDefault="00F23037">
      <w:pPr>
        <w:pStyle w:val="BodyText"/>
        <w:spacing w:before="70"/>
        <w:ind w:left="117"/>
      </w:pPr>
    </w:p>
    <w:tbl>
      <w:tblPr>
        <w:tblW w:w="12180" w:type="dxa"/>
        <w:tblLook w:val="04A0" w:firstRow="1" w:lastRow="0" w:firstColumn="1" w:lastColumn="0" w:noHBand="0" w:noVBand="1"/>
      </w:tblPr>
      <w:tblGrid>
        <w:gridCol w:w="5100"/>
        <w:gridCol w:w="1220"/>
        <w:gridCol w:w="1220"/>
        <w:gridCol w:w="1180"/>
        <w:gridCol w:w="1120"/>
        <w:gridCol w:w="1120"/>
        <w:gridCol w:w="1220"/>
      </w:tblGrid>
      <w:tr w:rsidR="00964110" w:rsidRPr="00964110" w14:paraId="569B8657" w14:textId="77777777" w:rsidTr="00964110">
        <w:trPr>
          <w:trHeight w:val="855"/>
        </w:trPr>
        <w:tc>
          <w:tcPr>
            <w:tcW w:w="5100" w:type="dxa"/>
            <w:tcBorders>
              <w:top w:val="single" w:sz="8" w:space="0" w:color="auto"/>
              <w:left w:val="single" w:sz="8" w:space="0" w:color="auto"/>
              <w:bottom w:val="single" w:sz="8" w:space="0" w:color="auto"/>
              <w:right w:val="single" w:sz="4" w:space="0" w:color="auto"/>
            </w:tcBorders>
            <w:shd w:val="clear" w:color="000000" w:fill="CCFFCC"/>
            <w:vAlign w:val="bottom"/>
            <w:hideMark/>
          </w:tcPr>
          <w:p w14:paraId="33CFC668" w14:textId="77777777" w:rsidR="00964110" w:rsidRPr="00964110" w:rsidRDefault="00964110" w:rsidP="00964110">
            <w:pPr>
              <w:widowControl/>
              <w:autoSpaceDE/>
              <w:autoSpaceDN/>
              <w:rPr>
                <w:rFonts w:ascii="Arial" w:hAnsi="Arial" w:cs="Arial"/>
                <w:b/>
                <w:bCs/>
                <w:sz w:val="20"/>
                <w:szCs w:val="20"/>
                <w:lang w:val="en-US"/>
              </w:rPr>
            </w:pPr>
            <w:r w:rsidRPr="00964110">
              <w:rPr>
                <w:rFonts w:ascii="Arial" w:hAnsi="Arial" w:cs="Arial"/>
                <w:b/>
                <w:bCs/>
                <w:sz w:val="20"/>
                <w:szCs w:val="20"/>
                <w:lang w:val="en-US"/>
              </w:rPr>
              <w:t>Investeeringuobjektid* (alati "+" märgiga)</w:t>
            </w:r>
          </w:p>
        </w:tc>
        <w:tc>
          <w:tcPr>
            <w:tcW w:w="1220" w:type="dxa"/>
            <w:tcBorders>
              <w:top w:val="single" w:sz="8" w:space="0" w:color="auto"/>
              <w:left w:val="nil"/>
              <w:bottom w:val="single" w:sz="8" w:space="0" w:color="auto"/>
              <w:right w:val="single" w:sz="4" w:space="0" w:color="auto"/>
            </w:tcBorders>
            <w:shd w:val="clear" w:color="000000" w:fill="CCFFCC"/>
            <w:vAlign w:val="bottom"/>
            <w:hideMark/>
          </w:tcPr>
          <w:p w14:paraId="44FB6231" w14:textId="77777777" w:rsidR="00964110" w:rsidRPr="00964110" w:rsidRDefault="00964110" w:rsidP="00964110">
            <w:pPr>
              <w:widowControl/>
              <w:autoSpaceDE/>
              <w:autoSpaceDN/>
              <w:jc w:val="center"/>
              <w:rPr>
                <w:rFonts w:ascii="Arial" w:hAnsi="Arial" w:cs="Arial"/>
                <w:b/>
                <w:bCs/>
                <w:sz w:val="20"/>
                <w:szCs w:val="20"/>
                <w:lang w:val="en-US"/>
              </w:rPr>
            </w:pPr>
            <w:r w:rsidRPr="00964110">
              <w:rPr>
                <w:rFonts w:ascii="Arial" w:hAnsi="Arial" w:cs="Arial"/>
                <w:b/>
                <w:bCs/>
                <w:sz w:val="20"/>
                <w:szCs w:val="20"/>
                <w:lang w:val="en-US"/>
              </w:rPr>
              <w:t> </w:t>
            </w:r>
          </w:p>
        </w:tc>
        <w:tc>
          <w:tcPr>
            <w:tcW w:w="1220" w:type="dxa"/>
            <w:tcBorders>
              <w:top w:val="single" w:sz="8" w:space="0" w:color="auto"/>
              <w:left w:val="nil"/>
              <w:bottom w:val="single" w:sz="8" w:space="0" w:color="auto"/>
              <w:right w:val="single" w:sz="4" w:space="0" w:color="auto"/>
            </w:tcBorders>
            <w:shd w:val="clear" w:color="000000" w:fill="CCFFCC"/>
            <w:vAlign w:val="bottom"/>
            <w:hideMark/>
          </w:tcPr>
          <w:p w14:paraId="7AF2C68B" w14:textId="163F027C" w:rsidR="00964110" w:rsidRPr="00964110" w:rsidRDefault="00964110" w:rsidP="00964110">
            <w:pPr>
              <w:widowControl/>
              <w:autoSpaceDE/>
              <w:autoSpaceDN/>
              <w:jc w:val="center"/>
              <w:rPr>
                <w:rFonts w:ascii="Arial" w:hAnsi="Arial" w:cs="Arial"/>
                <w:b/>
                <w:bCs/>
                <w:sz w:val="20"/>
                <w:szCs w:val="20"/>
                <w:lang w:val="en-US"/>
              </w:rPr>
            </w:pPr>
            <w:r w:rsidRPr="00964110">
              <w:rPr>
                <w:rFonts w:ascii="Arial" w:hAnsi="Arial" w:cs="Arial"/>
                <w:b/>
                <w:bCs/>
                <w:sz w:val="20"/>
                <w:szCs w:val="20"/>
                <w:lang w:val="en-US"/>
              </w:rPr>
              <w:t xml:space="preserve">2026 </w:t>
            </w:r>
            <w:r w:rsidR="00C969FF">
              <w:rPr>
                <w:rFonts w:ascii="Arial" w:hAnsi="Arial" w:cs="Arial"/>
                <w:b/>
                <w:bCs/>
                <w:sz w:val="20"/>
                <w:szCs w:val="20"/>
                <w:lang w:val="en-US"/>
              </w:rPr>
              <w:t>eelarve</w:t>
            </w:r>
          </w:p>
        </w:tc>
        <w:tc>
          <w:tcPr>
            <w:tcW w:w="1180" w:type="dxa"/>
            <w:tcBorders>
              <w:top w:val="single" w:sz="8" w:space="0" w:color="auto"/>
              <w:left w:val="nil"/>
              <w:bottom w:val="single" w:sz="8" w:space="0" w:color="auto"/>
              <w:right w:val="single" w:sz="4" w:space="0" w:color="auto"/>
            </w:tcBorders>
            <w:shd w:val="clear" w:color="000000" w:fill="CCFFCC"/>
            <w:vAlign w:val="bottom"/>
            <w:hideMark/>
          </w:tcPr>
          <w:p w14:paraId="4EB7AD0B" w14:textId="77777777" w:rsidR="00964110" w:rsidRPr="00964110" w:rsidRDefault="00964110" w:rsidP="00964110">
            <w:pPr>
              <w:widowControl/>
              <w:autoSpaceDE/>
              <w:autoSpaceDN/>
              <w:jc w:val="center"/>
              <w:rPr>
                <w:rFonts w:ascii="Arial" w:hAnsi="Arial" w:cs="Arial"/>
                <w:b/>
                <w:bCs/>
                <w:sz w:val="20"/>
                <w:szCs w:val="20"/>
                <w:lang w:val="en-US"/>
              </w:rPr>
            </w:pPr>
            <w:r w:rsidRPr="00964110">
              <w:rPr>
                <w:rFonts w:ascii="Arial" w:hAnsi="Arial" w:cs="Arial"/>
                <w:b/>
                <w:bCs/>
                <w:sz w:val="20"/>
                <w:szCs w:val="20"/>
                <w:lang w:val="en-US"/>
              </w:rPr>
              <w:t xml:space="preserve">2027 eelarve  </w:t>
            </w:r>
          </w:p>
        </w:tc>
        <w:tc>
          <w:tcPr>
            <w:tcW w:w="1120" w:type="dxa"/>
            <w:tcBorders>
              <w:top w:val="single" w:sz="8" w:space="0" w:color="auto"/>
              <w:left w:val="nil"/>
              <w:bottom w:val="single" w:sz="8" w:space="0" w:color="auto"/>
              <w:right w:val="single" w:sz="4" w:space="0" w:color="auto"/>
            </w:tcBorders>
            <w:shd w:val="clear" w:color="000000" w:fill="CCFFCC"/>
            <w:vAlign w:val="bottom"/>
            <w:hideMark/>
          </w:tcPr>
          <w:p w14:paraId="77766439" w14:textId="77777777" w:rsidR="00964110" w:rsidRPr="00964110" w:rsidRDefault="00964110" w:rsidP="00964110">
            <w:pPr>
              <w:widowControl/>
              <w:autoSpaceDE/>
              <w:autoSpaceDN/>
              <w:jc w:val="center"/>
              <w:rPr>
                <w:rFonts w:ascii="Arial" w:hAnsi="Arial" w:cs="Arial"/>
                <w:b/>
                <w:bCs/>
                <w:sz w:val="20"/>
                <w:szCs w:val="20"/>
                <w:lang w:val="en-US"/>
              </w:rPr>
            </w:pPr>
            <w:r w:rsidRPr="00964110">
              <w:rPr>
                <w:rFonts w:ascii="Arial" w:hAnsi="Arial" w:cs="Arial"/>
                <w:b/>
                <w:bCs/>
                <w:sz w:val="20"/>
                <w:szCs w:val="20"/>
                <w:lang w:val="en-US"/>
              </w:rPr>
              <w:t xml:space="preserve">2028 eelarve  </w:t>
            </w:r>
          </w:p>
        </w:tc>
        <w:tc>
          <w:tcPr>
            <w:tcW w:w="1120" w:type="dxa"/>
            <w:tcBorders>
              <w:top w:val="single" w:sz="8" w:space="0" w:color="auto"/>
              <w:left w:val="nil"/>
              <w:bottom w:val="single" w:sz="8" w:space="0" w:color="auto"/>
              <w:right w:val="single" w:sz="4" w:space="0" w:color="auto"/>
            </w:tcBorders>
            <w:shd w:val="clear" w:color="000000" w:fill="CCFFCC"/>
            <w:vAlign w:val="bottom"/>
            <w:hideMark/>
          </w:tcPr>
          <w:p w14:paraId="13EFC7C2" w14:textId="77777777" w:rsidR="00964110" w:rsidRPr="00964110" w:rsidRDefault="00964110" w:rsidP="00964110">
            <w:pPr>
              <w:widowControl/>
              <w:autoSpaceDE/>
              <w:autoSpaceDN/>
              <w:jc w:val="center"/>
              <w:rPr>
                <w:rFonts w:ascii="Arial" w:hAnsi="Arial" w:cs="Arial"/>
                <w:b/>
                <w:bCs/>
                <w:sz w:val="20"/>
                <w:szCs w:val="20"/>
                <w:lang w:val="en-US"/>
              </w:rPr>
            </w:pPr>
            <w:r w:rsidRPr="00964110">
              <w:rPr>
                <w:rFonts w:ascii="Arial" w:hAnsi="Arial" w:cs="Arial"/>
                <w:b/>
                <w:bCs/>
                <w:sz w:val="20"/>
                <w:szCs w:val="20"/>
                <w:lang w:val="en-US"/>
              </w:rPr>
              <w:t xml:space="preserve">2029 eelarve  </w:t>
            </w:r>
          </w:p>
        </w:tc>
        <w:tc>
          <w:tcPr>
            <w:tcW w:w="1220" w:type="dxa"/>
            <w:tcBorders>
              <w:top w:val="single" w:sz="8" w:space="0" w:color="auto"/>
              <w:left w:val="nil"/>
              <w:bottom w:val="single" w:sz="8" w:space="0" w:color="auto"/>
              <w:right w:val="single" w:sz="8" w:space="0" w:color="auto"/>
            </w:tcBorders>
            <w:shd w:val="clear" w:color="000000" w:fill="CCFFCC"/>
            <w:vAlign w:val="bottom"/>
            <w:hideMark/>
          </w:tcPr>
          <w:p w14:paraId="70CF2A6D" w14:textId="77777777" w:rsidR="00964110" w:rsidRPr="00964110" w:rsidRDefault="00964110" w:rsidP="00964110">
            <w:pPr>
              <w:widowControl/>
              <w:autoSpaceDE/>
              <w:autoSpaceDN/>
              <w:jc w:val="center"/>
              <w:rPr>
                <w:rFonts w:ascii="Arial" w:hAnsi="Arial" w:cs="Arial"/>
                <w:b/>
                <w:bCs/>
                <w:sz w:val="20"/>
                <w:szCs w:val="20"/>
                <w:lang w:val="en-US"/>
              </w:rPr>
            </w:pPr>
            <w:r w:rsidRPr="00964110">
              <w:rPr>
                <w:rFonts w:ascii="Arial" w:hAnsi="Arial" w:cs="Arial"/>
                <w:b/>
                <w:bCs/>
                <w:sz w:val="20"/>
                <w:szCs w:val="20"/>
                <w:lang w:val="en-US"/>
              </w:rPr>
              <w:t xml:space="preserve">2030 eelarve  </w:t>
            </w:r>
          </w:p>
        </w:tc>
      </w:tr>
      <w:tr w:rsidR="00964110" w:rsidRPr="00964110" w14:paraId="30D1674E" w14:textId="77777777" w:rsidTr="00964110">
        <w:trPr>
          <w:trHeight w:val="264"/>
        </w:trPr>
        <w:tc>
          <w:tcPr>
            <w:tcW w:w="5100" w:type="dxa"/>
            <w:tcBorders>
              <w:top w:val="single" w:sz="4" w:space="0" w:color="auto"/>
              <w:left w:val="single" w:sz="8" w:space="0" w:color="auto"/>
              <w:bottom w:val="single" w:sz="4" w:space="0" w:color="auto"/>
              <w:right w:val="single" w:sz="4" w:space="0" w:color="auto"/>
            </w:tcBorders>
            <w:noWrap/>
            <w:vAlign w:val="bottom"/>
            <w:hideMark/>
          </w:tcPr>
          <w:p w14:paraId="277DA36E" w14:textId="77777777" w:rsidR="00964110" w:rsidRPr="00964110" w:rsidRDefault="00964110" w:rsidP="00964110">
            <w:pPr>
              <w:widowControl/>
              <w:autoSpaceDE/>
              <w:autoSpaceDN/>
              <w:rPr>
                <w:rFonts w:ascii="Arial" w:hAnsi="Arial" w:cs="Arial"/>
                <w:b/>
                <w:bCs/>
                <w:sz w:val="20"/>
                <w:szCs w:val="20"/>
                <w:lang w:val="en-US"/>
              </w:rPr>
            </w:pPr>
            <w:r w:rsidRPr="00964110">
              <w:rPr>
                <w:rFonts w:ascii="Arial" w:hAnsi="Arial" w:cs="Arial"/>
                <w:b/>
                <w:bCs/>
                <w:sz w:val="20"/>
                <w:szCs w:val="20"/>
                <w:lang w:val="en-US"/>
              </w:rPr>
              <w:t>01 Üldised valitsussektori teenused</w:t>
            </w:r>
          </w:p>
        </w:tc>
        <w:tc>
          <w:tcPr>
            <w:tcW w:w="1220" w:type="dxa"/>
            <w:tcBorders>
              <w:top w:val="single" w:sz="4" w:space="0" w:color="auto"/>
              <w:left w:val="nil"/>
              <w:bottom w:val="single" w:sz="4" w:space="0" w:color="auto"/>
              <w:right w:val="single" w:sz="4" w:space="0" w:color="auto"/>
            </w:tcBorders>
            <w:shd w:val="clear" w:color="000000" w:fill="969696"/>
            <w:noWrap/>
            <w:vAlign w:val="bottom"/>
            <w:hideMark/>
          </w:tcPr>
          <w:p w14:paraId="19F3750D" w14:textId="77777777" w:rsidR="00964110" w:rsidRPr="00964110" w:rsidRDefault="00964110" w:rsidP="00964110">
            <w:pPr>
              <w:widowControl/>
              <w:autoSpaceDE/>
              <w:autoSpaceDN/>
              <w:rPr>
                <w:rFonts w:ascii="Arial" w:hAnsi="Arial" w:cs="Arial"/>
                <w:b/>
                <w:bCs/>
                <w:sz w:val="20"/>
                <w:szCs w:val="20"/>
                <w:lang w:val="en-US"/>
              </w:rPr>
            </w:pPr>
            <w:r w:rsidRPr="00964110">
              <w:rPr>
                <w:rFonts w:ascii="Arial" w:hAnsi="Arial" w:cs="Arial"/>
                <w:b/>
                <w:bCs/>
                <w:sz w:val="20"/>
                <w:szCs w:val="20"/>
                <w:lang w:val="en-US"/>
              </w:rPr>
              <w:t> </w:t>
            </w:r>
          </w:p>
        </w:tc>
        <w:tc>
          <w:tcPr>
            <w:tcW w:w="1220" w:type="dxa"/>
            <w:tcBorders>
              <w:top w:val="single" w:sz="4" w:space="0" w:color="auto"/>
              <w:left w:val="nil"/>
              <w:bottom w:val="single" w:sz="4" w:space="0" w:color="auto"/>
              <w:right w:val="single" w:sz="4" w:space="0" w:color="auto"/>
            </w:tcBorders>
            <w:shd w:val="clear" w:color="000000" w:fill="969696"/>
            <w:noWrap/>
            <w:vAlign w:val="bottom"/>
            <w:hideMark/>
          </w:tcPr>
          <w:p w14:paraId="2BDE2F24" w14:textId="77777777" w:rsidR="00964110" w:rsidRPr="00964110" w:rsidRDefault="00964110" w:rsidP="00964110">
            <w:pPr>
              <w:widowControl/>
              <w:autoSpaceDE/>
              <w:autoSpaceDN/>
              <w:jc w:val="right"/>
              <w:rPr>
                <w:rFonts w:ascii="Arial" w:hAnsi="Arial" w:cs="Arial"/>
                <w:b/>
                <w:bCs/>
                <w:sz w:val="20"/>
                <w:szCs w:val="20"/>
                <w:lang w:val="en-US"/>
              </w:rPr>
            </w:pPr>
            <w:r w:rsidRPr="00964110">
              <w:rPr>
                <w:rFonts w:ascii="Arial" w:hAnsi="Arial" w:cs="Arial"/>
                <w:b/>
                <w:bCs/>
                <w:sz w:val="20"/>
                <w:szCs w:val="20"/>
                <w:lang w:val="en-US"/>
              </w:rPr>
              <w:t>50 000</w:t>
            </w:r>
          </w:p>
        </w:tc>
        <w:tc>
          <w:tcPr>
            <w:tcW w:w="1180" w:type="dxa"/>
            <w:tcBorders>
              <w:top w:val="single" w:sz="4" w:space="0" w:color="auto"/>
              <w:left w:val="nil"/>
              <w:bottom w:val="single" w:sz="4" w:space="0" w:color="auto"/>
              <w:right w:val="single" w:sz="4" w:space="0" w:color="auto"/>
            </w:tcBorders>
            <w:shd w:val="clear" w:color="000000" w:fill="969696"/>
            <w:noWrap/>
            <w:vAlign w:val="bottom"/>
            <w:hideMark/>
          </w:tcPr>
          <w:p w14:paraId="05C3537F" w14:textId="77777777" w:rsidR="00964110" w:rsidRPr="00964110" w:rsidRDefault="00964110" w:rsidP="00964110">
            <w:pPr>
              <w:widowControl/>
              <w:autoSpaceDE/>
              <w:autoSpaceDN/>
              <w:jc w:val="right"/>
              <w:rPr>
                <w:rFonts w:ascii="Arial" w:hAnsi="Arial" w:cs="Arial"/>
                <w:b/>
                <w:bCs/>
                <w:sz w:val="20"/>
                <w:szCs w:val="20"/>
                <w:lang w:val="en-US"/>
              </w:rPr>
            </w:pPr>
            <w:r w:rsidRPr="00964110">
              <w:rPr>
                <w:rFonts w:ascii="Arial" w:hAnsi="Arial" w:cs="Arial"/>
                <w:b/>
                <w:bCs/>
                <w:sz w:val="20"/>
                <w:szCs w:val="20"/>
                <w:lang w:val="en-US"/>
              </w:rPr>
              <w:t>0</w:t>
            </w:r>
          </w:p>
        </w:tc>
        <w:tc>
          <w:tcPr>
            <w:tcW w:w="1120" w:type="dxa"/>
            <w:tcBorders>
              <w:top w:val="single" w:sz="4" w:space="0" w:color="auto"/>
              <w:left w:val="nil"/>
              <w:bottom w:val="single" w:sz="4" w:space="0" w:color="auto"/>
              <w:right w:val="single" w:sz="4" w:space="0" w:color="auto"/>
            </w:tcBorders>
            <w:shd w:val="clear" w:color="000000" w:fill="969696"/>
            <w:noWrap/>
            <w:vAlign w:val="bottom"/>
            <w:hideMark/>
          </w:tcPr>
          <w:p w14:paraId="3166D354" w14:textId="77777777" w:rsidR="00964110" w:rsidRPr="00964110" w:rsidRDefault="00964110" w:rsidP="00964110">
            <w:pPr>
              <w:widowControl/>
              <w:autoSpaceDE/>
              <w:autoSpaceDN/>
              <w:jc w:val="right"/>
              <w:rPr>
                <w:rFonts w:ascii="Arial" w:hAnsi="Arial" w:cs="Arial"/>
                <w:b/>
                <w:bCs/>
                <w:sz w:val="20"/>
                <w:szCs w:val="20"/>
                <w:lang w:val="en-US"/>
              </w:rPr>
            </w:pPr>
            <w:r w:rsidRPr="00964110">
              <w:rPr>
                <w:rFonts w:ascii="Arial" w:hAnsi="Arial" w:cs="Arial"/>
                <w:b/>
                <w:bCs/>
                <w:sz w:val="20"/>
                <w:szCs w:val="20"/>
                <w:lang w:val="en-US"/>
              </w:rPr>
              <w:t>0</w:t>
            </w:r>
          </w:p>
        </w:tc>
        <w:tc>
          <w:tcPr>
            <w:tcW w:w="1120" w:type="dxa"/>
            <w:tcBorders>
              <w:top w:val="single" w:sz="4" w:space="0" w:color="auto"/>
              <w:left w:val="nil"/>
              <w:bottom w:val="single" w:sz="4" w:space="0" w:color="auto"/>
              <w:right w:val="single" w:sz="4" w:space="0" w:color="auto"/>
            </w:tcBorders>
            <w:shd w:val="clear" w:color="000000" w:fill="969696"/>
            <w:noWrap/>
            <w:vAlign w:val="bottom"/>
            <w:hideMark/>
          </w:tcPr>
          <w:p w14:paraId="50C60D17" w14:textId="77777777" w:rsidR="00964110" w:rsidRPr="00964110" w:rsidRDefault="00964110" w:rsidP="00964110">
            <w:pPr>
              <w:widowControl/>
              <w:autoSpaceDE/>
              <w:autoSpaceDN/>
              <w:jc w:val="right"/>
              <w:rPr>
                <w:rFonts w:ascii="Arial" w:hAnsi="Arial" w:cs="Arial"/>
                <w:b/>
                <w:bCs/>
                <w:sz w:val="20"/>
                <w:szCs w:val="20"/>
                <w:lang w:val="en-US"/>
              </w:rPr>
            </w:pPr>
            <w:r w:rsidRPr="00964110">
              <w:rPr>
                <w:rFonts w:ascii="Arial" w:hAnsi="Arial" w:cs="Arial"/>
                <w:b/>
                <w:bCs/>
                <w:sz w:val="20"/>
                <w:szCs w:val="20"/>
                <w:lang w:val="en-US"/>
              </w:rPr>
              <w:t>0</w:t>
            </w:r>
          </w:p>
        </w:tc>
        <w:tc>
          <w:tcPr>
            <w:tcW w:w="1220" w:type="dxa"/>
            <w:tcBorders>
              <w:top w:val="single" w:sz="4" w:space="0" w:color="auto"/>
              <w:left w:val="nil"/>
              <w:bottom w:val="single" w:sz="4" w:space="0" w:color="auto"/>
              <w:right w:val="single" w:sz="8" w:space="0" w:color="auto"/>
            </w:tcBorders>
            <w:shd w:val="clear" w:color="000000" w:fill="969696"/>
            <w:noWrap/>
            <w:vAlign w:val="bottom"/>
            <w:hideMark/>
          </w:tcPr>
          <w:p w14:paraId="58F10172" w14:textId="77777777" w:rsidR="00964110" w:rsidRPr="00964110" w:rsidRDefault="00964110" w:rsidP="00964110">
            <w:pPr>
              <w:widowControl/>
              <w:autoSpaceDE/>
              <w:autoSpaceDN/>
              <w:jc w:val="right"/>
              <w:rPr>
                <w:rFonts w:ascii="Arial" w:hAnsi="Arial" w:cs="Arial"/>
                <w:b/>
                <w:bCs/>
                <w:sz w:val="20"/>
                <w:szCs w:val="20"/>
                <w:lang w:val="en-US"/>
              </w:rPr>
            </w:pPr>
            <w:r w:rsidRPr="00964110">
              <w:rPr>
                <w:rFonts w:ascii="Arial" w:hAnsi="Arial" w:cs="Arial"/>
                <w:b/>
                <w:bCs/>
                <w:sz w:val="20"/>
                <w:szCs w:val="20"/>
                <w:lang w:val="en-US"/>
              </w:rPr>
              <w:t>0</w:t>
            </w:r>
          </w:p>
        </w:tc>
      </w:tr>
      <w:tr w:rsidR="00964110" w:rsidRPr="00964110" w14:paraId="07682436" w14:textId="77777777" w:rsidTr="00964110">
        <w:trPr>
          <w:trHeight w:val="264"/>
        </w:trPr>
        <w:tc>
          <w:tcPr>
            <w:tcW w:w="5100" w:type="dxa"/>
            <w:tcBorders>
              <w:top w:val="nil"/>
              <w:left w:val="single" w:sz="8" w:space="0" w:color="auto"/>
              <w:bottom w:val="single" w:sz="4" w:space="0" w:color="auto"/>
              <w:right w:val="single" w:sz="4" w:space="0" w:color="auto"/>
            </w:tcBorders>
            <w:vAlign w:val="bottom"/>
            <w:hideMark/>
          </w:tcPr>
          <w:p w14:paraId="6C74DC99" w14:textId="77777777" w:rsidR="00964110" w:rsidRPr="00964110" w:rsidRDefault="00964110" w:rsidP="00964110">
            <w:pPr>
              <w:widowControl/>
              <w:autoSpaceDE/>
              <w:autoSpaceDN/>
              <w:rPr>
                <w:rFonts w:ascii="Arial" w:hAnsi="Arial" w:cs="Arial"/>
                <w:i/>
                <w:iCs/>
                <w:sz w:val="16"/>
                <w:szCs w:val="16"/>
                <w:lang w:val="en-US"/>
              </w:rPr>
            </w:pPr>
            <w:r w:rsidRPr="00964110">
              <w:rPr>
                <w:rFonts w:ascii="Arial" w:hAnsi="Arial" w:cs="Arial"/>
                <w:i/>
                <w:iCs/>
                <w:sz w:val="16"/>
                <w:szCs w:val="16"/>
                <w:lang w:val="en-US"/>
              </w:rPr>
              <w:t>sh toetuse arvelt</w:t>
            </w:r>
          </w:p>
        </w:tc>
        <w:tc>
          <w:tcPr>
            <w:tcW w:w="1220" w:type="dxa"/>
            <w:tcBorders>
              <w:top w:val="nil"/>
              <w:left w:val="nil"/>
              <w:bottom w:val="single" w:sz="4" w:space="0" w:color="auto"/>
              <w:right w:val="single" w:sz="4" w:space="0" w:color="auto"/>
            </w:tcBorders>
            <w:shd w:val="clear" w:color="000000" w:fill="A6A6A6"/>
            <w:noWrap/>
            <w:vAlign w:val="bottom"/>
            <w:hideMark/>
          </w:tcPr>
          <w:p w14:paraId="5A3FBB70" w14:textId="77777777" w:rsidR="00964110" w:rsidRPr="00964110" w:rsidRDefault="00964110" w:rsidP="00964110">
            <w:pPr>
              <w:widowControl/>
              <w:autoSpaceDE/>
              <w:autoSpaceDN/>
              <w:rPr>
                <w:rFonts w:ascii="Arial" w:hAnsi="Arial" w:cs="Arial"/>
                <w:sz w:val="20"/>
                <w:szCs w:val="20"/>
                <w:lang w:val="en-US"/>
              </w:rPr>
            </w:pPr>
            <w:r w:rsidRPr="00964110">
              <w:rPr>
                <w:rFonts w:ascii="Arial" w:hAnsi="Arial" w:cs="Arial"/>
                <w:sz w:val="20"/>
                <w:szCs w:val="20"/>
                <w:lang w:val="en-US"/>
              </w:rPr>
              <w:t> </w:t>
            </w:r>
          </w:p>
        </w:tc>
        <w:tc>
          <w:tcPr>
            <w:tcW w:w="1220" w:type="dxa"/>
            <w:tcBorders>
              <w:top w:val="nil"/>
              <w:left w:val="nil"/>
              <w:bottom w:val="single" w:sz="4" w:space="0" w:color="auto"/>
              <w:right w:val="single" w:sz="4" w:space="0" w:color="auto"/>
            </w:tcBorders>
            <w:noWrap/>
            <w:vAlign w:val="bottom"/>
            <w:hideMark/>
          </w:tcPr>
          <w:p w14:paraId="5A069A38" w14:textId="77777777" w:rsidR="00964110" w:rsidRPr="00964110" w:rsidRDefault="00964110" w:rsidP="00964110">
            <w:pPr>
              <w:widowControl/>
              <w:autoSpaceDE/>
              <w:autoSpaceDN/>
              <w:rPr>
                <w:rFonts w:ascii="Arial" w:hAnsi="Arial" w:cs="Arial"/>
                <w:sz w:val="20"/>
                <w:szCs w:val="20"/>
                <w:lang w:val="en-US"/>
              </w:rPr>
            </w:pPr>
            <w:r w:rsidRPr="00964110">
              <w:rPr>
                <w:rFonts w:ascii="Arial" w:hAnsi="Arial" w:cs="Arial"/>
                <w:sz w:val="20"/>
                <w:szCs w:val="20"/>
                <w:lang w:val="en-US"/>
              </w:rPr>
              <w:t> </w:t>
            </w:r>
          </w:p>
        </w:tc>
        <w:tc>
          <w:tcPr>
            <w:tcW w:w="1180" w:type="dxa"/>
            <w:tcBorders>
              <w:top w:val="nil"/>
              <w:left w:val="nil"/>
              <w:bottom w:val="single" w:sz="4" w:space="0" w:color="auto"/>
              <w:right w:val="single" w:sz="4" w:space="0" w:color="auto"/>
            </w:tcBorders>
            <w:noWrap/>
            <w:vAlign w:val="bottom"/>
            <w:hideMark/>
          </w:tcPr>
          <w:p w14:paraId="4A572AB6" w14:textId="77777777" w:rsidR="00964110" w:rsidRPr="00964110" w:rsidRDefault="00964110" w:rsidP="00964110">
            <w:pPr>
              <w:widowControl/>
              <w:autoSpaceDE/>
              <w:autoSpaceDN/>
              <w:rPr>
                <w:rFonts w:ascii="Arial" w:hAnsi="Arial" w:cs="Arial"/>
                <w:sz w:val="20"/>
                <w:szCs w:val="20"/>
                <w:lang w:val="en-US"/>
              </w:rPr>
            </w:pPr>
            <w:r w:rsidRPr="00964110">
              <w:rPr>
                <w:rFonts w:ascii="Arial" w:hAnsi="Arial" w:cs="Arial"/>
                <w:sz w:val="20"/>
                <w:szCs w:val="20"/>
                <w:lang w:val="en-US"/>
              </w:rPr>
              <w:t> </w:t>
            </w:r>
          </w:p>
        </w:tc>
        <w:tc>
          <w:tcPr>
            <w:tcW w:w="1120" w:type="dxa"/>
            <w:tcBorders>
              <w:top w:val="nil"/>
              <w:left w:val="nil"/>
              <w:bottom w:val="single" w:sz="4" w:space="0" w:color="auto"/>
              <w:right w:val="single" w:sz="4" w:space="0" w:color="auto"/>
            </w:tcBorders>
            <w:noWrap/>
            <w:vAlign w:val="bottom"/>
            <w:hideMark/>
          </w:tcPr>
          <w:p w14:paraId="0D0E7631" w14:textId="77777777" w:rsidR="00964110" w:rsidRPr="00964110" w:rsidRDefault="00964110" w:rsidP="00964110">
            <w:pPr>
              <w:widowControl/>
              <w:autoSpaceDE/>
              <w:autoSpaceDN/>
              <w:rPr>
                <w:rFonts w:ascii="Arial" w:hAnsi="Arial" w:cs="Arial"/>
                <w:sz w:val="20"/>
                <w:szCs w:val="20"/>
                <w:lang w:val="en-US"/>
              </w:rPr>
            </w:pPr>
            <w:r w:rsidRPr="00964110">
              <w:rPr>
                <w:rFonts w:ascii="Arial" w:hAnsi="Arial" w:cs="Arial"/>
                <w:sz w:val="20"/>
                <w:szCs w:val="20"/>
                <w:lang w:val="en-US"/>
              </w:rPr>
              <w:t> </w:t>
            </w:r>
          </w:p>
        </w:tc>
        <w:tc>
          <w:tcPr>
            <w:tcW w:w="1120" w:type="dxa"/>
            <w:tcBorders>
              <w:top w:val="nil"/>
              <w:left w:val="nil"/>
              <w:bottom w:val="single" w:sz="4" w:space="0" w:color="auto"/>
              <w:right w:val="single" w:sz="4" w:space="0" w:color="auto"/>
            </w:tcBorders>
            <w:noWrap/>
            <w:vAlign w:val="bottom"/>
            <w:hideMark/>
          </w:tcPr>
          <w:p w14:paraId="7ED8E2C1" w14:textId="77777777" w:rsidR="00964110" w:rsidRPr="00964110" w:rsidRDefault="00964110" w:rsidP="00964110">
            <w:pPr>
              <w:widowControl/>
              <w:autoSpaceDE/>
              <w:autoSpaceDN/>
              <w:rPr>
                <w:rFonts w:ascii="Arial" w:hAnsi="Arial" w:cs="Arial"/>
                <w:sz w:val="20"/>
                <w:szCs w:val="20"/>
                <w:lang w:val="en-US"/>
              </w:rPr>
            </w:pPr>
            <w:r w:rsidRPr="00964110">
              <w:rPr>
                <w:rFonts w:ascii="Arial" w:hAnsi="Arial" w:cs="Arial"/>
                <w:sz w:val="20"/>
                <w:szCs w:val="20"/>
                <w:lang w:val="en-US"/>
              </w:rPr>
              <w:t> </w:t>
            </w:r>
          </w:p>
        </w:tc>
        <w:tc>
          <w:tcPr>
            <w:tcW w:w="1220" w:type="dxa"/>
            <w:tcBorders>
              <w:top w:val="nil"/>
              <w:left w:val="nil"/>
              <w:bottom w:val="single" w:sz="4" w:space="0" w:color="auto"/>
              <w:right w:val="single" w:sz="8" w:space="0" w:color="auto"/>
            </w:tcBorders>
            <w:noWrap/>
            <w:vAlign w:val="bottom"/>
            <w:hideMark/>
          </w:tcPr>
          <w:p w14:paraId="618005B7" w14:textId="77777777" w:rsidR="00964110" w:rsidRPr="00964110" w:rsidRDefault="00964110" w:rsidP="00964110">
            <w:pPr>
              <w:widowControl/>
              <w:autoSpaceDE/>
              <w:autoSpaceDN/>
              <w:rPr>
                <w:rFonts w:ascii="Arial" w:hAnsi="Arial" w:cs="Arial"/>
                <w:sz w:val="20"/>
                <w:szCs w:val="20"/>
                <w:lang w:val="en-US"/>
              </w:rPr>
            </w:pPr>
            <w:r w:rsidRPr="00964110">
              <w:rPr>
                <w:rFonts w:ascii="Arial" w:hAnsi="Arial" w:cs="Arial"/>
                <w:sz w:val="20"/>
                <w:szCs w:val="20"/>
                <w:lang w:val="en-US"/>
              </w:rPr>
              <w:t> </w:t>
            </w:r>
          </w:p>
        </w:tc>
      </w:tr>
      <w:tr w:rsidR="00964110" w:rsidRPr="00964110" w14:paraId="521DE417" w14:textId="77777777" w:rsidTr="00964110">
        <w:trPr>
          <w:trHeight w:val="264"/>
        </w:trPr>
        <w:tc>
          <w:tcPr>
            <w:tcW w:w="5100" w:type="dxa"/>
            <w:tcBorders>
              <w:top w:val="nil"/>
              <w:left w:val="single" w:sz="8" w:space="0" w:color="auto"/>
              <w:bottom w:val="single" w:sz="4" w:space="0" w:color="auto"/>
              <w:right w:val="single" w:sz="4" w:space="0" w:color="auto"/>
            </w:tcBorders>
            <w:vAlign w:val="bottom"/>
            <w:hideMark/>
          </w:tcPr>
          <w:p w14:paraId="4141E038" w14:textId="77777777" w:rsidR="00964110" w:rsidRPr="00964110" w:rsidRDefault="00964110" w:rsidP="00964110">
            <w:pPr>
              <w:widowControl/>
              <w:autoSpaceDE/>
              <w:autoSpaceDN/>
              <w:rPr>
                <w:rFonts w:ascii="Arial" w:hAnsi="Arial" w:cs="Arial"/>
                <w:i/>
                <w:iCs/>
                <w:sz w:val="16"/>
                <w:szCs w:val="16"/>
                <w:lang w:val="en-US"/>
              </w:rPr>
            </w:pPr>
            <w:r w:rsidRPr="00964110">
              <w:rPr>
                <w:rFonts w:ascii="Arial" w:hAnsi="Arial" w:cs="Arial"/>
                <w:i/>
                <w:iCs/>
                <w:sz w:val="16"/>
                <w:szCs w:val="16"/>
                <w:lang w:val="en-US"/>
              </w:rPr>
              <w:t>sh muude vahendite arvelt (omaosalus)</w:t>
            </w:r>
          </w:p>
        </w:tc>
        <w:tc>
          <w:tcPr>
            <w:tcW w:w="1220" w:type="dxa"/>
            <w:tcBorders>
              <w:top w:val="nil"/>
              <w:left w:val="nil"/>
              <w:bottom w:val="single" w:sz="4" w:space="0" w:color="auto"/>
              <w:right w:val="single" w:sz="4" w:space="0" w:color="auto"/>
            </w:tcBorders>
            <w:shd w:val="clear" w:color="000000" w:fill="A6A6A6"/>
            <w:noWrap/>
            <w:vAlign w:val="bottom"/>
            <w:hideMark/>
          </w:tcPr>
          <w:p w14:paraId="17438B74" w14:textId="77777777" w:rsidR="00964110" w:rsidRPr="00964110" w:rsidRDefault="00964110" w:rsidP="00964110">
            <w:pPr>
              <w:widowControl/>
              <w:autoSpaceDE/>
              <w:autoSpaceDN/>
              <w:rPr>
                <w:rFonts w:ascii="Arial" w:hAnsi="Arial" w:cs="Arial"/>
                <w:sz w:val="20"/>
                <w:szCs w:val="20"/>
                <w:lang w:val="en-US"/>
              </w:rPr>
            </w:pPr>
            <w:r w:rsidRPr="00964110">
              <w:rPr>
                <w:rFonts w:ascii="Arial" w:hAnsi="Arial" w:cs="Arial"/>
                <w:sz w:val="20"/>
                <w:szCs w:val="20"/>
                <w:lang w:val="en-US"/>
              </w:rPr>
              <w:t> </w:t>
            </w:r>
          </w:p>
        </w:tc>
        <w:tc>
          <w:tcPr>
            <w:tcW w:w="1220" w:type="dxa"/>
            <w:tcBorders>
              <w:top w:val="nil"/>
              <w:left w:val="nil"/>
              <w:bottom w:val="single" w:sz="4" w:space="0" w:color="auto"/>
              <w:right w:val="single" w:sz="4" w:space="0" w:color="auto"/>
            </w:tcBorders>
            <w:noWrap/>
            <w:vAlign w:val="bottom"/>
            <w:hideMark/>
          </w:tcPr>
          <w:p w14:paraId="1549A315" w14:textId="77777777" w:rsidR="00964110" w:rsidRPr="00964110" w:rsidRDefault="00964110" w:rsidP="00964110">
            <w:pPr>
              <w:widowControl/>
              <w:autoSpaceDE/>
              <w:autoSpaceDN/>
              <w:jc w:val="right"/>
              <w:rPr>
                <w:rFonts w:ascii="Arial" w:hAnsi="Arial" w:cs="Arial"/>
                <w:sz w:val="20"/>
                <w:szCs w:val="20"/>
                <w:lang w:val="en-US"/>
              </w:rPr>
            </w:pPr>
            <w:r w:rsidRPr="00964110">
              <w:rPr>
                <w:rFonts w:ascii="Arial" w:hAnsi="Arial" w:cs="Arial"/>
                <w:sz w:val="20"/>
                <w:szCs w:val="20"/>
                <w:lang w:val="en-US"/>
              </w:rPr>
              <w:t>50 000,00</w:t>
            </w:r>
          </w:p>
        </w:tc>
        <w:tc>
          <w:tcPr>
            <w:tcW w:w="1180" w:type="dxa"/>
            <w:tcBorders>
              <w:top w:val="nil"/>
              <w:left w:val="nil"/>
              <w:bottom w:val="single" w:sz="4" w:space="0" w:color="auto"/>
              <w:right w:val="single" w:sz="4" w:space="0" w:color="auto"/>
            </w:tcBorders>
            <w:noWrap/>
            <w:vAlign w:val="bottom"/>
            <w:hideMark/>
          </w:tcPr>
          <w:p w14:paraId="45020A1C" w14:textId="77777777" w:rsidR="00964110" w:rsidRPr="00964110" w:rsidRDefault="00964110" w:rsidP="00964110">
            <w:pPr>
              <w:widowControl/>
              <w:autoSpaceDE/>
              <w:autoSpaceDN/>
              <w:rPr>
                <w:rFonts w:ascii="Arial" w:hAnsi="Arial" w:cs="Arial"/>
                <w:sz w:val="20"/>
                <w:szCs w:val="20"/>
                <w:lang w:val="en-US"/>
              </w:rPr>
            </w:pPr>
            <w:r w:rsidRPr="00964110">
              <w:rPr>
                <w:rFonts w:ascii="Arial" w:hAnsi="Arial" w:cs="Arial"/>
                <w:sz w:val="20"/>
                <w:szCs w:val="20"/>
                <w:lang w:val="en-US"/>
              </w:rPr>
              <w:t> </w:t>
            </w:r>
          </w:p>
        </w:tc>
        <w:tc>
          <w:tcPr>
            <w:tcW w:w="1120" w:type="dxa"/>
            <w:tcBorders>
              <w:top w:val="nil"/>
              <w:left w:val="nil"/>
              <w:bottom w:val="single" w:sz="4" w:space="0" w:color="auto"/>
              <w:right w:val="single" w:sz="4" w:space="0" w:color="auto"/>
            </w:tcBorders>
            <w:noWrap/>
            <w:vAlign w:val="bottom"/>
            <w:hideMark/>
          </w:tcPr>
          <w:p w14:paraId="7A4AB7D3" w14:textId="77777777" w:rsidR="00964110" w:rsidRPr="00964110" w:rsidRDefault="00964110" w:rsidP="00964110">
            <w:pPr>
              <w:widowControl/>
              <w:autoSpaceDE/>
              <w:autoSpaceDN/>
              <w:rPr>
                <w:rFonts w:ascii="Arial" w:hAnsi="Arial" w:cs="Arial"/>
                <w:sz w:val="20"/>
                <w:szCs w:val="20"/>
                <w:lang w:val="en-US"/>
              </w:rPr>
            </w:pPr>
            <w:r w:rsidRPr="00964110">
              <w:rPr>
                <w:rFonts w:ascii="Arial" w:hAnsi="Arial" w:cs="Arial"/>
                <w:sz w:val="20"/>
                <w:szCs w:val="20"/>
                <w:lang w:val="en-US"/>
              </w:rPr>
              <w:t> </w:t>
            </w:r>
          </w:p>
        </w:tc>
        <w:tc>
          <w:tcPr>
            <w:tcW w:w="1120" w:type="dxa"/>
            <w:tcBorders>
              <w:top w:val="nil"/>
              <w:left w:val="nil"/>
              <w:bottom w:val="single" w:sz="4" w:space="0" w:color="auto"/>
              <w:right w:val="single" w:sz="4" w:space="0" w:color="auto"/>
            </w:tcBorders>
            <w:noWrap/>
            <w:vAlign w:val="bottom"/>
            <w:hideMark/>
          </w:tcPr>
          <w:p w14:paraId="1F7B09D3" w14:textId="77777777" w:rsidR="00964110" w:rsidRPr="00964110" w:rsidRDefault="00964110" w:rsidP="00964110">
            <w:pPr>
              <w:widowControl/>
              <w:autoSpaceDE/>
              <w:autoSpaceDN/>
              <w:rPr>
                <w:rFonts w:ascii="Arial" w:hAnsi="Arial" w:cs="Arial"/>
                <w:sz w:val="20"/>
                <w:szCs w:val="20"/>
                <w:lang w:val="en-US"/>
              </w:rPr>
            </w:pPr>
            <w:r w:rsidRPr="00964110">
              <w:rPr>
                <w:rFonts w:ascii="Arial" w:hAnsi="Arial" w:cs="Arial"/>
                <w:sz w:val="20"/>
                <w:szCs w:val="20"/>
                <w:lang w:val="en-US"/>
              </w:rPr>
              <w:t> </w:t>
            </w:r>
          </w:p>
        </w:tc>
        <w:tc>
          <w:tcPr>
            <w:tcW w:w="1220" w:type="dxa"/>
            <w:tcBorders>
              <w:top w:val="nil"/>
              <w:left w:val="nil"/>
              <w:bottom w:val="single" w:sz="4" w:space="0" w:color="auto"/>
              <w:right w:val="single" w:sz="8" w:space="0" w:color="auto"/>
            </w:tcBorders>
            <w:noWrap/>
            <w:vAlign w:val="bottom"/>
            <w:hideMark/>
          </w:tcPr>
          <w:p w14:paraId="4E3493FB" w14:textId="77777777" w:rsidR="00964110" w:rsidRPr="00964110" w:rsidRDefault="00964110" w:rsidP="00964110">
            <w:pPr>
              <w:widowControl/>
              <w:autoSpaceDE/>
              <w:autoSpaceDN/>
              <w:rPr>
                <w:rFonts w:ascii="Arial" w:hAnsi="Arial" w:cs="Arial"/>
                <w:sz w:val="20"/>
                <w:szCs w:val="20"/>
                <w:lang w:val="en-US"/>
              </w:rPr>
            </w:pPr>
            <w:r w:rsidRPr="00964110">
              <w:rPr>
                <w:rFonts w:ascii="Arial" w:hAnsi="Arial" w:cs="Arial"/>
                <w:sz w:val="20"/>
                <w:szCs w:val="20"/>
                <w:lang w:val="en-US"/>
              </w:rPr>
              <w:t> </w:t>
            </w:r>
          </w:p>
        </w:tc>
      </w:tr>
      <w:tr w:rsidR="00964110" w:rsidRPr="00964110" w14:paraId="65A32BD2" w14:textId="77777777" w:rsidTr="00964110">
        <w:trPr>
          <w:trHeight w:val="282"/>
        </w:trPr>
        <w:tc>
          <w:tcPr>
            <w:tcW w:w="5100" w:type="dxa"/>
            <w:tcBorders>
              <w:top w:val="nil"/>
              <w:left w:val="single" w:sz="8" w:space="0" w:color="auto"/>
              <w:bottom w:val="single" w:sz="4" w:space="0" w:color="auto"/>
              <w:right w:val="single" w:sz="4" w:space="0" w:color="auto"/>
            </w:tcBorders>
            <w:noWrap/>
            <w:vAlign w:val="bottom"/>
            <w:hideMark/>
          </w:tcPr>
          <w:p w14:paraId="5FC43360" w14:textId="77777777" w:rsidR="00964110" w:rsidRPr="00964110" w:rsidRDefault="00964110" w:rsidP="00964110">
            <w:pPr>
              <w:widowControl/>
              <w:autoSpaceDE/>
              <w:autoSpaceDN/>
              <w:rPr>
                <w:rFonts w:ascii="Arial" w:hAnsi="Arial" w:cs="Arial"/>
                <w:b/>
                <w:bCs/>
                <w:sz w:val="20"/>
                <w:szCs w:val="20"/>
                <w:lang w:val="en-US"/>
              </w:rPr>
            </w:pPr>
            <w:r w:rsidRPr="00964110">
              <w:rPr>
                <w:rFonts w:ascii="Arial" w:hAnsi="Arial" w:cs="Arial"/>
                <w:b/>
                <w:bCs/>
                <w:sz w:val="20"/>
                <w:szCs w:val="20"/>
                <w:lang w:val="en-US"/>
              </w:rPr>
              <w:t>02 Riigikaitse</w:t>
            </w:r>
          </w:p>
        </w:tc>
        <w:tc>
          <w:tcPr>
            <w:tcW w:w="1220" w:type="dxa"/>
            <w:tcBorders>
              <w:top w:val="nil"/>
              <w:left w:val="nil"/>
              <w:bottom w:val="single" w:sz="4" w:space="0" w:color="auto"/>
              <w:right w:val="single" w:sz="4" w:space="0" w:color="auto"/>
            </w:tcBorders>
            <w:shd w:val="clear" w:color="000000" w:fill="969696"/>
            <w:noWrap/>
            <w:vAlign w:val="bottom"/>
            <w:hideMark/>
          </w:tcPr>
          <w:p w14:paraId="04F3CEBB" w14:textId="77777777" w:rsidR="00964110" w:rsidRPr="00964110" w:rsidRDefault="00964110" w:rsidP="00964110">
            <w:pPr>
              <w:widowControl/>
              <w:autoSpaceDE/>
              <w:autoSpaceDN/>
              <w:rPr>
                <w:rFonts w:ascii="Arial" w:hAnsi="Arial" w:cs="Arial"/>
                <w:b/>
                <w:bCs/>
                <w:sz w:val="20"/>
                <w:szCs w:val="20"/>
                <w:lang w:val="en-US"/>
              </w:rPr>
            </w:pPr>
            <w:r w:rsidRPr="00964110">
              <w:rPr>
                <w:rFonts w:ascii="Arial" w:hAnsi="Arial" w:cs="Arial"/>
                <w:b/>
                <w:bCs/>
                <w:sz w:val="20"/>
                <w:szCs w:val="20"/>
                <w:lang w:val="en-US"/>
              </w:rPr>
              <w:t> </w:t>
            </w:r>
          </w:p>
        </w:tc>
        <w:tc>
          <w:tcPr>
            <w:tcW w:w="1220" w:type="dxa"/>
            <w:tcBorders>
              <w:top w:val="nil"/>
              <w:left w:val="nil"/>
              <w:bottom w:val="single" w:sz="4" w:space="0" w:color="auto"/>
              <w:right w:val="single" w:sz="4" w:space="0" w:color="auto"/>
            </w:tcBorders>
            <w:shd w:val="clear" w:color="000000" w:fill="969696"/>
            <w:noWrap/>
            <w:vAlign w:val="bottom"/>
            <w:hideMark/>
          </w:tcPr>
          <w:p w14:paraId="184EA225" w14:textId="77777777" w:rsidR="00964110" w:rsidRPr="00964110" w:rsidRDefault="00964110" w:rsidP="00964110">
            <w:pPr>
              <w:widowControl/>
              <w:autoSpaceDE/>
              <w:autoSpaceDN/>
              <w:jc w:val="right"/>
              <w:rPr>
                <w:rFonts w:ascii="Arial" w:hAnsi="Arial" w:cs="Arial"/>
                <w:b/>
                <w:bCs/>
                <w:sz w:val="20"/>
                <w:szCs w:val="20"/>
                <w:lang w:val="en-US"/>
              </w:rPr>
            </w:pPr>
            <w:r w:rsidRPr="00964110">
              <w:rPr>
                <w:rFonts w:ascii="Arial" w:hAnsi="Arial" w:cs="Arial"/>
                <w:b/>
                <w:bCs/>
                <w:sz w:val="20"/>
                <w:szCs w:val="20"/>
                <w:lang w:val="en-US"/>
              </w:rPr>
              <w:t>0</w:t>
            </w:r>
          </w:p>
        </w:tc>
        <w:tc>
          <w:tcPr>
            <w:tcW w:w="1180" w:type="dxa"/>
            <w:tcBorders>
              <w:top w:val="nil"/>
              <w:left w:val="nil"/>
              <w:bottom w:val="single" w:sz="4" w:space="0" w:color="auto"/>
              <w:right w:val="single" w:sz="4" w:space="0" w:color="auto"/>
            </w:tcBorders>
            <w:shd w:val="clear" w:color="000000" w:fill="969696"/>
            <w:noWrap/>
            <w:vAlign w:val="bottom"/>
            <w:hideMark/>
          </w:tcPr>
          <w:p w14:paraId="1BAF207D" w14:textId="77777777" w:rsidR="00964110" w:rsidRPr="00964110" w:rsidRDefault="00964110" w:rsidP="00964110">
            <w:pPr>
              <w:widowControl/>
              <w:autoSpaceDE/>
              <w:autoSpaceDN/>
              <w:jc w:val="right"/>
              <w:rPr>
                <w:rFonts w:ascii="Arial" w:hAnsi="Arial" w:cs="Arial"/>
                <w:b/>
                <w:bCs/>
                <w:sz w:val="20"/>
                <w:szCs w:val="20"/>
                <w:lang w:val="en-US"/>
              </w:rPr>
            </w:pPr>
            <w:r w:rsidRPr="00964110">
              <w:rPr>
                <w:rFonts w:ascii="Arial" w:hAnsi="Arial" w:cs="Arial"/>
                <w:b/>
                <w:bCs/>
                <w:sz w:val="20"/>
                <w:szCs w:val="20"/>
                <w:lang w:val="en-US"/>
              </w:rPr>
              <w:t>0</w:t>
            </w:r>
          </w:p>
        </w:tc>
        <w:tc>
          <w:tcPr>
            <w:tcW w:w="1120" w:type="dxa"/>
            <w:tcBorders>
              <w:top w:val="nil"/>
              <w:left w:val="nil"/>
              <w:bottom w:val="single" w:sz="4" w:space="0" w:color="auto"/>
              <w:right w:val="single" w:sz="4" w:space="0" w:color="auto"/>
            </w:tcBorders>
            <w:shd w:val="clear" w:color="000000" w:fill="969696"/>
            <w:noWrap/>
            <w:vAlign w:val="bottom"/>
            <w:hideMark/>
          </w:tcPr>
          <w:p w14:paraId="287E13FC" w14:textId="77777777" w:rsidR="00964110" w:rsidRPr="00964110" w:rsidRDefault="00964110" w:rsidP="00964110">
            <w:pPr>
              <w:widowControl/>
              <w:autoSpaceDE/>
              <w:autoSpaceDN/>
              <w:jc w:val="right"/>
              <w:rPr>
                <w:rFonts w:ascii="Arial" w:hAnsi="Arial" w:cs="Arial"/>
                <w:b/>
                <w:bCs/>
                <w:sz w:val="20"/>
                <w:szCs w:val="20"/>
                <w:lang w:val="en-US"/>
              </w:rPr>
            </w:pPr>
            <w:r w:rsidRPr="00964110">
              <w:rPr>
                <w:rFonts w:ascii="Arial" w:hAnsi="Arial" w:cs="Arial"/>
                <w:b/>
                <w:bCs/>
                <w:sz w:val="20"/>
                <w:szCs w:val="20"/>
                <w:lang w:val="en-US"/>
              </w:rPr>
              <w:t>0</w:t>
            </w:r>
          </w:p>
        </w:tc>
        <w:tc>
          <w:tcPr>
            <w:tcW w:w="1120" w:type="dxa"/>
            <w:tcBorders>
              <w:top w:val="nil"/>
              <w:left w:val="nil"/>
              <w:bottom w:val="single" w:sz="4" w:space="0" w:color="auto"/>
              <w:right w:val="single" w:sz="4" w:space="0" w:color="auto"/>
            </w:tcBorders>
            <w:shd w:val="clear" w:color="000000" w:fill="969696"/>
            <w:noWrap/>
            <w:vAlign w:val="bottom"/>
            <w:hideMark/>
          </w:tcPr>
          <w:p w14:paraId="07D16359" w14:textId="77777777" w:rsidR="00964110" w:rsidRPr="00964110" w:rsidRDefault="00964110" w:rsidP="00964110">
            <w:pPr>
              <w:widowControl/>
              <w:autoSpaceDE/>
              <w:autoSpaceDN/>
              <w:jc w:val="right"/>
              <w:rPr>
                <w:rFonts w:ascii="Arial" w:hAnsi="Arial" w:cs="Arial"/>
                <w:b/>
                <w:bCs/>
                <w:sz w:val="20"/>
                <w:szCs w:val="20"/>
                <w:lang w:val="en-US"/>
              </w:rPr>
            </w:pPr>
            <w:r w:rsidRPr="00964110">
              <w:rPr>
                <w:rFonts w:ascii="Arial" w:hAnsi="Arial" w:cs="Arial"/>
                <w:b/>
                <w:bCs/>
                <w:sz w:val="20"/>
                <w:szCs w:val="20"/>
                <w:lang w:val="en-US"/>
              </w:rPr>
              <w:t>0</w:t>
            </w:r>
          </w:p>
        </w:tc>
        <w:tc>
          <w:tcPr>
            <w:tcW w:w="1220" w:type="dxa"/>
            <w:tcBorders>
              <w:top w:val="nil"/>
              <w:left w:val="nil"/>
              <w:bottom w:val="single" w:sz="4" w:space="0" w:color="auto"/>
              <w:right w:val="single" w:sz="8" w:space="0" w:color="auto"/>
            </w:tcBorders>
            <w:shd w:val="clear" w:color="000000" w:fill="969696"/>
            <w:noWrap/>
            <w:vAlign w:val="bottom"/>
            <w:hideMark/>
          </w:tcPr>
          <w:p w14:paraId="06DCF4AC" w14:textId="77777777" w:rsidR="00964110" w:rsidRPr="00964110" w:rsidRDefault="00964110" w:rsidP="00964110">
            <w:pPr>
              <w:widowControl/>
              <w:autoSpaceDE/>
              <w:autoSpaceDN/>
              <w:jc w:val="right"/>
              <w:rPr>
                <w:rFonts w:ascii="Arial" w:hAnsi="Arial" w:cs="Arial"/>
                <w:b/>
                <w:bCs/>
                <w:sz w:val="20"/>
                <w:szCs w:val="20"/>
                <w:lang w:val="en-US"/>
              </w:rPr>
            </w:pPr>
            <w:r w:rsidRPr="00964110">
              <w:rPr>
                <w:rFonts w:ascii="Arial" w:hAnsi="Arial" w:cs="Arial"/>
                <w:b/>
                <w:bCs/>
                <w:sz w:val="20"/>
                <w:szCs w:val="20"/>
                <w:lang w:val="en-US"/>
              </w:rPr>
              <w:t>0</w:t>
            </w:r>
          </w:p>
        </w:tc>
      </w:tr>
      <w:tr w:rsidR="00964110" w:rsidRPr="00964110" w14:paraId="4A903CBC" w14:textId="77777777" w:rsidTr="00964110">
        <w:trPr>
          <w:trHeight w:val="282"/>
        </w:trPr>
        <w:tc>
          <w:tcPr>
            <w:tcW w:w="5100" w:type="dxa"/>
            <w:tcBorders>
              <w:top w:val="nil"/>
              <w:left w:val="single" w:sz="8" w:space="0" w:color="auto"/>
              <w:bottom w:val="single" w:sz="4" w:space="0" w:color="auto"/>
              <w:right w:val="single" w:sz="4" w:space="0" w:color="auto"/>
            </w:tcBorders>
            <w:vAlign w:val="bottom"/>
            <w:hideMark/>
          </w:tcPr>
          <w:p w14:paraId="3FD5001D" w14:textId="77777777" w:rsidR="00964110" w:rsidRPr="00964110" w:rsidRDefault="00964110" w:rsidP="00964110">
            <w:pPr>
              <w:widowControl/>
              <w:autoSpaceDE/>
              <w:autoSpaceDN/>
              <w:rPr>
                <w:rFonts w:ascii="Arial" w:hAnsi="Arial" w:cs="Arial"/>
                <w:i/>
                <w:iCs/>
                <w:sz w:val="16"/>
                <w:szCs w:val="16"/>
                <w:lang w:val="en-US"/>
              </w:rPr>
            </w:pPr>
            <w:r w:rsidRPr="00964110">
              <w:rPr>
                <w:rFonts w:ascii="Arial" w:hAnsi="Arial" w:cs="Arial"/>
                <w:i/>
                <w:iCs/>
                <w:sz w:val="16"/>
                <w:szCs w:val="16"/>
                <w:lang w:val="en-US"/>
              </w:rPr>
              <w:t>sh toetuse arvelt</w:t>
            </w:r>
          </w:p>
        </w:tc>
        <w:tc>
          <w:tcPr>
            <w:tcW w:w="1220" w:type="dxa"/>
            <w:tcBorders>
              <w:top w:val="nil"/>
              <w:left w:val="nil"/>
              <w:bottom w:val="single" w:sz="4" w:space="0" w:color="auto"/>
              <w:right w:val="single" w:sz="4" w:space="0" w:color="auto"/>
            </w:tcBorders>
            <w:shd w:val="clear" w:color="000000" w:fill="A6A6A6"/>
            <w:noWrap/>
            <w:vAlign w:val="bottom"/>
            <w:hideMark/>
          </w:tcPr>
          <w:p w14:paraId="697236CB" w14:textId="77777777" w:rsidR="00964110" w:rsidRPr="00964110" w:rsidRDefault="00964110" w:rsidP="00964110">
            <w:pPr>
              <w:widowControl/>
              <w:autoSpaceDE/>
              <w:autoSpaceDN/>
              <w:rPr>
                <w:rFonts w:ascii="Arial" w:hAnsi="Arial" w:cs="Arial"/>
                <w:sz w:val="20"/>
                <w:szCs w:val="20"/>
                <w:lang w:val="en-US"/>
              </w:rPr>
            </w:pPr>
            <w:r w:rsidRPr="00964110">
              <w:rPr>
                <w:rFonts w:ascii="Arial" w:hAnsi="Arial" w:cs="Arial"/>
                <w:sz w:val="20"/>
                <w:szCs w:val="20"/>
                <w:lang w:val="en-US"/>
              </w:rPr>
              <w:t> </w:t>
            </w:r>
          </w:p>
        </w:tc>
        <w:tc>
          <w:tcPr>
            <w:tcW w:w="1220" w:type="dxa"/>
            <w:tcBorders>
              <w:top w:val="nil"/>
              <w:left w:val="nil"/>
              <w:bottom w:val="single" w:sz="4" w:space="0" w:color="auto"/>
              <w:right w:val="single" w:sz="4" w:space="0" w:color="auto"/>
            </w:tcBorders>
            <w:noWrap/>
            <w:vAlign w:val="bottom"/>
            <w:hideMark/>
          </w:tcPr>
          <w:p w14:paraId="5DACF6EA" w14:textId="77777777" w:rsidR="00964110" w:rsidRPr="00964110" w:rsidRDefault="00964110" w:rsidP="00964110">
            <w:pPr>
              <w:widowControl/>
              <w:autoSpaceDE/>
              <w:autoSpaceDN/>
              <w:rPr>
                <w:rFonts w:ascii="Arial" w:hAnsi="Arial" w:cs="Arial"/>
                <w:sz w:val="20"/>
                <w:szCs w:val="20"/>
                <w:lang w:val="en-US"/>
              </w:rPr>
            </w:pPr>
            <w:r w:rsidRPr="00964110">
              <w:rPr>
                <w:rFonts w:ascii="Arial" w:hAnsi="Arial" w:cs="Arial"/>
                <w:sz w:val="20"/>
                <w:szCs w:val="20"/>
                <w:lang w:val="en-US"/>
              </w:rPr>
              <w:t> </w:t>
            </w:r>
          </w:p>
        </w:tc>
        <w:tc>
          <w:tcPr>
            <w:tcW w:w="1180" w:type="dxa"/>
            <w:tcBorders>
              <w:top w:val="nil"/>
              <w:left w:val="nil"/>
              <w:bottom w:val="single" w:sz="4" w:space="0" w:color="auto"/>
              <w:right w:val="single" w:sz="4" w:space="0" w:color="auto"/>
            </w:tcBorders>
            <w:noWrap/>
            <w:vAlign w:val="bottom"/>
            <w:hideMark/>
          </w:tcPr>
          <w:p w14:paraId="4F8961CC" w14:textId="77777777" w:rsidR="00964110" w:rsidRPr="00964110" w:rsidRDefault="00964110" w:rsidP="00964110">
            <w:pPr>
              <w:widowControl/>
              <w:autoSpaceDE/>
              <w:autoSpaceDN/>
              <w:rPr>
                <w:rFonts w:ascii="Arial" w:hAnsi="Arial" w:cs="Arial"/>
                <w:sz w:val="20"/>
                <w:szCs w:val="20"/>
                <w:lang w:val="en-US"/>
              </w:rPr>
            </w:pPr>
            <w:r w:rsidRPr="00964110">
              <w:rPr>
                <w:rFonts w:ascii="Arial" w:hAnsi="Arial" w:cs="Arial"/>
                <w:sz w:val="20"/>
                <w:szCs w:val="20"/>
                <w:lang w:val="en-US"/>
              </w:rPr>
              <w:t> </w:t>
            </w:r>
          </w:p>
        </w:tc>
        <w:tc>
          <w:tcPr>
            <w:tcW w:w="1120" w:type="dxa"/>
            <w:tcBorders>
              <w:top w:val="nil"/>
              <w:left w:val="nil"/>
              <w:bottom w:val="single" w:sz="4" w:space="0" w:color="auto"/>
              <w:right w:val="single" w:sz="4" w:space="0" w:color="auto"/>
            </w:tcBorders>
            <w:noWrap/>
            <w:vAlign w:val="bottom"/>
            <w:hideMark/>
          </w:tcPr>
          <w:p w14:paraId="6479B370" w14:textId="77777777" w:rsidR="00964110" w:rsidRPr="00964110" w:rsidRDefault="00964110" w:rsidP="00964110">
            <w:pPr>
              <w:widowControl/>
              <w:autoSpaceDE/>
              <w:autoSpaceDN/>
              <w:rPr>
                <w:rFonts w:ascii="Arial" w:hAnsi="Arial" w:cs="Arial"/>
                <w:sz w:val="20"/>
                <w:szCs w:val="20"/>
                <w:lang w:val="en-US"/>
              </w:rPr>
            </w:pPr>
            <w:r w:rsidRPr="00964110">
              <w:rPr>
                <w:rFonts w:ascii="Arial" w:hAnsi="Arial" w:cs="Arial"/>
                <w:sz w:val="20"/>
                <w:szCs w:val="20"/>
                <w:lang w:val="en-US"/>
              </w:rPr>
              <w:t> </w:t>
            </w:r>
          </w:p>
        </w:tc>
        <w:tc>
          <w:tcPr>
            <w:tcW w:w="1120" w:type="dxa"/>
            <w:tcBorders>
              <w:top w:val="nil"/>
              <w:left w:val="nil"/>
              <w:bottom w:val="single" w:sz="4" w:space="0" w:color="auto"/>
              <w:right w:val="single" w:sz="4" w:space="0" w:color="auto"/>
            </w:tcBorders>
            <w:noWrap/>
            <w:vAlign w:val="bottom"/>
            <w:hideMark/>
          </w:tcPr>
          <w:p w14:paraId="2BE5B1D8" w14:textId="77777777" w:rsidR="00964110" w:rsidRPr="00964110" w:rsidRDefault="00964110" w:rsidP="00964110">
            <w:pPr>
              <w:widowControl/>
              <w:autoSpaceDE/>
              <w:autoSpaceDN/>
              <w:rPr>
                <w:rFonts w:ascii="Arial" w:hAnsi="Arial" w:cs="Arial"/>
                <w:sz w:val="20"/>
                <w:szCs w:val="20"/>
                <w:lang w:val="en-US"/>
              </w:rPr>
            </w:pPr>
            <w:r w:rsidRPr="00964110">
              <w:rPr>
                <w:rFonts w:ascii="Arial" w:hAnsi="Arial" w:cs="Arial"/>
                <w:sz w:val="20"/>
                <w:szCs w:val="20"/>
                <w:lang w:val="en-US"/>
              </w:rPr>
              <w:t> </w:t>
            </w:r>
          </w:p>
        </w:tc>
        <w:tc>
          <w:tcPr>
            <w:tcW w:w="1220" w:type="dxa"/>
            <w:tcBorders>
              <w:top w:val="nil"/>
              <w:left w:val="nil"/>
              <w:bottom w:val="single" w:sz="4" w:space="0" w:color="auto"/>
              <w:right w:val="single" w:sz="8" w:space="0" w:color="auto"/>
            </w:tcBorders>
            <w:noWrap/>
            <w:vAlign w:val="bottom"/>
            <w:hideMark/>
          </w:tcPr>
          <w:p w14:paraId="25E4835D" w14:textId="77777777" w:rsidR="00964110" w:rsidRPr="00964110" w:rsidRDefault="00964110" w:rsidP="00964110">
            <w:pPr>
              <w:widowControl/>
              <w:autoSpaceDE/>
              <w:autoSpaceDN/>
              <w:rPr>
                <w:rFonts w:ascii="Arial" w:hAnsi="Arial" w:cs="Arial"/>
                <w:sz w:val="20"/>
                <w:szCs w:val="20"/>
                <w:lang w:val="en-US"/>
              </w:rPr>
            </w:pPr>
            <w:r w:rsidRPr="00964110">
              <w:rPr>
                <w:rFonts w:ascii="Arial" w:hAnsi="Arial" w:cs="Arial"/>
                <w:sz w:val="20"/>
                <w:szCs w:val="20"/>
                <w:lang w:val="en-US"/>
              </w:rPr>
              <w:t> </w:t>
            </w:r>
          </w:p>
        </w:tc>
      </w:tr>
      <w:tr w:rsidR="00964110" w:rsidRPr="00964110" w14:paraId="062C8FE5" w14:textId="77777777" w:rsidTr="00964110">
        <w:trPr>
          <w:trHeight w:val="282"/>
        </w:trPr>
        <w:tc>
          <w:tcPr>
            <w:tcW w:w="5100" w:type="dxa"/>
            <w:tcBorders>
              <w:top w:val="nil"/>
              <w:left w:val="single" w:sz="8" w:space="0" w:color="auto"/>
              <w:bottom w:val="single" w:sz="4" w:space="0" w:color="auto"/>
              <w:right w:val="single" w:sz="4" w:space="0" w:color="auto"/>
            </w:tcBorders>
            <w:vAlign w:val="bottom"/>
            <w:hideMark/>
          </w:tcPr>
          <w:p w14:paraId="1A76C9BF" w14:textId="77777777" w:rsidR="00964110" w:rsidRPr="00964110" w:rsidRDefault="00964110" w:rsidP="00964110">
            <w:pPr>
              <w:widowControl/>
              <w:autoSpaceDE/>
              <w:autoSpaceDN/>
              <w:rPr>
                <w:rFonts w:ascii="Arial" w:hAnsi="Arial" w:cs="Arial"/>
                <w:i/>
                <w:iCs/>
                <w:sz w:val="16"/>
                <w:szCs w:val="16"/>
                <w:lang w:val="en-US"/>
              </w:rPr>
            </w:pPr>
            <w:r w:rsidRPr="00964110">
              <w:rPr>
                <w:rFonts w:ascii="Arial" w:hAnsi="Arial" w:cs="Arial"/>
                <w:i/>
                <w:iCs/>
                <w:sz w:val="16"/>
                <w:szCs w:val="16"/>
                <w:lang w:val="en-US"/>
              </w:rPr>
              <w:t>sh muude vahendite arvelt (omaosalus)</w:t>
            </w:r>
          </w:p>
        </w:tc>
        <w:tc>
          <w:tcPr>
            <w:tcW w:w="1220" w:type="dxa"/>
            <w:tcBorders>
              <w:top w:val="nil"/>
              <w:left w:val="nil"/>
              <w:bottom w:val="single" w:sz="4" w:space="0" w:color="auto"/>
              <w:right w:val="single" w:sz="4" w:space="0" w:color="auto"/>
            </w:tcBorders>
            <w:shd w:val="clear" w:color="000000" w:fill="A6A6A6"/>
            <w:noWrap/>
            <w:vAlign w:val="bottom"/>
            <w:hideMark/>
          </w:tcPr>
          <w:p w14:paraId="5A2668DF" w14:textId="77777777" w:rsidR="00964110" w:rsidRPr="00964110" w:rsidRDefault="00964110" w:rsidP="00964110">
            <w:pPr>
              <w:widowControl/>
              <w:autoSpaceDE/>
              <w:autoSpaceDN/>
              <w:rPr>
                <w:rFonts w:ascii="Arial" w:hAnsi="Arial" w:cs="Arial"/>
                <w:sz w:val="20"/>
                <w:szCs w:val="20"/>
                <w:lang w:val="en-US"/>
              </w:rPr>
            </w:pPr>
            <w:r w:rsidRPr="00964110">
              <w:rPr>
                <w:rFonts w:ascii="Arial" w:hAnsi="Arial" w:cs="Arial"/>
                <w:sz w:val="20"/>
                <w:szCs w:val="20"/>
                <w:lang w:val="en-US"/>
              </w:rPr>
              <w:t> </w:t>
            </w:r>
          </w:p>
        </w:tc>
        <w:tc>
          <w:tcPr>
            <w:tcW w:w="1220" w:type="dxa"/>
            <w:tcBorders>
              <w:top w:val="nil"/>
              <w:left w:val="nil"/>
              <w:bottom w:val="single" w:sz="4" w:space="0" w:color="auto"/>
              <w:right w:val="single" w:sz="4" w:space="0" w:color="auto"/>
            </w:tcBorders>
            <w:noWrap/>
            <w:vAlign w:val="bottom"/>
            <w:hideMark/>
          </w:tcPr>
          <w:p w14:paraId="0E920D9A" w14:textId="77777777" w:rsidR="00964110" w:rsidRPr="00964110" w:rsidRDefault="00964110" w:rsidP="00964110">
            <w:pPr>
              <w:widowControl/>
              <w:autoSpaceDE/>
              <w:autoSpaceDN/>
              <w:rPr>
                <w:rFonts w:ascii="Arial" w:hAnsi="Arial" w:cs="Arial"/>
                <w:sz w:val="20"/>
                <w:szCs w:val="20"/>
                <w:lang w:val="en-US"/>
              </w:rPr>
            </w:pPr>
            <w:r w:rsidRPr="00964110">
              <w:rPr>
                <w:rFonts w:ascii="Arial" w:hAnsi="Arial" w:cs="Arial"/>
                <w:sz w:val="20"/>
                <w:szCs w:val="20"/>
                <w:lang w:val="en-US"/>
              </w:rPr>
              <w:t> </w:t>
            </w:r>
          </w:p>
        </w:tc>
        <w:tc>
          <w:tcPr>
            <w:tcW w:w="1180" w:type="dxa"/>
            <w:tcBorders>
              <w:top w:val="nil"/>
              <w:left w:val="nil"/>
              <w:bottom w:val="single" w:sz="4" w:space="0" w:color="auto"/>
              <w:right w:val="single" w:sz="4" w:space="0" w:color="auto"/>
            </w:tcBorders>
            <w:noWrap/>
            <w:vAlign w:val="bottom"/>
            <w:hideMark/>
          </w:tcPr>
          <w:p w14:paraId="14209794" w14:textId="77777777" w:rsidR="00964110" w:rsidRPr="00964110" w:rsidRDefault="00964110" w:rsidP="00964110">
            <w:pPr>
              <w:widowControl/>
              <w:autoSpaceDE/>
              <w:autoSpaceDN/>
              <w:rPr>
                <w:rFonts w:ascii="Arial" w:hAnsi="Arial" w:cs="Arial"/>
                <w:sz w:val="20"/>
                <w:szCs w:val="20"/>
                <w:lang w:val="en-US"/>
              </w:rPr>
            </w:pPr>
            <w:r w:rsidRPr="00964110">
              <w:rPr>
                <w:rFonts w:ascii="Arial" w:hAnsi="Arial" w:cs="Arial"/>
                <w:sz w:val="20"/>
                <w:szCs w:val="20"/>
                <w:lang w:val="en-US"/>
              </w:rPr>
              <w:t> </w:t>
            </w:r>
          </w:p>
        </w:tc>
        <w:tc>
          <w:tcPr>
            <w:tcW w:w="1120" w:type="dxa"/>
            <w:tcBorders>
              <w:top w:val="nil"/>
              <w:left w:val="nil"/>
              <w:bottom w:val="single" w:sz="4" w:space="0" w:color="auto"/>
              <w:right w:val="single" w:sz="4" w:space="0" w:color="auto"/>
            </w:tcBorders>
            <w:noWrap/>
            <w:vAlign w:val="bottom"/>
            <w:hideMark/>
          </w:tcPr>
          <w:p w14:paraId="4163B8F2" w14:textId="77777777" w:rsidR="00964110" w:rsidRPr="00964110" w:rsidRDefault="00964110" w:rsidP="00964110">
            <w:pPr>
              <w:widowControl/>
              <w:autoSpaceDE/>
              <w:autoSpaceDN/>
              <w:rPr>
                <w:rFonts w:ascii="Arial" w:hAnsi="Arial" w:cs="Arial"/>
                <w:sz w:val="20"/>
                <w:szCs w:val="20"/>
                <w:lang w:val="en-US"/>
              </w:rPr>
            </w:pPr>
            <w:r w:rsidRPr="00964110">
              <w:rPr>
                <w:rFonts w:ascii="Arial" w:hAnsi="Arial" w:cs="Arial"/>
                <w:sz w:val="20"/>
                <w:szCs w:val="20"/>
                <w:lang w:val="en-US"/>
              </w:rPr>
              <w:t> </w:t>
            </w:r>
          </w:p>
        </w:tc>
        <w:tc>
          <w:tcPr>
            <w:tcW w:w="1120" w:type="dxa"/>
            <w:tcBorders>
              <w:top w:val="nil"/>
              <w:left w:val="nil"/>
              <w:bottom w:val="single" w:sz="4" w:space="0" w:color="auto"/>
              <w:right w:val="single" w:sz="4" w:space="0" w:color="auto"/>
            </w:tcBorders>
            <w:noWrap/>
            <w:vAlign w:val="bottom"/>
            <w:hideMark/>
          </w:tcPr>
          <w:p w14:paraId="29BAEDE3" w14:textId="77777777" w:rsidR="00964110" w:rsidRPr="00964110" w:rsidRDefault="00964110" w:rsidP="00964110">
            <w:pPr>
              <w:widowControl/>
              <w:autoSpaceDE/>
              <w:autoSpaceDN/>
              <w:rPr>
                <w:rFonts w:ascii="Arial" w:hAnsi="Arial" w:cs="Arial"/>
                <w:sz w:val="20"/>
                <w:szCs w:val="20"/>
                <w:lang w:val="en-US"/>
              </w:rPr>
            </w:pPr>
            <w:r w:rsidRPr="00964110">
              <w:rPr>
                <w:rFonts w:ascii="Arial" w:hAnsi="Arial" w:cs="Arial"/>
                <w:sz w:val="20"/>
                <w:szCs w:val="20"/>
                <w:lang w:val="en-US"/>
              </w:rPr>
              <w:t> </w:t>
            </w:r>
          </w:p>
        </w:tc>
        <w:tc>
          <w:tcPr>
            <w:tcW w:w="1220" w:type="dxa"/>
            <w:tcBorders>
              <w:top w:val="nil"/>
              <w:left w:val="nil"/>
              <w:bottom w:val="single" w:sz="4" w:space="0" w:color="auto"/>
              <w:right w:val="single" w:sz="8" w:space="0" w:color="auto"/>
            </w:tcBorders>
            <w:noWrap/>
            <w:vAlign w:val="bottom"/>
            <w:hideMark/>
          </w:tcPr>
          <w:p w14:paraId="0344EC5E" w14:textId="77777777" w:rsidR="00964110" w:rsidRPr="00964110" w:rsidRDefault="00964110" w:rsidP="00964110">
            <w:pPr>
              <w:widowControl/>
              <w:autoSpaceDE/>
              <w:autoSpaceDN/>
              <w:rPr>
                <w:rFonts w:ascii="Arial" w:hAnsi="Arial" w:cs="Arial"/>
                <w:sz w:val="20"/>
                <w:szCs w:val="20"/>
                <w:lang w:val="en-US"/>
              </w:rPr>
            </w:pPr>
            <w:r w:rsidRPr="00964110">
              <w:rPr>
                <w:rFonts w:ascii="Arial" w:hAnsi="Arial" w:cs="Arial"/>
                <w:sz w:val="20"/>
                <w:szCs w:val="20"/>
                <w:lang w:val="en-US"/>
              </w:rPr>
              <w:t> </w:t>
            </w:r>
          </w:p>
        </w:tc>
      </w:tr>
      <w:tr w:rsidR="00964110" w:rsidRPr="00964110" w14:paraId="56E08991" w14:textId="77777777" w:rsidTr="00964110">
        <w:trPr>
          <w:trHeight w:val="282"/>
        </w:trPr>
        <w:tc>
          <w:tcPr>
            <w:tcW w:w="5100" w:type="dxa"/>
            <w:tcBorders>
              <w:top w:val="nil"/>
              <w:left w:val="single" w:sz="8" w:space="0" w:color="auto"/>
              <w:bottom w:val="single" w:sz="4" w:space="0" w:color="auto"/>
              <w:right w:val="single" w:sz="4" w:space="0" w:color="auto"/>
            </w:tcBorders>
            <w:noWrap/>
            <w:vAlign w:val="bottom"/>
            <w:hideMark/>
          </w:tcPr>
          <w:p w14:paraId="7698EB14" w14:textId="77777777" w:rsidR="00964110" w:rsidRPr="00964110" w:rsidRDefault="00964110" w:rsidP="00964110">
            <w:pPr>
              <w:widowControl/>
              <w:autoSpaceDE/>
              <w:autoSpaceDN/>
              <w:rPr>
                <w:rFonts w:ascii="Arial" w:hAnsi="Arial" w:cs="Arial"/>
                <w:b/>
                <w:bCs/>
                <w:sz w:val="20"/>
                <w:szCs w:val="20"/>
                <w:lang w:val="en-US"/>
              </w:rPr>
            </w:pPr>
            <w:r w:rsidRPr="00964110">
              <w:rPr>
                <w:rFonts w:ascii="Arial" w:hAnsi="Arial" w:cs="Arial"/>
                <w:b/>
                <w:bCs/>
                <w:sz w:val="20"/>
                <w:szCs w:val="20"/>
                <w:lang w:val="en-US"/>
              </w:rPr>
              <w:t>03 Avalik kord ja julgeolek</w:t>
            </w:r>
          </w:p>
        </w:tc>
        <w:tc>
          <w:tcPr>
            <w:tcW w:w="1220" w:type="dxa"/>
            <w:tcBorders>
              <w:top w:val="nil"/>
              <w:left w:val="nil"/>
              <w:bottom w:val="single" w:sz="4" w:space="0" w:color="auto"/>
              <w:right w:val="single" w:sz="4" w:space="0" w:color="auto"/>
            </w:tcBorders>
            <w:shd w:val="clear" w:color="000000" w:fill="969696"/>
            <w:noWrap/>
            <w:vAlign w:val="bottom"/>
            <w:hideMark/>
          </w:tcPr>
          <w:p w14:paraId="637F5983" w14:textId="77777777" w:rsidR="00964110" w:rsidRPr="00964110" w:rsidRDefault="00964110" w:rsidP="00964110">
            <w:pPr>
              <w:widowControl/>
              <w:autoSpaceDE/>
              <w:autoSpaceDN/>
              <w:rPr>
                <w:rFonts w:ascii="Arial" w:hAnsi="Arial" w:cs="Arial"/>
                <w:b/>
                <w:bCs/>
                <w:sz w:val="20"/>
                <w:szCs w:val="20"/>
                <w:lang w:val="en-US"/>
              </w:rPr>
            </w:pPr>
            <w:r w:rsidRPr="00964110">
              <w:rPr>
                <w:rFonts w:ascii="Arial" w:hAnsi="Arial" w:cs="Arial"/>
                <w:b/>
                <w:bCs/>
                <w:sz w:val="20"/>
                <w:szCs w:val="20"/>
                <w:lang w:val="en-US"/>
              </w:rPr>
              <w:t> </w:t>
            </w:r>
          </w:p>
        </w:tc>
        <w:tc>
          <w:tcPr>
            <w:tcW w:w="1220" w:type="dxa"/>
            <w:tcBorders>
              <w:top w:val="nil"/>
              <w:left w:val="nil"/>
              <w:bottom w:val="single" w:sz="4" w:space="0" w:color="auto"/>
              <w:right w:val="single" w:sz="4" w:space="0" w:color="auto"/>
            </w:tcBorders>
            <w:shd w:val="clear" w:color="000000" w:fill="969696"/>
            <w:noWrap/>
            <w:vAlign w:val="bottom"/>
            <w:hideMark/>
          </w:tcPr>
          <w:p w14:paraId="2799DFDE" w14:textId="77777777" w:rsidR="00964110" w:rsidRPr="00964110" w:rsidRDefault="00964110" w:rsidP="00964110">
            <w:pPr>
              <w:widowControl/>
              <w:autoSpaceDE/>
              <w:autoSpaceDN/>
              <w:jc w:val="right"/>
              <w:rPr>
                <w:rFonts w:ascii="Arial" w:hAnsi="Arial" w:cs="Arial"/>
                <w:b/>
                <w:bCs/>
                <w:sz w:val="20"/>
                <w:szCs w:val="20"/>
                <w:lang w:val="en-US"/>
              </w:rPr>
            </w:pPr>
            <w:r w:rsidRPr="00964110">
              <w:rPr>
                <w:rFonts w:ascii="Arial" w:hAnsi="Arial" w:cs="Arial"/>
                <w:b/>
                <w:bCs/>
                <w:sz w:val="20"/>
                <w:szCs w:val="20"/>
                <w:lang w:val="en-US"/>
              </w:rPr>
              <w:t>11 005</w:t>
            </w:r>
          </w:p>
        </w:tc>
        <w:tc>
          <w:tcPr>
            <w:tcW w:w="1180" w:type="dxa"/>
            <w:tcBorders>
              <w:top w:val="nil"/>
              <w:left w:val="nil"/>
              <w:bottom w:val="single" w:sz="4" w:space="0" w:color="auto"/>
              <w:right w:val="single" w:sz="4" w:space="0" w:color="auto"/>
            </w:tcBorders>
            <w:shd w:val="clear" w:color="000000" w:fill="969696"/>
            <w:noWrap/>
            <w:vAlign w:val="bottom"/>
            <w:hideMark/>
          </w:tcPr>
          <w:p w14:paraId="552E02FE" w14:textId="77777777" w:rsidR="00964110" w:rsidRPr="00964110" w:rsidRDefault="00964110" w:rsidP="00964110">
            <w:pPr>
              <w:widowControl/>
              <w:autoSpaceDE/>
              <w:autoSpaceDN/>
              <w:jc w:val="right"/>
              <w:rPr>
                <w:rFonts w:ascii="Arial" w:hAnsi="Arial" w:cs="Arial"/>
                <w:b/>
                <w:bCs/>
                <w:sz w:val="20"/>
                <w:szCs w:val="20"/>
                <w:lang w:val="en-US"/>
              </w:rPr>
            </w:pPr>
            <w:r w:rsidRPr="00964110">
              <w:rPr>
                <w:rFonts w:ascii="Arial" w:hAnsi="Arial" w:cs="Arial"/>
                <w:b/>
                <w:bCs/>
                <w:sz w:val="20"/>
                <w:szCs w:val="20"/>
                <w:lang w:val="en-US"/>
              </w:rPr>
              <w:t>0</w:t>
            </w:r>
          </w:p>
        </w:tc>
        <w:tc>
          <w:tcPr>
            <w:tcW w:w="1120" w:type="dxa"/>
            <w:tcBorders>
              <w:top w:val="nil"/>
              <w:left w:val="nil"/>
              <w:bottom w:val="single" w:sz="4" w:space="0" w:color="auto"/>
              <w:right w:val="single" w:sz="4" w:space="0" w:color="auto"/>
            </w:tcBorders>
            <w:shd w:val="clear" w:color="000000" w:fill="969696"/>
            <w:noWrap/>
            <w:vAlign w:val="bottom"/>
            <w:hideMark/>
          </w:tcPr>
          <w:p w14:paraId="61359EB7" w14:textId="77777777" w:rsidR="00964110" w:rsidRPr="00964110" w:rsidRDefault="00964110" w:rsidP="00964110">
            <w:pPr>
              <w:widowControl/>
              <w:autoSpaceDE/>
              <w:autoSpaceDN/>
              <w:jc w:val="right"/>
              <w:rPr>
                <w:rFonts w:ascii="Arial" w:hAnsi="Arial" w:cs="Arial"/>
                <w:b/>
                <w:bCs/>
                <w:sz w:val="20"/>
                <w:szCs w:val="20"/>
                <w:lang w:val="en-US"/>
              </w:rPr>
            </w:pPr>
            <w:r w:rsidRPr="00964110">
              <w:rPr>
                <w:rFonts w:ascii="Arial" w:hAnsi="Arial" w:cs="Arial"/>
                <w:b/>
                <w:bCs/>
                <w:sz w:val="20"/>
                <w:szCs w:val="20"/>
                <w:lang w:val="en-US"/>
              </w:rPr>
              <w:t>0</w:t>
            </w:r>
          </w:p>
        </w:tc>
        <w:tc>
          <w:tcPr>
            <w:tcW w:w="1120" w:type="dxa"/>
            <w:tcBorders>
              <w:top w:val="nil"/>
              <w:left w:val="nil"/>
              <w:bottom w:val="single" w:sz="4" w:space="0" w:color="auto"/>
              <w:right w:val="single" w:sz="4" w:space="0" w:color="auto"/>
            </w:tcBorders>
            <w:shd w:val="clear" w:color="000000" w:fill="969696"/>
            <w:noWrap/>
            <w:vAlign w:val="bottom"/>
            <w:hideMark/>
          </w:tcPr>
          <w:p w14:paraId="6116C784" w14:textId="77777777" w:rsidR="00964110" w:rsidRPr="00964110" w:rsidRDefault="00964110" w:rsidP="00964110">
            <w:pPr>
              <w:widowControl/>
              <w:autoSpaceDE/>
              <w:autoSpaceDN/>
              <w:jc w:val="right"/>
              <w:rPr>
                <w:rFonts w:ascii="Arial" w:hAnsi="Arial" w:cs="Arial"/>
                <w:b/>
                <w:bCs/>
                <w:sz w:val="20"/>
                <w:szCs w:val="20"/>
                <w:lang w:val="en-US"/>
              </w:rPr>
            </w:pPr>
            <w:r w:rsidRPr="00964110">
              <w:rPr>
                <w:rFonts w:ascii="Arial" w:hAnsi="Arial" w:cs="Arial"/>
                <w:b/>
                <w:bCs/>
                <w:sz w:val="20"/>
                <w:szCs w:val="20"/>
                <w:lang w:val="en-US"/>
              </w:rPr>
              <w:t>0</w:t>
            </w:r>
          </w:p>
        </w:tc>
        <w:tc>
          <w:tcPr>
            <w:tcW w:w="1220" w:type="dxa"/>
            <w:tcBorders>
              <w:top w:val="nil"/>
              <w:left w:val="nil"/>
              <w:bottom w:val="single" w:sz="4" w:space="0" w:color="auto"/>
              <w:right w:val="single" w:sz="8" w:space="0" w:color="auto"/>
            </w:tcBorders>
            <w:shd w:val="clear" w:color="000000" w:fill="969696"/>
            <w:noWrap/>
            <w:vAlign w:val="bottom"/>
            <w:hideMark/>
          </w:tcPr>
          <w:p w14:paraId="41F10884" w14:textId="77777777" w:rsidR="00964110" w:rsidRPr="00964110" w:rsidRDefault="00964110" w:rsidP="00964110">
            <w:pPr>
              <w:widowControl/>
              <w:autoSpaceDE/>
              <w:autoSpaceDN/>
              <w:jc w:val="right"/>
              <w:rPr>
                <w:rFonts w:ascii="Arial" w:hAnsi="Arial" w:cs="Arial"/>
                <w:b/>
                <w:bCs/>
                <w:sz w:val="20"/>
                <w:szCs w:val="20"/>
                <w:lang w:val="en-US"/>
              </w:rPr>
            </w:pPr>
            <w:r w:rsidRPr="00964110">
              <w:rPr>
                <w:rFonts w:ascii="Arial" w:hAnsi="Arial" w:cs="Arial"/>
                <w:b/>
                <w:bCs/>
                <w:sz w:val="20"/>
                <w:szCs w:val="20"/>
                <w:lang w:val="en-US"/>
              </w:rPr>
              <w:t>0</w:t>
            </w:r>
          </w:p>
        </w:tc>
      </w:tr>
      <w:tr w:rsidR="00964110" w:rsidRPr="00964110" w14:paraId="0E6FA691" w14:textId="77777777" w:rsidTr="00964110">
        <w:trPr>
          <w:trHeight w:val="282"/>
        </w:trPr>
        <w:tc>
          <w:tcPr>
            <w:tcW w:w="5100" w:type="dxa"/>
            <w:tcBorders>
              <w:top w:val="nil"/>
              <w:left w:val="single" w:sz="8" w:space="0" w:color="auto"/>
              <w:bottom w:val="single" w:sz="4" w:space="0" w:color="auto"/>
              <w:right w:val="single" w:sz="4" w:space="0" w:color="auto"/>
            </w:tcBorders>
            <w:vAlign w:val="bottom"/>
            <w:hideMark/>
          </w:tcPr>
          <w:p w14:paraId="7F0A62CD" w14:textId="77777777" w:rsidR="00964110" w:rsidRPr="00964110" w:rsidRDefault="00964110" w:rsidP="00964110">
            <w:pPr>
              <w:widowControl/>
              <w:autoSpaceDE/>
              <w:autoSpaceDN/>
              <w:rPr>
                <w:rFonts w:ascii="Arial" w:hAnsi="Arial" w:cs="Arial"/>
                <w:i/>
                <w:iCs/>
                <w:sz w:val="16"/>
                <w:szCs w:val="16"/>
                <w:lang w:val="en-US"/>
              </w:rPr>
            </w:pPr>
            <w:r w:rsidRPr="00964110">
              <w:rPr>
                <w:rFonts w:ascii="Arial" w:hAnsi="Arial" w:cs="Arial"/>
                <w:i/>
                <w:iCs/>
                <w:sz w:val="16"/>
                <w:szCs w:val="16"/>
                <w:lang w:val="en-US"/>
              </w:rPr>
              <w:t>sh toetuse arvelt</w:t>
            </w:r>
          </w:p>
        </w:tc>
        <w:tc>
          <w:tcPr>
            <w:tcW w:w="1220" w:type="dxa"/>
            <w:tcBorders>
              <w:top w:val="nil"/>
              <w:left w:val="nil"/>
              <w:bottom w:val="single" w:sz="4" w:space="0" w:color="auto"/>
              <w:right w:val="single" w:sz="4" w:space="0" w:color="auto"/>
            </w:tcBorders>
            <w:shd w:val="clear" w:color="000000" w:fill="A6A6A6"/>
            <w:noWrap/>
            <w:vAlign w:val="bottom"/>
            <w:hideMark/>
          </w:tcPr>
          <w:p w14:paraId="4C7D5E97" w14:textId="77777777" w:rsidR="00964110" w:rsidRPr="00964110" w:rsidRDefault="00964110" w:rsidP="00964110">
            <w:pPr>
              <w:widowControl/>
              <w:autoSpaceDE/>
              <w:autoSpaceDN/>
              <w:rPr>
                <w:rFonts w:ascii="Arial" w:hAnsi="Arial" w:cs="Arial"/>
                <w:sz w:val="20"/>
                <w:szCs w:val="20"/>
                <w:lang w:val="en-US"/>
              </w:rPr>
            </w:pPr>
            <w:r w:rsidRPr="00964110">
              <w:rPr>
                <w:rFonts w:ascii="Arial" w:hAnsi="Arial" w:cs="Arial"/>
                <w:sz w:val="20"/>
                <w:szCs w:val="20"/>
                <w:lang w:val="en-US"/>
              </w:rPr>
              <w:t> </w:t>
            </w:r>
          </w:p>
        </w:tc>
        <w:tc>
          <w:tcPr>
            <w:tcW w:w="1220" w:type="dxa"/>
            <w:tcBorders>
              <w:top w:val="nil"/>
              <w:left w:val="nil"/>
              <w:bottom w:val="single" w:sz="4" w:space="0" w:color="auto"/>
              <w:right w:val="single" w:sz="4" w:space="0" w:color="auto"/>
            </w:tcBorders>
            <w:noWrap/>
            <w:vAlign w:val="bottom"/>
            <w:hideMark/>
          </w:tcPr>
          <w:p w14:paraId="00A2941C" w14:textId="77777777" w:rsidR="00964110" w:rsidRPr="00964110" w:rsidRDefault="00964110" w:rsidP="00964110">
            <w:pPr>
              <w:widowControl/>
              <w:autoSpaceDE/>
              <w:autoSpaceDN/>
              <w:jc w:val="right"/>
              <w:rPr>
                <w:rFonts w:ascii="Arial" w:hAnsi="Arial" w:cs="Arial"/>
                <w:sz w:val="20"/>
                <w:szCs w:val="20"/>
                <w:lang w:val="en-US"/>
              </w:rPr>
            </w:pPr>
            <w:r w:rsidRPr="00964110">
              <w:rPr>
                <w:rFonts w:ascii="Arial" w:hAnsi="Arial" w:cs="Arial"/>
                <w:sz w:val="20"/>
                <w:szCs w:val="20"/>
                <w:lang w:val="en-US"/>
              </w:rPr>
              <w:t>10 000</w:t>
            </w:r>
          </w:p>
        </w:tc>
        <w:tc>
          <w:tcPr>
            <w:tcW w:w="1180" w:type="dxa"/>
            <w:tcBorders>
              <w:top w:val="nil"/>
              <w:left w:val="nil"/>
              <w:bottom w:val="single" w:sz="4" w:space="0" w:color="auto"/>
              <w:right w:val="single" w:sz="4" w:space="0" w:color="auto"/>
            </w:tcBorders>
            <w:noWrap/>
            <w:vAlign w:val="bottom"/>
            <w:hideMark/>
          </w:tcPr>
          <w:p w14:paraId="7818B40F" w14:textId="77777777" w:rsidR="00964110" w:rsidRPr="00964110" w:rsidRDefault="00964110" w:rsidP="00964110">
            <w:pPr>
              <w:widowControl/>
              <w:autoSpaceDE/>
              <w:autoSpaceDN/>
              <w:rPr>
                <w:rFonts w:ascii="Arial" w:hAnsi="Arial" w:cs="Arial"/>
                <w:sz w:val="20"/>
                <w:szCs w:val="20"/>
                <w:lang w:val="en-US"/>
              </w:rPr>
            </w:pPr>
            <w:r w:rsidRPr="00964110">
              <w:rPr>
                <w:rFonts w:ascii="Arial" w:hAnsi="Arial" w:cs="Arial"/>
                <w:sz w:val="20"/>
                <w:szCs w:val="20"/>
                <w:lang w:val="en-US"/>
              </w:rPr>
              <w:t> </w:t>
            </w:r>
          </w:p>
        </w:tc>
        <w:tc>
          <w:tcPr>
            <w:tcW w:w="1120" w:type="dxa"/>
            <w:tcBorders>
              <w:top w:val="nil"/>
              <w:left w:val="nil"/>
              <w:bottom w:val="single" w:sz="4" w:space="0" w:color="auto"/>
              <w:right w:val="single" w:sz="4" w:space="0" w:color="auto"/>
            </w:tcBorders>
            <w:noWrap/>
            <w:vAlign w:val="bottom"/>
            <w:hideMark/>
          </w:tcPr>
          <w:p w14:paraId="66C0A500" w14:textId="77777777" w:rsidR="00964110" w:rsidRPr="00964110" w:rsidRDefault="00964110" w:rsidP="00964110">
            <w:pPr>
              <w:widowControl/>
              <w:autoSpaceDE/>
              <w:autoSpaceDN/>
              <w:rPr>
                <w:rFonts w:ascii="Arial" w:hAnsi="Arial" w:cs="Arial"/>
                <w:sz w:val="20"/>
                <w:szCs w:val="20"/>
                <w:lang w:val="en-US"/>
              </w:rPr>
            </w:pPr>
            <w:r w:rsidRPr="00964110">
              <w:rPr>
                <w:rFonts w:ascii="Arial" w:hAnsi="Arial" w:cs="Arial"/>
                <w:sz w:val="20"/>
                <w:szCs w:val="20"/>
                <w:lang w:val="en-US"/>
              </w:rPr>
              <w:t> </w:t>
            </w:r>
          </w:p>
        </w:tc>
        <w:tc>
          <w:tcPr>
            <w:tcW w:w="1120" w:type="dxa"/>
            <w:tcBorders>
              <w:top w:val="nil"/>
              <w:left w:val="nil"/>
              <w:bottom w:val="single" w:sz="4" w:space="0" w:color="auto"/>
              <w:right w:val="single" w:sz="4" w:space="0" w:color="auto"/>
            </w:tcBorders>
            <w:noWrap/>
            <w:vAlign w:val="bottom"/>
            <w:hideMark/>
          </w:tcPr>
          <w:p w14:paraId="0786D8A1" w14:textId="77777777" w:rsidR="00964110" w:rsidRPr="00964110" w:rsidRDefault="00964110" w:rsidP="00964110">
            <w:pPr>
              <w:widowControl/>
              <w:autoSpaceDE/>
              <w:autoSpaceDN/>
              <w:rPr>
                <w:rFonts w:ascii="Arial" w:hAnsi="Arial" w:cs="Arial"/>
                <w:sz w:val="20"/>
                <w:szCs w:val="20"/>
                <w:lang w:val="en-US"/>
              </w:rPr>
            </w:pPr>
            <w:r w:rsidRPr="00964110">
              <w:rPr>
                <w:rFonts w:ascii="Arial" w:hAnsi="Arial" w:cs="Arial"/>
                <w:sz w:val="20"/>
                <w:szCs w:val="20"/>
                <w:lang w:val="en-US"/>
              </w:rPr>
              <w:t> </w:t>
            </w:r>
          </w:p>
        </w:tc>
        <w:tc>
          <w:tcPr>
            <w:tcW w:w="1220" w:type="dxa"/>
            <w:tcBorders>
              <w:top w:val="nil"/>
              <w:left w:val="nil"/>
              <w:bottom w:val="single" w:sz="4" w:space="0" w:color="auto"/>
              <w:right w:val="single" w:sz="8" w:space="0" w:color="auto"/>
            </w:tcBorders>
            <w:noWrap/>
            <w:vAlign w:val="bottom"/>
            <w:hideMark/>
          </w:tcPr>
          <w:p w14:paraId="5B3153FB" w14:textId="77777777" w:rsidR="00964110" w:rsidRPr="00964110" w:rsidRDefault="00964110" w:rsidP="00964110">
            <w:pPr>
              <w:widowControl/>
              <w:autoSpaceDE/>
              <w:autoSpaceDN/>
              <w:rPr>
                <w:rFonts w:ascii="Arial" w:hAnsi="Arial" w:cs="Arial"/>
                <w:sz w:val="20"/>
                <w:szCs w:val="20"/>
                <w:lang w:val="en-US"/>
              </w:rPr>
            </w:pPr>
            <w:r w:rsidRPr="00964110">
              <w:rPr>
                <w:rFonts w:ascii="Arial" w:hAnsi="Arial" w:cs="Arial"/>
                <w:sz w:val="20"/>
                <w:szCs w:val="20"/>
                <w:lang w:val="en-US"/>
              </w:rPr>
              <w:t> </w:t>
            </w:r>
          </w:p>
        </w:tc>
      </w:tr>
      <w:tr w:rsidR="00964110" w:rsidRPr="00964110" w14:paraId="7B6CCE21" w14:textId="77777777" w:rsidTr="00964110">
        <w:trPr>
          <w:trHeight w:val="264"/>
        </w:trPr>
        <w:tc>
          <w:tcPr>
            <w:tcW w:w="5100" w:type="dxa"/>
            <w:tcBorders>
              <w:top w:val="nil"/>
              <w:left w:val="single" w:sz="8" w:space="0" w:color="auto"/>
              <w:bottom w:val="single" w:sz="4" w:space="0" w:color="auto"/>
              <w:right w:val="single" w:sz="4" w:space="0" w:color="auto"/>
            </w:tcBorders>
            <w:vAlign w:val="bottom"/>
            <w:hideMark/>
          </w:tcPr>
          <w:p w14:paraId="6C55CF1B" w14:textId="77777777" w:rsidR="00964110" w:rsidRPr="00964110" w:rsidRDefault="00964110" w:rsidP="00964110">
            <w:pPr>
              <w:widowControl/>
              <w:autoSpaceDE/>
              <w:autoSpaceDN/>
              <w:rPr>
                <w:rFonts w:ascii="Arial" w:hAnsi="Arial" w:cs="Arial"/>
                <w:i/>
                <w:iCs/>
                <w:sz w:val="16"/>
                <w:szCs w:val="16"/>
                <w:lang w:val="en-US"/>
              </w:rPr>
            </w:pPr>
            <w:r w:rsidRPr="00964110">
              <w:rPr>
                <w:rFonts w:ascii="Arial" w:hAnsi="Arial" w:cs="Arial"/>
                <w:i/>
                <w:iCs/>
                <w:sz w:val="16"/>
                <w:szCs w:val="16"/>
                <w:lang w:val="en-US"/>
              </w:rPr>
              <w:t>sh muude vahendite arvelt (omaosalus)</w:t>
            </w:r>
          </w:p>
        </w:tc>
        <w:tc>
          <w:tcPr>
            <w:tcW w:w="1220" w:type="dxa"/>
            <w:tcBorders>
              <w:top w:val="nil"/>
              <w:left w:val="nil"/>
              <w:bottom w:val="single" w:sz="4" w:space="0" w:color="auto"/>
              <w:right w:val="single" w:sz="4" w:space="0" w:color="auto"/>
            </w:tcBorders>
            <w:shd w:val="clear" w:color="000000" w:fill="A6A6A6"/>
            <w:noWrap/>
            <w:vAlign w:val="bottom"/>
            <w:hideMark/>
          </w:tcPr>
          <w:p w14:paraId="32F7351F" w14:textId="77777777" w:rsidR="00964110" w:rsidRPr="00964110" w:rsidRDefault="00964110" w:rsidP="00964110">
            <w:pPr>
              <w:widowControl/>
              <w:autoSpaceDE/>
              <w:autoSpaceDN/>
              <w:rPr>
                <w:rFonts w:ascii="Arial" w:hAnsi="Arial" w:cs="Arial"/>
                <w:sz w:val="20"/>
                <w:szCs w:val="20"/>
                <w:lang w:val="en-US"/>
              </w:rPr>
            </w:pPr>
            <w:r w:rsidRPr="00964110">
              <w:rPr>
                <w:rFonts w:ascii="Arial" w:hAnsi="Arial" w:cs="Arial"/>
                <w:sz w:val="20"/>
                <w:szCs w:val="20"/>
                <w:lang w:val="en-US"/>
              </w:rPr>
              <w:t> </w:t>
            </w:r>
          </w:p>
        </w:tc>
        <w:tc>
          <w:tcPr>
            <w:tcW w:w="1220" w:type="dxa"/>
            <w:tcBorders>
              <w:top w:val="nil"/>
              <w:left w:val="nil"/>
              <w:bottom w:val="single" w:sz="4" w:space="0" w:color="auto"/>
              <w:right w:val="single" w:sz="4" w:space="0" w:color="auto"/>
            </w:tcBorders>
            <w:noWrap/>
            <w:vAlign w:val="bottom"/>
            <w:hideMark/>
          </w:tcPr>
          <w:p w14:paraId="50BDB8E8" w14:textId="77777777" w:rsidR="00964110" w:rsidRPr="00964110" w:rsidRDefault="00964110" w:rsidP="00964110">
            <w:pPr>
              <w:widowControl/>
              <w:autoSpaceDE/>
              <w:autoSpaceDN/>
              <w:jc w:val="right"/>
              <w:rPr>
                <w:rFonts w:ascii="Arial" w:hAnsi="Arial" w:cs="Arial"/>
                <w:sz w:val="20"/>
                <w:szCs w:val="20"/>
                <w:lang w:val="en-US"/>
              </w:rPr>
            </w:pPr>
            <w:r w:rsidRPr="00964110">
              <w:rPr>
                <w:rFonts w:ascii="Arial" w:hAnsi="Arial" w:cs="Arial"/>
                <w:sz w:val="20"/>
                <w:szCs w:val="20"/>
                <w:lang w:val="en-US"/>
              </w:rPr>
              <w:t>1 005</w:t>
            </w:r>
          </w:p>
        </w:tc>
        <w:tc>
          <w:tcPr>
            <w:tcW w:w="1180" w:type="dxa"/>
            <w:tcBorders>
              <w:top w:val="nil"/>
              <w:left w:val="nil"/>
              <w:bottom w:val="single" w:sz="4" w:space="0" w:color="auto"/>
              <w:right w:val="single" w:sz="4" w:space="0" w:color="auto"/>
            </w:tcBorders>
            <w:noWrap/>
            <w:vAlign w:val="bottom"/>
            <w:hideMark/>
          </w:tcPr>
          <w:p w14:paraId="196B8389" w14:textId="77777777" w:rsidR="00964110" w:rsidRPr="00964110" w:rsidRDefault="00964110" w:rsidP="00964110">
            <w:pPr>
              <w:widowControl/>
              <w:autoSpaceDE/>
              <w:autoSpaceDN/>
              <w:rPr>
                <w:rFonts w:ascii="Arial" w:hAnsi="Arial" w:cs="Arial"/>
                <w:sz w:val="20"/>
                <w:szCs w:val="20"/>
                <w:lang w:val="en-US"/>
              </w:rPr>
            </w:pPr>
            <w:r w:rsidRPr="00964110">
              <w:rPr>
                <w:rFonts w:ascii="Arial" w:hAnsi="Arial" w:cs="Arial"/>
                <w:sz w:val="20"/>
                <w:szCs w:val="20"/>
                <w:lang w:val="en-US"/>
              </w:rPr>
              <w:t> </w:t>
            </w:r>
          </w:p>
        </w:tc>
        <w:tc>
          <w:tcPr>
            <w:tcW w:w="1120" w:type="dxa"/>
            <w:tcBorders>
              <w:top w:val="nil"/>
              <w:left w:val="nil"/>
              <w:bottom w:val="single" w:sz="4" w:space="0" w:color="auto"/>
              <w:right w:val="single" w:sz="4" w:space="0" w:color="auto"/>
            </w:tcBorders>
            <w:noWrap/>
            <w:vAlign w:val="bottom"/>
            <w:hideMark/>
          </w:tcPr>
          <w:p w14:paraId="4CA1DDC9" w14:textId="77777777" w:rsidR="00964110" w:rsidRPr="00964110" w:rsidRDefault="00964110" w:rsidP="00964110">
            <w:pPr>
              <w:widowControl/>
              <w:autoSpaceDE/>
              <w:autoSpaceDN/>
              <w:rPr>
                <w:rFonts w:ascii="Arial" w:hAnsi="Arial" w:cs="Arial"/>
                <w:sz w:val="20"/>
                <w:szCs w:val="20"/>
                <w:lang w:val="en-US"/>
              </w:rPr>
            </w:pPr>
            <w:r w:rsidRPr="00964110">
              <w:rPr>
                <w:rFonts w:ascii="Arial" w:hAnsi="Arial" w:cs="Arial"/>
                <w:sz w:val="20"/>
                <w:szCs w:val="20"/>
                <w:lang w:val="en-US"/>
              </w:rPr>
              <w:t> </w:t>
            </w:r>
          </w:p>
        </w:tc>
        <w:tc>
          <w:tcPr>
            <w:tcW w:w="1120" w:type="dxa"/>
            <w:tcBorders>
              <w:top w:val="nil"/>
              <w:left w:val="nil"/>
              <w:bottom w:val="single" w:sz="4" w:space="0" w:color="auto"/>
              <w:right w:val="single" w:sz="4" w:space="0" w:color="auto"/>
            </w:tcBorders>
            <w:noWrap/>
            <w:vAlign w:val="bottom"/>
            <w:hideMark/>
          </w:tcPr>
          <w:p w14:paraId="78C638A4" w14:textId="77777777" w:rsidR="00964110" w:rsidRPr="00964110" w:rsidRDefault="00964110" w:rsidP="00964110">
            <w:pPr>
              <w:widowControl/>
              <w:autoSpaceDE/>
              <w:autoSpaceDN/>
              <w:rPr>
                <w:rFonts w:ascii="Arial" w:hAnsi="Arial" w:cs="Arial"/>
                <w:sz w:val="20"/>
                <w:szCs w:val="20"/>
                <w:lang w:val="en-US"/>
              </w:rPr>
            </w:pPr>
            <w:r w:rsidRPr="00964110">
              <w:rPr>
                <w:rFonts w:ascii="Arial" w:hAnsi="Arial" w:cs="Arial"/>
                <w:sz w:val="20"/>
                <w:szCs w:val="20"/>
                <w:lang w:val="en-US"/>
              </w:rPr>
              <w:t> </w:t>
            </w:r>
          </w:p>
        </w:tc>
        <w:tc>
          <w:tcPr>
            <w:tcW w:w="1220" w:type="dxa"/>
            <w:tcBorders>
              <w:top w:val="nil"/>
              <w:left w:val="nil"/>
              <w:bottom w:val="single" w:sz="4" w:space="0" w:color="auto"/>
              <w:right w:val="single" w:sz="8" w:space="0" w:color="auto"/>
            </w:tcBorders>
            <w:noWrap/>
            <w:vAlign w:val="bottom"/>
            <w:hideMark/>
          </w:tcPr>
          <w:p w14:paraId="6777D680" w14:textId="77777777" w:rsidR="00964110" w:rsidRPr="00964110" w:rsidRDefault="00964110" w:rsidP="00964110">
            <w:pPr>
              <w:widowControl/>
              <w:autoSpaceDE/>
              <w:autoSpaceDN/>
              <w:rPr>
                <w:rFonts w:ascii="Arial" w:hAnsi="Arial" w:cs="Arial"/>
                <w:sz w:val="20"/>
                <w:szCs w:val="20"/>
                <w:lang w:val="en-US"/>
              </w:rPr>
            </w:pPr>
            <w:r w:rsidRPr="00964110">
              <w:rPr>
                <w:rFonts w:ascii="Arial" w:hAnsi="Arial" w:cs="Arial"/>
                <w:sz w:val="20"/>
                <w:szCs w:val="20"/>
                <w:lang w:val="en-US"/>
              </w:rPr>
              <w:t> </w:t>
            </w:r>
          </w:p>
        </w:tc>
      </w:tr>
      <w:tr w:rsidR="00964110" w:rsidRPr="00964110" w14:paraId="2DF2C46C" w14:textId="77777777" w:rsidTr="00964110">
        <w:trPr>
          <w:trHeight w:val="282"/>
        </w:trPr>
        <w:tc>
          <w:tcPr>
            <w:tcW w:w="5100" w:type="dxa"/>
            <w:tcBorders>
              <w:top w:val="nil"/>
              <w:left w:val="single" w:sz="8" w:space="0" w:color="auto"/>
              <w:bottom w:val="single" w:sz="4" w:space="0" w:color="auto"/>
              <w:right w:val="single" w:sz="4" w:space="0" w:color="auto"/>
            </w:tcBorders>
            <w:noWrap/>
            <w:vAlign w:val="bottom"/>
            <w:hideMark/>
          </w:tcPr>
          <w:p w14:paraId="182CBBD5" w14:textId="77777777" w:rsidR="00964110" w:rsidRPr="00964110" w:rsidRDefault="00964110" w:rsidP="00964110">
            <w:pPr>
              <w:widowControl/>
              <w:autoSpaceDE/>
              <w:autoSpaceDN/>
              <w:rPr>
                <w:rFonts w:ascii="Arial" w:hAnsi="Arial" w:cs="Arial"/>
                <w:b/>
                <w:bCs/>
                <w:sz w:val="20"/>
                <w:szCs w:val="20"/>
                <w:lang w:val="en-US"/>
              </w:rPr>
            </w:pPr>
            <w:r w:rsidRPr="00964110">
              <w:rPr>
                <w:rFonts w:ascii="Arial" w:hAnsi="Arial" w:cs="Arial"/>
                <w:b/>
                <w:bCs/>
                <w:sz w:val="20"/>
                <w:szCs w:val="20"/>
                <w:lang w:val="en-US"/>
              </w:rPr>
              <w:t>04 Majandus</w:t>
            </w:r>
          </w:p>
        </w:tc>
        <w:tc>
          <w:tcPr>
            <w:tcW w:w="1220" w:type="dxa"/>
            <w:tcBorders>
              <w:top w:val="nil"/>
              <w:left w:val="nil"/>
              <w:bottom w:val="single" w:sz="4" w:space="0" w:color="auto"/>
              <w:right w:val="single" w:sz="4" w:space="0" w:color="auto"/>
            </w:tcBorders>
            <w:shd w:val="clear" w:color="000000" w:fill="969696"/>
            <w:noWrap/>
            <w:vAlign w:val="bottom"/>
            <w:hideMark/>
          </w:tcPr>
          <w:p w14:paraId="072E86F7" w14:textId="77777777" w:rsidR="00964110" w:rsidRPr="00964110" w:rsidRDefault="00964110" w:rsidP="00964110">
            <w:pPr>
              <w:widowControl/>
              <w:autoSpaceDE/>
              <w:autoSpaceDN/>
              <w:rPr>
                <w:rFonts w:ascii="Arial" w:hAnsi="Arial" w:cs="Arial"/>
                <w:b/>
                <w:bCs/>
                <w:sz w:val="20"/>
                <w:szCs w:val="20"/>
                <w:lang w:val="en-US"/>
              </w:rPr>
            </w:pPr>
            <w:r w:rsidRPr="00964110">
              <w:rPr>
                <w:rFonts w:ascii="Arial" w:hAnsi="Arial" w:cs="Arial"/>
                <w:b/>
                <w:bCs/>
                <w:sz w:val="20"/>
                <w:szCs w:val="20"/>
                <w:lang w:val="en-US"/>
              </w:rPr>
              <w:t> </w:t>
            </w:r>
          </w:p>
        </w:tc>
        <w:tc>
          <w:tcPr>
            <w:tcW w:w="1220" w:type="dxa"/>
            <w:tcBorders>
              <w:top w:val="nil"/>
              <w:left w:val="nil"/>
              <w:bottom w:val="single" w:sz="4" w:space="0" w:color="auto"/>
              <w:right w:val="single" w:sz="4" w:space="0" w:color="auto"/>
            </w:tcBorders>
            <w:shd w:val="clear" w:color="000000" w:fill="969696"/>
            <w:noWrap/>
            <w:vAlign w:val="bottom"/>
            <w:hideMark/>
          </w:tcPr>
          <w:p w14:paraId="1EFC6821" w14:textId="77777777" w:rsidR="00964110" w:rsidRPr="00964110" w:rsidRDefault="00964110" w:rsidP="00964110">
            <w:pPr>
              <w:widowControl/>
              <w:autoSpaceDE/>
              <w:autoSpaceDN/>
              <w:jc w:val="right"/>
              <w:rPr>
                <w:rFonts w:ascii="Arial" w:hAnsi="Arial" w:cs="Arial"/>
                <w:b/>
                <w:bCs/>
                <w:sz w:val="20"/>
                <w:szCs w:val="20"/>
                <w:lang w:val="en-US"/>
              </w:rPr>
            </w:pPr>
            <w:r w:rsidRPr="00964110">
              <w:rPr>
                <w:rFonts w:ascii="Arial" w:hAnsi="Arial" w:cs="Arial"/>
                <w:b/>
                <w:bCs/>
                <w:sz w:val="20"/>
                <w:szCs w:val="20"/>
                <w:lang w:val="en-US"/>
              </w:rPr>
              <w:t>454 356</w:t>
            </w:r>
          </w:p>
        </w:tc>
        <w:tc>
          <w:tcPr>
            <w:tcW w:w="1180" w:type="dxa"/>
            <w:tcBorders>
              <w:top w:val="nil"/>
              <w:left w:val="nil"/>
              <w:bottom w:val="single" w:sz="4" w:space="0" w:color="auto"/>
              <w:right w:val="single" w:sz="4" w:space="0" w:color="auto"/>
            </w:tcBorders>
            <w:shd w:val="clear" w:color="000000" w:fill="969696"/>
            <w:noWrap/>
            <w:vAlign w:val="bottom"/>
            <w:hideMark/>
          </w:tcPr>
          <w:p w14:paraId="54338EE2" w14:textId="77777777" w:rsidR="00964110" w:rsidRPr="00964110" w:rsidRDefault="00964110" w:rsidP="00964110">
            <w:pPr>
              <w:widowControl/>
              <w:autoSpaceDE/>
              <w:autoSpaceDN/>
              <w:jc w:val="right"/>
              <w:rPr>
                <w:rFonts w:ascii="Arial" w:hAnsi="Arial" w:cs="Arial"/>
                <w:b/>
                <w:bCs/>
                <w:sz w:val="20"/>
                <w:szCs w:val="20"/>
                <w:lang w:val="en-US"/>
              </w:rPr>
            </w:pPr>
            <w:r w:rsidRPr="00964110">
              <w:rPr>
                <w:rFonts w:ascii="Arial" w:hAnsi="Arial" w:cs="Arial"/>
                <w:b/>
                <w:bCs/>
                <w:sz w:val="20"/>
                <w:szCs w:val="20"/>
                <w:lang w:val="en-US"/>
              </w:rPr>
              <w:t>475 000</w:t>
            </w:r>
          </w:p>
        </w:tc>
        <w:tc>
          <w:tcPr>
            <w:tcW w:w="1120" w:type="dxa"/>
            <w:tcBorders>
              <w:top w:val="nil"/>
              <w:left w:val="nil"/>
              <w:bottom w:val="single" w:sz="4" w:space="0" w:color="auto"/>
              <w:right w:val="single" w:sz="4" w:space="0" w:color="auto"/>
            </w:tcBorders>
            <w:shd w:val="clear" w:color="000000" w:fill="969696"/>
            <w:noWrap/>
            <w:vAlign w:val="bottom"/>
            <w:hideMark/>
          </w:tcPr>
          <w:p w14:paraId="58FD4639" w14:textId="77777777" w:rsidR="00964110" w:rsidRPr="00964110" w:rsidRDefault="00964110" w:rsidP="00964110">
            <w:pPr>
              <w:widowControl/>
              <w:autoSpaceDE/>
              <w:autoSpaceDN/>
              <w:jc w:val="right"/>
              <w:rPr>
                <w:rFonts w:ascii="Arial" w:hAnsi="Arial" w:cs="Arial"/>
                <w:b/>
                <w:bCs/>
                <w:sz w:val="20"/>
                <w:szCs w:val="20"/>
                <w:lang w:val="en-US"/>
              </w:rPr>
            </w:pPr>
            <w:r w:rsidRPr="00964110">
              <w:rPr>
                <w:rFonts w:ascii="Arial" w:hAnsi="Arial" w:cs="Arial"/>
                <w:b/>
                <w:bCs/>
                <w:sz w:val="20"/>
                <w:szCs w:val="20"/>
                <w:lang w:val="en-US"/>
              </w:rPr>
              <w:t>400 000</w:t>
            </w:r>
          </w:p>
        </w:tc>
        <w:tc>
          <w:tcPr>
            <w:tcW w:w="1120" w:type="dxa"/>
            <w:tcBorders>
              <w:top w:val="nil"/>
              <w:left w:val="nil"/>
              <w:bottom w:val="single" w:sz="4" w:space="0" w:color="auto"/>
              <w:right w:val="single" w:sz="4" w:space="0" w:color="auto"/>
            </w:tcBorders>
            <w:shd w:val="clear" w:color="000000" w:fill="969696"/>
            <w:noWrap/>
            <w:vAlign w:val="bottom"/>
            <w:hideMark/>
          </w:tcPr>
          <w:p w14:paraId="077BD58C" w14:textId="77777777" w:rsidR="00964110" w:rsidRPr="00964110" w:rsidRDefault="00964110" w:rsidP="00964110">
            <w:pPr>
              <w:widowControl/>
              <w:autoSpaceDE/>
              <w:autoSpaceDN/>
              <w:jc w:val="right"/>
              <w:rPr>
                <w:rFonts w:ascii="Arial" w:hAnsi="Arial" w:cs="Arial"/>
                <w:b/>
                <w:bCs/>
                <w:sz w:val="20"/>
                <w:szCs w:val="20"/>
                <w:lang w:val="en-US"/>
              </w:rPr>
            </w:pPr>
            <w:r w:rsidRPr="00964110">
              <w:rPr>
                <w:rFonts w:ascii="Arial" w:hAnsi="Arial" w:cs="Arial"/>
                <w:b/>
                <w:bCs/>
                <w:sz w:val="20"/>
                <w:szCs w:val="20"/>
                <w:lang w:val="en-US"/>
              </w:rPr>
              <w:t>400 000</w:t>
            </w:r>
          </w:p>
        </w:tc>
        <w:tc>
          <w:tcPr>
            <w:tcW w:w="1220" w:type="dxa"/>
            <w:tcBorders>
              <w:top w:val="nil"/>
              <w:left w:val="nil"/>
              <w:bottom w:val="single" w:sz="4" w:space="0" w:color="auto"/>
              <w:right w:val="single" w:sz="8" w:space="0" w:color="auto"/>
            </w:tcBorders>
            <w:shd w:val="clear" w:color="000000" w:fill="969696"/>
            <w:noWrap/>
            <w:vAlign w:val="bottom"/>
            <w:hideMark/>
          </w:tcPr>
          <w:p w14:paraId="34BC115C" w14:textId="77777777" w:rsidR="00964110" w:rsidRPr="00964110" w:rsidRDefault="00964110" w:rsidP="00964110">
            <w:pPr>
              <w:widowControl/>
              <w:autoSpaceDE/>
              <w:autoSpaceDN/>
              <w:jc w:val="right"/>
              <w:rPr>
                <w:rFonts w:ascii="Arial" w:hAnsi="Arial" w:cs="Arial"/>
                <w:b/>
                <w:bCs/>
                <w:sz w:val="20"/>
                <w:szCs w:val="20"/>
                <w:lang w:val="en-US"/>
              </w:rPr>
            </w:pPr>
            <w:r w:rsidRPr="00964110">
              <w:rPr>
                <w:rFonts w:ascii="Arial" w:hAnsi="Arial" w:cs="Arial"/>
                <w:b/>
                <w:bCs/>
                <w:sz w:val="20"/>
                <w:szCs w:val="20"/>
                <w:lang w:val="en-US"/>
              </w:rPr>
              <w:t>400 000</w:t>
            </w:r>
          </w:p>
        </w:tc>
      </w:tr>
      <w:tr w:rsidR="00964110" w:rsidRPr="00964110" w14:paraId="2E6D7281" w14:textId="77777777" w:rsidTr="00964110">
        <w:trPr>
          <w:trHeight w:val="282"/>
        </w:trPr>
        <w:tc>
          <w:tcPr>
            <w:tcW w:w="5100" w:type="dxa"/>
            <w:tcBorders>
              <w:top w:val="nil"/>
              <w:left w:val="single" w:sz="8" w:space="0" w:color="auto"/>
              <w:bottom w:val="single" w:sz="4" w:space="0" w:color="auto"/>
              <w:right w:val="single" w:sz="4" w:space="0" w:color="auto"/>
            </w:tcBorders>
            <w:vAlign w:val="bottom"/>
            <w:hideMark/>
          </w:tcPr>
          <w:p w14:paraId="55664072" w14:textId="77777777" w:rsidR="00964110" w:rsidRPr="00964110" w:rsidRDefault="00964110" w:rsidP="00964110">
            <w:pPr>
              <w:widowControl/>
              <w:autoSpaceDE/>
              <w:autoSpaceDN/>
              <w:rPr>
                <w:rFonts w:ascii="Arial" w:hAnsi="Arial" w:cs="Arial"/>
                <w:i/>
                <w:iCs/>
                <w:sz w:val="16"/>
                <w:szCs w:val="16"/>
                <w:lang w:val="en-US"/>
              </w:rPr>
            </w:pPr>
            <w:r w:rsidRPr="00964110">
              <w:rPr>
                <w:rFonts w:ascii="Arial" w:hAnsi="Arial" w:cs="Arial"/>
                <w:i/>
                <w:iCs/>
                <w:sz w:val="16"/>
                <w:szCs w:val="16"/>
                <w:lang w:val="en-US"/>
              </w:rPr>
              <w:t>sh toetuse arvelt</w:t>
            </w:r>
          </w:p>
        </w:tc>
        <w:tc>
          <w:tcPr>
            <w:tcW w:w="1220" w:type="dxa"/>
            <w:tcBorders>
              <w:top w:val="nil"/>
              <w:left w:val="nil"/>
              <w:bottom w:val="single" w:sz="4" w:space="0" w:color="auto"/>
              <w:right w:val="single" w:sz="4" w:space="0" w:color="auto"/>
            </w:tcBorders>
            <w:shd w:val="clear" w:color="000000" w:fill="A6A6A6"/>
            <w:noWrap/>
            <w:vAlign w:val="bottom"/>
            <w:hideMark/>
          </w:tcPr>
          <w:p w14:paraId="4EC32DC1" w14:textId="77777777" w:rsidR="00964110" w:rsidRPr="00964110" w:rsidRDefault="00964110" w:rsidP="00964110">
            <w:pPr>
              <w:widowControl/>
              <w:autoSpaceDE/>
              <w:autoSpaceDN/>
              <w:rPr>
                <w:rFonts w:ascii="Arial" w:hAnsi="Arial" w:cs="Arial"/>
                <w:sz w:val="20"/>
                <w:szCs w:val="20"/>
                <w:lang w:val="en-US"/>
              </w:rPr>
            </w:pPr>
            <w:r w:rsidRPr="00964110">
              <w:rPr>
                <w:rFonts w:ascii="Arial" w:hAnsi="Arial" w:cs="Arial"/>
                <w:sz w:val="20"/>
                <w:szCs w:val="20"/>
                <w:lang w:val="en-US"/>
              </w:rPr>
              <w:t> </w:t>
            </w:r>
          </w:p>
        </w:tc>
        <w:tc>
          <w:tcPr>
            <w:tcW w:w="1220" w:type="dxa"/>
            <w:tcBorders>
              <w:top w:val="nil"/>
              <w:left w:val="nil"/>
              <w:bottom w:val="single" w:sz="4" w:space="0" w:color="auto"/>
              <w:right w:val="single" w:sz="4" w:space="0" w:color="auto"/>
            </w:tcBorders>
            <w:noWrap/>
            <w:vAlign w:val="bottom"/>
            <w:hideMark/>
          </w:tcPr>
          <w:p w14:paraId="30BF24DF" w14:textId="77777777" w:rsidR="00964110" w:rsidRPr="00964110" w:rsidRDefault="00964110" w:rsidP="00964110">
            <w:pPr>
              <w:widowControl/>
              <w:autoSpaceDE/>
              <w:autoSpaceDN/>
              <w:rPr>
                <w:rFonts w:ascii="Arial" w:hAnsi="Arial" w:cs="Arial"/>
                <w:sz w:val="20"/>
                <w:szCs w:val="20"/>
                <w:lang w:val="en-US"/>
              </w:rPr>
            </w:pPr>
            <w:r w:rsidRPr="00964110">
              <w:rPr>
                <w:rFonts w:ascii="Arial" w:hAnsi="Arial" w:cs="Arial"/>
                <w:sz w:val="20"/>
                <w:szCs w:val="20"/>
                <w:lang w:val="en-US"/>
              </w:rPr>
              <w:t> </w:t>
            </w:r>
          </w:p>
        </w:tc>
        <w:tc>
          <w:tcPr>
            <w:tcW w:w="1180" w:type="dxa"/>
            <w:tcBorders>
              <w:top w:val="nil"/>
              <w:left w:val="nil"/>
              <w:bottom w:val="single" w:sz="4" w:space="0" w:color="auto"/>
              <w:right w:val="single" w:sz="4" w:space="0" w:color="auto"/>
            </w:tcBorders>
            <w:noWrap/>
            <w:vAlign w:val="bottom"/>
            <w:hideMark/>
          </w:tcPr>
          <w:p w14:paraId="2FF65E19" w14:textId="77777777" w:rsidR="00964110" w:rsidRPr="00964110" w:rsidRDefault="00964110" w:rsidP="00964110">
            <w:pPr>
              <w:widowControl/>
              <w:autoSpaceDE/>
              <w:autoSpaceDN/>
              <w:jc w:val="right"/>
              <w:rPr>
                <w:rFonts w:ascii="Arial" w:hAnsi="Arial" w:cs="Arial"/>
                <w:sz w:val="20"/>
                <w:szCs w:val="20"/>
                <w:lang w:val="en-US"/>
              </w:rPr>
            </w:pPr>
            <w:r w:rsidRPr="00964110">
              <w:rPr>
                <w:rFonts w:ascii="Arial" w:hAnsi="Arial" w:cs="Arial"/>
                <w:sz w:val="20"/>
                <w:szCs w:val="20"/>
                <w:lang w:val="en-US"/>
              </w:rPr>
              <w:t>75 000</w:t>
            </w:r>
          </w:p>
        </w:tc>
        <w:tc>
          <w:tcPr>
            <w:tcW w:w="1120" w:type="dxa"/>
            <w:tcBorders>
              <w:top w:val="nil"/>
              <w:left w:val="nil"/>
              <w:bottom w:val="single" w:sz="4" w:space="0" w:color="auto"/>
              <w:right w:val="single" w:sz="4" w:space="0" w:color="auto"/>
            </w:tcBorders>
            <w:noWrap/>
            <w:vAlign w:val="bottom"/>
            <w:hideMark/>
          </w:tcPr>
          <w:p w14:paraId="1984ABD1" w14:textId="77777777" w:rsidR="00964110" w:rsidRPr="00964110" w:rsidRDefault="00964110" w:rsidP="00964110">
            <w:pPr>
              <w:widowControl/>
              <w:autoSpaceDE/>
              <w:autoSpaceDN/>
              <w:rPr>
                <w:rFonts w:ascii="Arial" w:hAnsi="Arial" w:cs="Arial"/>
                <w:sz w:val="20"/>
                <w:szCs w:val="20"/>
                <w:lang w:val="en-US"/>
              </w:rPr>
            </w:pPr>
            <w:r w:rsidRPr="00964110">
              <w:rPr>
                <w:rFonts w:ascii="Arial" w:hAnsi="Arial" w:cs="Arial"/>
                <w:sz w:val="20"/>
                <w:szCs w:val="20"/>
                <w:lang w:val="en-US"/>
              </w:rPr>
              <w:t> </w:t>
            </w:r>
          </w:p>
        </w:tc>
        <w:tc>
          <w:tcPr>
            <w:tcW w:w="1120" w:type="dxa"/>
            <w:tcBorders>
              <w:top w:val="nil"/>
              <w:left w:val="nil"/>
              <w:bottom w:val="single" w:sz="4" w:space="0" w:color="auto"/>
              <w:right w:val="single" w:sz="4" w:space="0" w:color="auto"/>
            </w:tcBorders>
            <w:noWrap/>
            <w:vAlign w:val="bottom"/>
            <w:hideMark/>
          </w:tcPr>
          <w:p w14:paraId="11C03663" w14:textId="77777777" w:rsidR="00964110" w:rsidRPr="00964110" w:rsidRDefault="00964110" w:rsidP="00964110">
            <w:pPr>
              <w:widowControl/>
              <w:autoSpaceDE/>
              <w:autoSpaceDN/>
              <w:rPr>
                <w:rFonts w:ascii="Arial" w:hAnsi="Arial" w:cs="Arial"/>
                <w:sz w:val="20"/>
                <w:szCs w:val="20"/>
                <w:lang w:val="en-US"/>
              </w:rPr>
            </w:pPr>
            <w:r w:rsidRPr="00964110">
              <w:rPr>
                <w:rFonts w:ascii="Arial" w:hAnsi="Arial" w:cs="Arial"/>
                <w:sz w:val="20"/>
                <w:szCs w:val="20"/>
                <w:lang w:val="en-US"/>
              </w:rPr>
              <w:t> </w:t>
            </w:r>
          </w:p>
        </w:tc>
        <w:tc>
          <w:tcPr>
            <w:tcW w:w="1220" w:type="dxa"/>
            <w:tcBorders>
              <w:top w:val="nil"/>
              <w:left w:val="nil"/>
              <w:bottom w:val="single" w:sz="4" w:space="0" w:color="auto"/>
              <w:right w:val="single" w:sz="8" w:space="0" w:color="auto"/>
            </w:tcBorders>
            <w:noWrap/>
            <w:vAlign w:val="bottom"/>
            <w:hideMark/>
          </w:tcPr>
          <w:p w14:paraId="15F3360E" w14:textId="77777777" w:rsidR="00964110" w:rsidRPr="00964110" w:rsidRDefault="00964110" w:rsidP="00964110">
            <w:pPr>
              <w:widowControl/>
              <w:autoSpaceDE/>
              <w:autoSpaceDN/>
              <w:rPr>
                <w:rFonts w:ascii="Arial" w:hAnsi="Arial" w:cs="Arial"/>
                <w:sz w:val="20"/>
                <w:szCs w:val="20"/>
                <w:lang w:val="en-US"/>
              </w:rPr>
            </w:pPr>
            <w:r w:rsidRPr="00964110">
              <w:rPr>
                <w:rFonts w:ascii="Arial" w:hAnsi="Arial" w:cs="Arial"/>
                <w:sz w:val="20"/>
                <w:szCs w:val="20"/>
                <w:lang w:val="en-US"/>
              </w:rPr>
              <w:t> </w:t>
            </w:r>
          </w:p>
        </w:tc>
      </w:tr>
      <w:tr w:rsidR="00964110" w:rsidRPr="00964110" w14:paraId="054B6F8F" w14:textId="77777777" w:rsidTr="00964110">
        <w:trPr>
          <w:trHeight w:val="264"/>
        </w:trPr>
        <w:tc>
          <w:tcPr>
            <w:tcW w:w="5100" w:type="dxa"/>
            <w:tcBorders>
              <w:top w:val="nil"/>
              <w:left w:val="single" w:sz="8" w:space="0" w:color="auto"/>
              <w:bottom w:val="single" w:sz="4" w:space="0" w:color="auto"/>
              <w:right w:val="single" w:sz="4" w:space="0" w:color="auto"/>
            </w:tcBorders>
            <w:vAlign w:val="bottom"/>
            <w:hideMark/>
          </w:tcPr>
          <w:p w14:paraId="37CE9A47" w14:textId="77777777" w:rsidR="00964110" w:rsidRPr="00964110" w:rsidRDefault="00964110" w:rsidP="00964110">
            <w:pPr>
              <w:widowControl/>
              <w:autoSpaceDE/>
              <w:autoSpaceDN/>
              <w:rPr>
                <w:rFonts w:ascii="Arial" w:hAnsi="Arial" w:cs="Arial"/>
                <w:i/>
                <w:iCs/>
                <w:sz w:val="16"/>
                <w:szCs w:val="16"/>
                <w:lang w:val="en-US"/>
              </w:rPr>
            </w:pPr>
            <w:r w:rsidRPr="00964110">
              <w:rPr>
                <w:rFonts w:ascii="Arial" w:hAnsi="Arial" w:cs="Arial"/>
                <w:i/>
                <w:iCs/>
                <w:sz w:val="16"/>
                <w:szCs w:val="16"/>
                <w:lang w:val="en-US"/>
              </w:rPr>
              <w:t>sh muude vahendite arvelt (omaosalus)</w:t>
            </w:r>
          </w:p>
        </w:tc>
        <w:tc>
          <w:tcPr>
            <w:tcW w:w="1220" w:type="dxa"/>
            <w:tcBorders>
              <w:top w:val="nil"/>
              <w:left w:val="nil"/>
              <w:bottom w:val="single" w:sz="4" w:space="0" w:color="auto"/>
              <w:right w:val="single" w:sz="4" w:space="0" w:color="auto"/>
            </w:tcBorders>
            <w:shd w:val="clear" w:color="000000" w:fill="A6A6A6"/>
            <w:noWrap/>
            <w:vAlign w:val="bottom"/>
            <w:hideMark/>
          </w:tcPr>
          <w:p w14:paraId="0C01605A" w14:textId="77777777" w:rsidR="00964110" w:rsidRPr="00964110" w:rsidRDefault="00964110" w:rsidP="00964110">
            <w:pPr>
              <w:widowControl/>
              <w:autoSpaceDE/>
              <w:autoSpaceDN/>
              <w:rPr>
                <w:rFonts w:ascii="Arial" w:hAnsi="Arial" w:cs="Arial"/>
                <w:sz w:val="20"/>
                <w:szCs w:val="20"/>
                <w:lang w:val="en-US"/>
              </w:rPr>
            </w:pPr>
            <w:r w:rsidRPr="00964110">
              <w:rPr>
                <w:rFonts w:ascii="Arial" w:hAnsi="Arial" w:cs="Arial"/>
                <w:sz w:val="20"/>
                <w:szCs w:val="20"/>
                <w:lang w:val="en-US"/>
              </w:rPr>
              <w:t> </w:t>
            </w:r>
          </w:p>
        </w:tc>
        <w:tc>
          <w:tcPr>
            <w:tcW w:w="1220" w:type="dxa"/>
            <w:tcBorders>
              <w:top w:val="nil"/>
              <w:left w:val="nil"/>
              <w:bottom w:val="nil"/>
              <w:right w:val="nil"/>
            </w:tcBorders>
            <w:noWrap/>
            <w:vAlign w:val="bottom"/>
            <w:hideMark/>
          </w:tcPr>
          <w:p w14:paraId="2BDA05E8" w14:textId="77777777" w:rsidR="00964110" w:rsidRPr="00964110" w:rsidRDefault="00964110" w:rsidP="00964110">
            <w:pPr>
              <w:widowControl/>
              <w:autoSpaceDE/>
              <w:autoSpaceDN/>
              <w:jc w:val="right"/>
              <w:rPr>
                <w:color w:val="000000"/>
                <w:sz w:val="20"/>
                <w:szCs w:val="20"/>
                <w:lang w:val="en-US"/>
              </w:rPr>
            </w:pPr>
            <w:r w:rsidRPr="00964110">
              <w:rPr>
                <w:color w:val="000000"/>
                <w:sz w:val="20"/>
                <w:szCs w:val="20"/>
                <w:lang w:val="en-US"/>
              </w:rPr>
              <w:t>454 356</w:t>
            </w:r>
          </w:p>
        </w:tc>
        <w:tc>
          <w:tcPr>
            <w:tcW w:w="1180" w:type="dxa"/>
            <w:tcBorders>
              <w:top w:val="nil"/>
              <w:left w:val="single" w:sz="4" w:space="0" w:color="auto"/>
              <w:bottom w:val="single" w:sz="4" w:space="0" w:color="auto"/>
              <w:right w:val="single" w:sz="4" w:space="0" w:color="auto"/>
            </w:tcBorders>
            <w:noWrap/>
            <w:vAlign w:val="bottom"/>
            <w:hideMark/>
          </w:tcPr>
          <w:p w14:paraId="66216B5F" w14:textId="77777777" w:rsidR="00964110" w:rsidRPr="00964110" w:rsidRDefault="00964110" w:rsidP="00964110">
            <w:pPr>
              <w:widowControl/>
              <w:autoSpaceDE/>
              <w:autoSpaceDN/>
              <w:jc w:val="right"/>
              <w:rPr>
                <w:rFonts w:ascii="Arial" w:hAnsi="Arial" w:cs="Arial"/>
                <w:sz w:val="20"/>
                <w:szCs w:val="20"/>
                <w:lang w:val="en-US"/>
              </w:rPr>
            </w:pPr>
            <w:r w:rsidRPr="00964110">
              <w:rPr>
                <w:rFonts w:ascii="Arial" w:hAnsi="Arial" w:cs="Arial"/>
                <w:sz w:val="20"/>
                <w:szCs w:val="20"/>
                <w:lang w:val="en-US"/>
              </w:rPr>
              <w:t>400 000</w:t>
            </w:r>
          </w:p>
        </w:tc>
        <w:tc>
          <w:tcPr>
            <w:tcW w:w="1120" w:type="dxa"/>
            <w:tcBorders>
              <w:top w:val="nil"/>
              <w:left w:val="nil"/>
              <w:bottom w:val="single" w:sz="4" w:space="0" w:color="auto"/>
              <w:right w:val="single" w:sz="4" w:space="0" w:color="auto"/>
            </w:tcBorders>
            <w:noWrap/>
            <w:vAlign w:val="bottom"/>
            <w:hideMark/>
          </w:tcPr>
          <w:p w14:paraId="2B211067" w14:textId="77777777" w:rsidR="00964110" w:rsidRPr="00964110" w:rsidRDefault="00964110" w:rsidP="00964110">
            <w:pPr>
              <w:widowControl/>
              <w:autoSpaceDE/>
              <w:autoSpaceDN/>
              <w:jc w:val="right"/>
              <w:rPr>
                <w:rFonts w:ascii="Arial" w:hAnsi="Arial" w:cs="Arial"/>
                <w:sz w:val="20"/>
                <w:szCs w:val="20"/>
                <w:lang w:val="en-US"/>
              </w:rPr>
            </w:pPr>
            <w:r w:rsidRPr="00964110">
              <w:rPr>
                <w:rFonts w:ascii="Arial" w:hAnsi="Arial" w:cs="Arial"/>
                <w:sz w:val="20"/>
                <w:szCs w:val="20"/>
                <w:lang w:val="en-US"/>
              </w:rPr>
              <w:t>400 000</w:t>
            </w:r>
          </w:p>
        </w:tc>
        <w:tc>
          <w:tcPr>
            <w:tcW w:w="1120" w:type="dxa"/>
            <w:tcBorders>
              <w:top w:val="nil"/>
              <w:left w:val="nil"/>
              <w:bottom w:val="single" w:sz="4" w:space="0" w:color="auto"/>
              <w:right w:val="single" w:sz="4" w:space="0" w:color="auto"/>
            </w:tcBorders>
            <w:noWrap/>
            <w:vAlign w:val="bottom"/>
            <w:hideMark/>
          </w:tcPr>
          <w:p w14:paraId="2E7F00AF" w14:textId="77777777" w:rsidR="00964110" w:rsidRPr="00964110" w:rsidRDefault="00964110" w:rsidP="00964110">
            <w:pPr>
              <w:widowControl/>
              <w:autoSpaceDE/>
              <w:autoSpaceDN/>
              <w:jc w:val="right"/>
              <w:rPr>
                <w:rFonts w:ascii="Arial" w:hAnsi="Arial" w:cs="Arial"/>
                <w:sz w:val="20"/>
                <w:szCs w:val="20"/>
                <w:lang w:val="en-US"/>
              </w:rPr>
            </w:pPr>
            <w:r w:rsidRPr="00964110">
              <w:rPr>
                <w:rFonts w:ascii="Arial" w:hAnsi="Arial" w:cs="Arial"/>
                <w:sz w:val="20"/>
                <w:szCs w:val="20"/>
                <w:lang w:val="en-US"/>
              </w:rPr>
              <w:t>400 000</w:t>
            </w:r>
          </w:p>
        </w:tc>
        <w:tc>
          <w:tcPr>
            <w:tcW w:w="1220" w:type="dxa"/>
            <w:tcBorders>
              <w:top w:val="nil"/>
              <w:left w:val="nil"/>
              <w:bottom w:val="single" w:sz="4" w:space="0" w:color="auto"/>
              <w:right w:val="single" w:sz="8" w:space="0" w:color="auto"/>
            </w:tcBorders>
            <w:noWrap/>
            <w:vAlign w:val="bottom"/>
            <w:hideMark/>
          </w:tcPr>
          <w:p w14:paraId="5949F511" w14:textId="77777777" w:rsidR="00964110" w:rsidRPr="00964110" w:rsidRDefault="00964110" w:rsidP="00964110">
            <w:pPr>
              <w:widowControl/>
              <w:autoSpaceDE/>
              <w:autoSpaceDN/>
              <w:jc w:val="right"/>
              <w:rPr>
                <w:rFonts w:ascii="Arial" w:hAnsi="Arial" w:cs="Arial"/>
                <w:sz w:val="20"/>
                <w:szCs w:val="20"/>
                <w:lang w:val="en-US"/>
              </w:rPr>
            </w:pPr>
            <w:r w:rsidRPr="00964110">
              <w:rPr>
                <w:rFonts w:ascii="Arial" w:hAnsi="Arial" w:cs="Arial"/>
                <w:sz w:val="20"/>
                <w:szCs w:val="20"/>
                <w:lang w:val="en-US"/>
              </w:rPr>
              <w:t>400 000</w:t>
            </w:r>
          </w:p>
        </w:tc>
      </w:tr>
      <w:tr w:rsidR="00964110" w:rsidRPr="00964110" w14:paraId="0724430C" w14:textId="77777777" w:rsidTr="00964110">
        <w:trPr>
          <w:trHeight w:val="282"/>
        </w:trPr>
        <w:tc>
          <w:tcPr>
            <w:tcW w:w="5100" w:type="dxa"/>
            <w:tcBorders>
              <w:top w:val="nil"/>
              <w:left w:val="single" w:sz="8" w:space="0" w:color="auto"/>
              <w:bottom w:val="single" w:sz="4" w:space="0" w:color="auto"/>
              <w:right w:val="single" w:sz="4" w:space="0" w:color="auto"/>
            </w:tcBorders>
            <w:noWrap/>
            <w:vAlign w:val="bottom"/>
            <w:hideMark/>
          </w:tcPr>
          <w:p w14:paraId="3A038762" w14:textId="77777777" w:rsidR="00964110" w:rsidRPr="00964110" w:rsidRDefault="00964110" w:rsidP="00964110">
            <w:pPr>
              <w:widowControl/>
              <w:autoSpaceDE/>
              <w:autoSpaceDN/>
              <w:rPr>
                <w:rFonts w:ascii="Arial" w:hAnsi="Arial" w:cs="Arial"/>
                <w:b/>
                <w:bCs/>
                <w:sz w:val="20"/>
                <w:szCs w:val="20"/>
                <w:lang w:val="en-US"/>
              </w:rPr>
            </w:pPr>
            <w:r w:rsidRPr="00964110">
              <w:rPr>
                <w:rFonts w:ascii="Arial" w:hAnsi="Arial" w:cs="Arial"/>
                <w:b/>
                <w:bCs/>
                <w:sz w:val="20"/>
                <w:szCs w:val="20"/>
                <w:lang w:val="en-US"/>
              </w:rPr>
              <w:t>05 Keskkonnakaitse</w:t>
            </w:r>
          </w:p>
        </w:tc>
        <w:tc>
          <w:tcPr>
            <w:tcW w:w="1220" w:type="dxa"/>
            <w:tcBorders>
              <w:top w:val="nil"/>
              <w:left w:val="nil"/>
              <w:bottom w:val="single" w:sz="4" w:space="0" w:color="auto"/>
              <w:right w:val="single" w:sz="4" w:space="0" w:color="auto"/>
            </w:tcBorders>
            <w:shd w:val="clear" w:color="000000" w:fill="A6A6A6"/>
            <w:noWrap/>
            <w:vAlign w:val="bottom"/>
            <w:hideMark/>
          </w:tcPr>
          <w:p w14:paraId="346D8A8D" w14:textId="77777777" w:rsidR="00964110" w:rsidRPr="00964110" w:rsidRDefault="00964110" w:rsidP="00964110">
            <w:pPr>
              <w:widowControl/>
              <w:autoSpaceDE/>
              <w:autoSpaceDN/>
              <w:rPr>
                <w:rFonts w:ascii="Arial" w:hAnsi="Arial" w:cs="Arial"/>
                <w:sz w:val="20"/>
                <w:szCs w:val="20"/>
                <w:lang w:val="en-US"/>
              </w:rPr>
            </w:pPr>
            <w:r w:rsidRPr="00964110">
              <w:rPr>
                <w:rFonts w:ascii="Arial" w:hAnsi="Arial" w:cs="Arial"/>
                <w:sz w:val="20"/>
                <w:szCs w:val="20"/>
                <w:lang w:val="en-US"/>
              </w:rPr>
              <w:t> </w:t>
            </w:r>
          </w:p>
        </w:tc>
        <w:tc>
          <w:tcPr>
            <w:tcW w:w="1220" w:type="dxa"/>
            <w:tcBorders>
              <w:top w:val="single" w:sz="4" w:space="0" w:color="auto"/>
              <w:left w:val="nil"/>
              <w:bottom w:val="single" w:sz="4" w:space="0" w:color="auto"/>
              <w:right w:val="single" w:sz="4" w:space="0" w:color="auto"/>
            </w:tcBorders>
            <w:shd w:val="clear" w:color="000000" w:fill="969696"/>
            <w:noWrap/>
            <w:vAlign w:val="bottom"/>
            <w:hideMark/>
          </w:tcPr>
          <w:p w14:paraId="696915CB" w14:textId="77777777" w:rsidR="00964110" w:rsidRPr="00964110" w:rsidRDefault="00964110" w:rsidP="00964110">
            <w:pPr>
              <w:widowControl/>
              <w:autoSpaceDE/>
              <w:autoSpaceDN/>
              <w:jc w:val="right"/>
              <w:rPr>
                <w:rFonts w:ascii="Arial" w:hAnsi="Arial" w:cs="Arial"/>
                <w:b/>
                <w:bCs/>
                <w:sz w:val="20"/>
                <w:szCs w:val="20"/>
                <w:lang w:val="en-US"/>
              </w:rPr>
            </w:pPr>
            <w:r w:rsidRPr="00964110">
              <w:rPr>
                <w:rFonts w:ascii="Arial" w:hAnsi="Arial" w:cs="Arial"/>
                <w:b/>
                <w:bCs/>
                <w:sz w:val="20"/>
                <w:szCs w:val="20"/>
                <w:lang w:val="en-US"/>
              </w:rPr>
              <w:t>356 990</w:t>
            </w:r>
          </w:p>
        </w:tc>
        <w:tc>
          <w:tcPr>
            <w:tcW w:w="1180" w:type="dxa"/>
            <w:tcBorders>
              <w:top w:val="nil"/>
              <w:left w:val="nil"/>
              <w:bottom w:val="single" w:sz="4" w:space="0" w:color="auto"/>
              <w:right w:val="single" w:sz="4" w:space="0" w:color="auto"/>
            </w:tcBorders>
            <w:shd w:val="clear" w:color="000000" w:fill="969696"/>
            <w:noWrap/>
            <w:vAlign w:val="bottom"/>
            <w:hideMark/>
          </w:tcPr>
          <w:p w14:paraId="7F75ED07" w14:textId="77777777" w:rsidR="00964110" w:rsidRPr="00964110" w:rsidRDefault="00964110" w:rsidP="00964110">
            <w:pPr>
              <w:widowControl/>
              <w:autoSpaceDE/>
              <w:autoSpaceDN/>
              <w:jc w:val="right"/>
              <w:rPr>
                <w:rFonts w:ascii="Arial" w:hAnsi="Arial" w:cs="Arial"/>
                <w:b/>
                <w:bCs/>
                <w:sz w:val="20"/>
                <w:szCs w:val="20"/>
                <w:lang w:val="en-US"/>
              </w:rPr>
            </w:pPr>
            <w:r w:rsidRPr="00964110">
              <w:rPr>
                <w:rFonts w:ascii="Arial" w:hAnsi="Arial" w:cs="Arial"/>
                <w:b/>
                <w:bCs/>
                <w:sz w:val="20"/>
                <w:szCs w:val="20"/>
                <w:lang w:val="en-US"/>
              </w:rPr>
              <w:t>0</w:t>
            </w:r>
          </w:p>
        </w:tc>
        <w:tc>
          <w:tcPr>
            <w:tcW w:w="1120" w:type="dxa"/>
            <w:tcBorders>
              <w:top w:val="nil"/>
              <w:left w:val="nil"/>
              <w:bottom w:val="single" w:sz="4" w:space="0" w:color="auto"/>
              <w:right w:val="single" w:sz="4" w:space="0" w:color="auto"/>
            </w:tcBorders>
            <w:shd w:val="clear" w:color="000000" w:fill="969696"/>
            <w:noWrap/>
            <w:vAlign w:val="bottom"/>
            <w:hideMark/>
          </w:tcPr>
          <w:p w14:paraId="6A130F0A" w14:textId="77777777" w:rsidR="00964110" w:rsidRPr="00964110" w:rsidRDefault="00964110" w:rsidP="00964110">
            <w:pPr>
              <w:widowControl/>
              <w:autoSpaceDE/>
              <w:autoSpaceDN/>
              <w:jc w:val="right"/>
              <w:rPr>
                <w:rFonts w:ascii="Arial" w:hAnsi="Arial" w:cs="Arial"/>
                <w:b/>
                <w:bCs/>
                <w:sz w:val="20"/>
                <w:szCs w:val="20"/>
                <w:lang w:val="en-US"/>
              </w:rPr>
            </w:pPr>
            <w:r w:rsidRPr="00964110">
              <w:rPr>
                <w:rFonts w:ascii="Arial" w:hAnsi="Arial" w:cs="Arial"/>
                <w:b/>
                <w:bCs/>
                <w:sz w:val="20"/>
                <w:szCs w:val="20"/>
                <w:lang w:val="en-US"/>
              </w:rPr>
              <w:t>0</w:t>
            </w:r>
          </w:p>
        </w:tc>
        <w:tc>
          <w:tcPr>
            <w:tcW w:w="1120" w:type="dxa"/>
            <w:tcBorders>
              <w:top w:val="nil"/>
              <w:left w:val="nil"/>
              <w:bottom w:val="single" w:sz="4" w:space="0" w:color="auto"/>
              <w:right w:val="single" w:sz="4" w:space="0" w:color="auto"/>
            </w:tcBorders>
            <w:shd w:val="clear" w:color="000000" w:fill="969696"/>
            <w:noWrap/>
            <w:vAlign w:val="bottom"/>
            <w:hideMark/>
          </w:tcPr>
          <w:p w14:paraId="7834E93E" w14:textId="77777777" w:rsidR="00964110" w:rsidRPr="00964110" w:rsidRDefault="00964110" w:rsidP="00964110">
            <w:pPr>
              <w:widowControl/>
              <w:autoSpaceDE/>
              <w:autoSpaceDN/>
              <w:jc w:val="right"/>
              <w:rPr>
                <w:rFonts w:ascii="Arial" w:hAnsi="Arial" w:cs="Arial"/>
                <w:b/>
                <w:bCs/>
                <w:sz w:val="20"/>
                <w:szCs w:val="20"/>
                <w:lang w:val="en-US"/>
              </w:rPr>
            </w:pPr>
            <w:r w:rsidRPr="00964110">
              <w:rPr>
                <w:rFonts w:ascii="Arial" w:hAnsi="Arial" w:cs="Arial"/>
                <w:b/>
                <w:bCs/>
                <w:sz w:val="20"/>
                <w:szCs w:val="20"/>
                <w:lang w:val="en-US"/>
              </w:rPr>
              <w:t>0</w:t>
            </w:r>
          </w:p>
        </w:tc>
        <w:tc>
          <w:tcPr>
            <w:tcW w:w="1220" w:type="dxa"/>
            <w:tcBorders>
              <w:top w:val="nil"/>
              <w:left w:val="nil"/>
              <w:bottom w:val="single" w:sz="4" w:space="0" w:color="auto"/>
              <w:right w:val="single" w:sz="8" w:space="0" w:color="auto"/>
            </w:tcBorders>
            <w:shd w:val="clear" w:color="000000" w:fill="969696"/>
            <w:noWrap/>
            <w:vAlign w:val="bottom"/>
            <w:hideMark/>
          </w:tcPr>
          <w:p w14:paraId="20E4DDF8" w14:textId="77777777" w:rsidR="00964110" w:rsidRPr="00964110" w:rsidRDefault="00964110" w:rsidP="00964110">
            <w:pPr>
              <w:widowControl/>
              <w:autoSpaceDE/>
              <w:autoSpaceDN/>
              <w:jc w:val="right"/>
              <w:rPr>
                <w:rFonts w:ascii="Arial" w:hAnsi="Arial" w:cs="Arial"/>
                <w:b/>
                <w:bCs/>
                <w:sz w:val="20"/>
                <w:szCs w:val="20"/>
                <w:lang w:val="en-US"/>
              </w:rPr>
            </w:pPr>
            <w:r w:rsidRPr="00964110">
              <w:rPr>
                <w:rFonts w:ascii="Arial" w:hAnsi="Arial" w:cs="Arial"/>
                <w:b/>
                <w:bCs/>
                <w:sz w:val="20"/>
                <w:szCs w:val="20"/>
                <w:lang w:val="en-US"/>
              </w:rPr>
              <w:t>0</w:t>
            </w:r>
          </w:p>
        </w:tc>
      </w:tr>
      <w:tr w:rsidR="00964110" w:rsidRPr="00964110" w14:paraId="2CF9516C" w14:textId="77777777" w:rsidTr="00964110">
        <w:trPr>
          <w:trHeight w:val="282"/>
        </w:trPr>
        <w:tc>
          <w:tcPr>
            <w:tcW w:w="5100" w:type="dxa"/>
            <w:tcBorders>
              <w:top w:val="nil"/>
              <w:left w:val="single" w:sz="8" w:space="0" w:color="auto"/>
              <w:bottom w:val="single" w:sz="4" w:space="0" w:color="auto"/>
              <w:right w:val="single" w:sz="4" w:space="0" w:color="auto"/>
            </w:tcBorders>
            <w:vAlign w:val="bottom"/>
            <w:hideMark/>
          </w:tcPr>
          <w:p w14:paraId="152CCF92" w14:textId="77777777" w:rsidR="00964110" w:rsidRPr="00964110" w:rsidRDefault="00964110" w:rsidP="00964110">
            <w:pPr>
              <w:widowControl/>
              <w:autoSpaceDE/>
              <w:autoSpaceDN/>
              <w:rPr>
                <w:rFonts w:ascii="Arial" w:hAnsi="Arial" w:cs="Arial"/>
                <w:i/>
                <w:iCs/>
                <w:sz w:val="16"/>
                <w:szCs w:val="16"/>
                <w:lang w:val="en-US"/>
              </w:rPr>
            </w:pPr>
            <w:r w:rsidRPr="00964110">
              <w:rPr>
                <w:rFonts w:ascii="Arial" w:hAnsi="Arial" w:cs="Arial"/>
                <w:i/>
                <w:iCs/>
                <w:sz w:val="16"/>
                <w:szCs w:val="16"/>
                <w:lang w:val="en-US"/>
              </w:rPr>
              <w:t>sh toetuse arvelt</w:t>
            </w:r>
          </w:p>
        </w:tc>
        <w:tc>
          <w:tcPr>
            <w:tcW w:w="1220" w:type="dxa"/>
            <w:tcBorders>
              <w:top w:val="nil"/>
              <w:left w:val="nil"/>
              <w:bottom w:val="single" w:sz="4" w:space="0" w:color="auto"/>
              <w:right w:val="single" w:sz="4" w:space="0" w:color="auto"/>
            </w:tcBorders>
            <w:shd w:val="clear" w:color="000000" w:fill="A6A6A6"/>
            <w:noWrap/>
            <w:vAlign w:val="bottom"/>
            <w:hideMark/>
          </w:tcPr>
          <w:p w14:paraId="7323CDF5" w14:textId="77777777" w:rsidR="00964110" w:rsidRPr="00964110" w:rsidRDefault="00964110" w:rsidP="00964110">
            <w:pPr>
              <w:widowControl/>
              <w:autoSpaceDE/>
              <w:autoSpaceDN/>
              <w:rPr>
                <w:rFonts w:ascii="Arial" w:hAnsi="Arial" w:cs="Arial"/>
                <w:sz w:val="20"/>
                <w:szCs w:val="20"/>
                <w:lang w:val="en-US"/>
              </w:rPr>
            </w:pPr>
            <w:r w:rsidRPr="00964110">
              <w:rPr>
                <w:rFonts w:ascii="Arial" w:hAnsi="Arial" w:cs="Arial"/>
                <w:sz w:val="20"/>
                <w:szCs w:val="20"/>
                <w:lang w:val="en-US"/>
              </w:rPr>
              <w:t> </w:t>
            </w:r>
          </w:p>
        </w:tc>
        <w:tc>
          <w:tcPr>
            <w:tcW w:w="1220" w:type="dxa"/>
            <w:tcBorders>
              <w:top w:val="nil"/>
              <w:left w:val="nil"/>
              <w:bottom w:val="single" w:sz="4" w:space="0" w:color="auto"/>
              <w:right w:val="single" w:sz="4" w:space="0" w:color="auto"/>
            </w:tcBorders>
            <w:noWrap/>
            <w:vAlign w:val="bottom"/>
            <w:hideMark/>
          </w:tcPr>
          <w:p w14:paraId="3FA11981" w14:textId="77777777" w:rsidR="00964110" w:rsidRPr="00964110" w:rsidRDefault="00964110" w:rsidP="00964110">
            <w:pPr>
              <w:widowControl/>
              <w:autoSpaceDE/>
              <w:autoSpaceDN/>
              <w:jc w:val="right"/>
              <w:rPr>
                <w:rFonts w:ascii="Arial" w:hAnsi="Arial" w:cs="Arial"/>
                <w:sz w:val="20"/>
                <w:szCs w:val="20"/>
                <w:lang w:val="en-US"/>
              </w:rPr>
            </w:pPr>
            <w:r w:rsidRPr="00964110">
              <w:rPr>
                <w:rFonts w:ascii="Arial" w:hAnsi="Arial" w:cs="Arial"/>
                <w:sz w:val="20"/>
                <w:szCs w:val="20"/>
                <w:lang w:val="en-US"/>
              </w:rPr>
              <w:t>235 064</w:t>
            </w:r>
          </w:p>
        </w:tc>
        <w:tc>
          <w:tcPr>
            <w:tcW w:w="1180" w:type="dxa"/>
            <w:tcBorders>
              <w:top w:val="nil"/>
              <w:left w:val="nil"/>
              <w:bottom w:val="single" w:sz="4" w:space="0" w:color="auto"/>
              <w:right w:val="single" w:sz="4" w:space="0" w:color="auto"/>
            </w:tcBorders>
            <w:noWrap/>
            <w:vAlign w:val="bottom"/>
            <w:hideMark/>
          </w:tcPr>
          <w:p w14:paraId="225C3A1D" w14:textId="77777777" w:rsidR="00964110" w:rsidRPr="00964110" w:rsidRDefault="00964110" w:rsidP="00964110">
            <w:pPr>
              <w:widowControl/>
              <w:autoSpaceDE/>
              <w:autoSpaceDN/>
              <w:rPr>
                <w:rFonts w:ascii="Arial" w:hAnsi="Arial" w:cs="Arial"/>
                <w:sz w:val="20"/>
                <w:szCs w:val="20"/>
                <w:lang w:val="en-US"/>
              </w:rPr>
            </w:pPr>
            <w:r w:rsidRPr="00964110">
              <w:rPr>
                <w:rFonts w:ascii="Arial" w:hAnsi="Arial" w:cs="Arial"/>
                <w:sz w:val="20"/>
                <w:szCs w:val="20"/>
                <w:lang w:val="en-US"/>
              </w:rPr>
              <w:t> </w:t>
            </w:r>
          </w:p>
        </w:tc>
        <w:tc>
          <w:tcPr>
            <w:tcW w:w="1120" w:type="dxa"/>
            <w:tcBorders>
              <w:top w:val="nil"/>
              <w:left w:val="nil"/>
              <w:bottom w:val="single" w:sz="4" w:space="0" w:color="auto"/>
              <w:right w:val="single" w:sz="4" w:space="0" w:color="auto"/>
            </w:tcBorders>
            <w:noWrap/>
            <w:vAlign w:val="bottom"/>
            <w:hideMark/>
          </w:tcPr>
          <w:p w14:paraId="472E329E" w14:textId="77777777" w:rsidR="00964110" w:rsidRPr="00964110" w:rsidRDefault="00964110" w:rsidP="00964110">
            <w:pPr>
              <w:widowControl/>
              <w:autoSpaceDE/>
              <w:autoSpaceDN/>
              <w:rPr>
                <w:rFonts w:ascii="Arial" w:hAnsi="Arial" w:cs="Arial"/>
                <w:sz w:val="20"/>
                <w:szCs w:val="20"/>
                <w:lang w:val="en-US"/>
              </w:rPr>
            </w:pPr>
            <w:r w:rsidRPr="00964110">
              <w:rPr>
                <w:rFonts w:ascii="Arial" w:hAnsi="Arial" w:cs="Arial"/>
                <w:sz w:val="20"/>
                <w:szCs w:val="20"/>
                <w:lang w:val="en-US"/>
              </w:rPr>
              <w:t> </w:t>
            </w:r>
          </w:p>
        </w:tc>
        <w:tc>
          <w:tcPr>
            <w:tcW w:w="1120" w:type="dxa"/>
            <w:tcBorders>
              <w:top w:val="nil"/>
              <w:left w:val="nil"/>
              <w:bottom w:val="single" w:sz="4" w:space="0" w:color="auto"/>
              <w:right w:val="single" w:sz="4" w:space="0" w:color="auto"/>
            </w:tcBorders>
            <w:noWrap/>
            <w:vAlign w:val="bottom"/>
            <w:hideMark/>
          </w:tcPr>
          <w:p w14:paraId="5258A732" w14:textId="77777777" w:rsidR="00964110" w:rsidRPr="00964110" w:rsidRDefault="00964110" w:rsidP="00964110">
            <w:pPr>
              <w:widowControl/>
              <w:autoSpaceDE/>
              <w:autoSpaceDN/>
              <w:rPr>
                <w:rFonts w:ascii="Arial" w:hAnsi="Arial" w:cs="Arial"/>
                <w:sz w:val="20"/>
                <w:szCs w:val="20"/>
                <w:lang w:val="en-US"/>
              </w:rPr>
            </w:pPr>
            <w:r w:rsidRPr="00964110">
              <w:rPr>
                <w:rFonts w:ascii="Arial" w:hAnsi="Arial" w:cs="Arial"/>
                <w:sz w:val="20"/>
                <w:szCs w:val="20"/>
                <w:lang w:val="en-US"/>
              </w:rPr>
              <w:t> </w:t>
            </w:r>
          </w:p>
        </w:tc>
        <w:tc>
          <w:tcPr>
            <w:tcW w:w="1220" w:type="dxa"/>
            <w:tcBorders>
              <w:top w:val="nil"/>
              <w:left w:val="nil"/>
              <w:bottom w:val="single" w:sz="4" w:space="0" w:color="auto"/>
              <w:right w:val="single" w:sz="8" w:space="0" w:color="auto"/>
            </w:tcBorders>
            <w:noWrap/>
            <w:vAlign w:val="bottom"/>
            <w:hideMark/>
          </w:tcPr>
          <w:p w14:paraId="2E13142A" w14:textId="77777777" w:rsidR="00964110" w:rsidRPr="00964110" w:rsidRDefault="00964110" w:rsidP="00964110">
            <w:pPr>
              <w:widowControl/>
              <w:autoSpaceDE/>
              <w:autoSpaceDN/>
              <w:rPr>
                <w:rFonts w:ascii="Arial" w:hAnsi="Arial" w:cs="Arial"/>
                <w:sz w:val="20"/>
                <w:szCs w:val="20"/>
                <w:lang w:val="en-US"/>
              </w:rPr>
            </w:pPr>
            <w:r w:rsidRPr="00964110">
              <w:rPr>
                <w:rFonts w:ascii="Arial" w:hAnsi="Arial" w:cs="Arial"/>
                <w:sz w:val="20"/>
                <w:szCs w:val="20"/>
                <w:lang w:val="en-US"/>
              </w:rPr>
              <w:t> </w:t>
            </w:r>
          </w:p>
        </w:tc>
      </w:tr>
      <w:tr w:rsidR="00964110" w:rsidRPr="00964110" w14:paraId="6DFE9B67" w14:textId="77777777" w:rsidTr="00964110">
        <w:trPr>
          <w:trHeight w:val="264"/>
        </w:trPr>
        <w:tc>
          <w:tcPr>
            <w:tcW w:w="5100" w:type="dxa"/>
            <w:tcBorders>
              <w:top w:val="nil"/>
              <w:left w:val="single" w:sz="8" w:space="0" w:color="auto"/>
              <w:bottom w:val="single" w:sz="4" w:space="0" w:color="auto"/>
              <w:right w:val="single" w:sz="4" w:space="0" w:color="auto"/>
            </w:tcBorders>
            <w:vAlign w:val="bottom"/>
            <w:hideMark/>
          </w:tcPr>
          <w:p w14:paraId="73B55E9E" w14:textId="77777777" w:rsidR="00964110" w:rsidRPr="00964110" w:rsidRDefault="00964110" w:rsidP="00964110">
            <w:pPr>
              <w:widowControl/>
              <w:autoSpaceDE/>
              <w:autoSpaceDN/>
              <w:rPr>
                <w:rFonts w:ascii="Arial" w:hAnsi="Arial" w:cs="Arial"/>
                <w:i/>
                <w:iCs/>
                <w:sz w:val="16"/>
                <w:szCs w:val="16"/>
                <w:lang w:val="en-US"/>
              </w:rPr>
            </w:pPr>
            <w:r w:rsidRPr="00964110">
              <w:rPr>
                <w:rFonts w:ascii="Arial" w:hAnsi="Arial" w:cs="Arial"/>
                <w:i/>
                <w:iCs/>
                <w:sz w:val="16"/>
                <w:szCs w:val="16"/>
                <w:lang w:val="en-US"/>
              </w:rPr>
              <w:t>sh muude vahendite arvelt (omaosalus)</w:t>
            </w:r>
          </w:p>
        </w:tc>
        <w:tc>
          <w:tcPr>
            <w:tcW w:w="1220" w:type="dxa"/>
            <w:tcBorders>
              <w:top w:val="nil"/>
              <w:left w:val="nil"/>
              <w:bottom w:val="single" w:sz="4" w:space="0" w:color="auto"/>
              <w:right w:val="single" w:sz="4" w:space="0" w:color="auto"/>
            </w:tcBorders>
            <w:shd w:val="clear" w:color="000000" w:fill="A6A6A6"/>
            <w:noWrap/>
            <w:vAlign w:val="bottom"/>
            <w:hideMark/>
          </w:tcPr>
          <w:p w14:paraId="0FFBD10E" w14:textId="77777777" w:rsidR="00964110" w:rsidRPr="00964110" w:rsidRDefault="00964110" w:rsidP="00964110">
            <w:pPr>
              <w:widowControl/>
              <w:autoSpaceDE/>
              <w:autoSpaceDN/>
              <w:rPr>
                <w:rFonts w:ascii="Arial" w:hAnsi="Arial" w:cs="Arial"/>
                <w:sz w:val="20"/>
                <w:szCs w:val="20"/>
                <w:lang w:val="en-US"/>
              </w:rPr>
            </w:pPr>
            <w:r w:rsidRPr="00964110">
              <w:rPr>
                <w:rFonts w:ascii="Arial" w:hAnsi="Arial" w:cs="Arial"/>
                <w:sz w:val="20"/>
                <w:szCs w:val="20"/>
                <w:lang w:val="en-US"/>
              </w:rPr>
              <w:t> </w:t>
            </w:r>
          </w:p>
        </w:tc>
        <w:tc>
          <w:tcPr>
            <w:tcW w:w="1220" w:type="dxa"/>
            <w:tcBorders>
              <w:top w:val="nil"/>
              <w:left w:val="nil"/>
              <w:bottom w:val="single" w:sz="4" w:space="0" w:color="auto"/>
              <w:right w:val="single" w:sz="4" w:space="0" w:color="auto"/>
            </w:tcBorders>
            <w:shd w:val="clear" w:color="000000" w:fill="FFFFFF"/>
            <w:noWrap/>
            <w:vAlign w:val="bottom"/>
            <w:hideMark/>
          </w:tcPr>
          <w:p w14:paraId="4A8FD117" w14:textId="77777777" w:rsidR="00964110" w:rsidRPr="00964110" w:rsidRDefault="00964110" w:rsidP="00964110">
            <w:pPr>
              <w:widowControl/>
              <w:autoSpaceDE/>
              <w:autoSpaceDN/>
              <w:jc w:val="right"/>
              <w:rPr>
                <w:rFonts w:ascii="Arial" w:hAnsi="Arial" w:cs="Arial"/>
                <w:sz w:val="20"/>
                <w:szCs w:val="20"/>
                <w:lang w:val="en-US"/>
              </w:rPr>
            </w:pPr>
            <w:r w:rsidRPr="00964110">
              <w:rPr>
                <w:rFonts w:ascii="Arial" w:hAnsi="Arial" w:cs="Arial"/>
                <w:sz w:val="20"/>
                <w:szCs w:val="20"/>
                <w:lang w:val="en-US"/>
              </w:rPr>
              <w:t>121 926</w:t>
            </w:r>
          </w:p>
        </w:tc>
        <w:tc>
          <w:tcPr>
            <w:tcW w:w="1180" w:type="dxa"/>
            <w:tcBorders>
              <w:top w:val="nil"/>
              <w:left w:val="nil"/>
              <w:bottom w:val="single" w:sz="4" w:space="0" w:color="auto"/>
              <w:right w:val="single" w:sz="4" w:space="0" w:color="auto"/>
            </w:tcBorders>
            <w:noWrap/>
            <w:vAlign w:val="bottom"/>
            <w:hideMark/>
          </w:tcPr>
          <w:p w14:paraId="0A553261" w14:textId="77777777" w:rsidR="00964110" w:rsidRPr="00964110" w:rsidRDefault="00964110" w:rsidP="00964110">
            <w:pPr>
              <w:widowControl/>
              <w:autoSpaceDE/>
              <w:autoSpaceDN/>
              <w:rPr>
                <w:rFonts w:ascii="Arial" w:hAnsi="Arial" w:cs="Arial"/>
                <w:sz w:val="20"/>
                <w:szCs w:val="20"/>
                <w:lang w:val="en-US"/>
              </w:rPr>
            </w:pPr>
            <w:r w:rsidRPr="00964110">
              <w:rPr>
                <w:rFonts w:ascii="Arial" w:hAnsi="Arial" w:cs="Arial"/>
                <w:sz w:val="20"/>
                <w:szCs w:val="20"/>
                <w:lang w:val="en-US"/>
              </w:rPr>
              <w:t> </w:t>
            </w:r>
          </w:p>
        </w:tc>
        <w:tc>
          <w:tcPr>
            <w:tcW w:w="1120" w:type="dxa"/>
            <w:tcBorders>
              <w:top w:val="nil"/>
              <w:left w:val="nil"/>
              <w:bottom w:val="single" w:sz="4" w:space="0" w:color="auto"/>
              <w:right w:val="single" w:sz="4" w:space="0" w:color="auto"/>
            </w:tcBorders>
            <w:noWrap/>
            <w:vAlign w:val="bottom"/>
            <w:hideMark/>
          </w:tcPr>
          <w:p w14:paraId="017A709C" w14:textId="77777777" w:rsidR="00964110" w:rsidRPr="00964110" w:rsidRDefault="00964110" w:rsidP="00964110">
            <w:pPr>
              <w:widowControl/>
              <w:autoSpaceDE/>
              <w:autoSpaceDN/>
              <w:rPr>
                <w:rFonts w:ascii="Arial" w:hAnsi="Arial" w:cs="Arial"/>
                <w:sz w:val="20"/>
                <w:szCs w:val="20"/>
                <w:lang w:val="en-US"/>
              </w:rPr>
            </w:pPr>
            <w:r w:rsidRPr="00964110">
              <w:rPr>
                <w:rFonts w:ascii="Arial" w:hAnsi="Arial" w:cs="Arial"/>
                <w:sz w:val="20"/>
                <w:szCs w:val="20"/>
                <w:lang w:val="en-US"/>
              </w:rPr>
              <w:t> </w:t>
            </w:r>
          </w:p>
        </w:tc>
        <w:tc>
          <w:tcPr>
            <w:tcW w:w="1120" w:type="dxa"/>
            <w:tcBorders>
              <w:top w:val="nil"/>
              <w:left w:val="nil"/>
              <w:bottom w:val="single" w:sz="4" w:space="0" w:color="auto"/>
              <w:right w:val="single" w:sz="4" w:space="0" w:color="auto"/>
            </w:tcBorders>
            <w:noWrap/>
            <w:vAlign w:val="bottom"/>
            <w:hideMark/>
          </w:tcPr>
          <w:p w14:paraId="513EBB15" w14:textId="77777777" w:rsidR="00964110" w:rsidRPr="00964110" w:rsidRDefault="00964110" w:rsidP="00964110">
            <w:pPr>
              <w:widowControl/>
              <w:autoSpaceDE/>
              <w:autoSpaceDN/>
              <w:rPr>
                <w:rFonts w:ascii="Arial" w:hAnsi="Arial" w:cs="Arial"/>
                <w:sz w:val="20"/>
                <w:szCs w:val="20"/>
                <w:lang w:val="en-US"/>
              </w:rPr>
            </w:pPr>
            <w:r w:rsidRPr="00964110">
              <w:rPr>
                <w:rFonts w:ascii="Arial" w:hAnsi="Arial" w:cs="Arial"/>
                <w:sz w:val="20"/>
                <w:szCs w:val="20"/>
                <w:lang w:val="en-US"/>
              </w:rPr>
              <w:t> </w:t>
            </w:r>
          </w:p>
        </w:tc>
        <w:tc>
          <w:tcPr>
            <w:tcW w:w="1220" w:type="dxa"/>
            <w:tcBorders>
              <w:top w:val="nil"/>
              <w:left w:val="nil"/>
              <w:bottom w:val="single" w:sz="4" w:space="0" w:color="auto"/>
              <w:right w:val="single" w:sz="8" w:space="0" w:color="auto"/>
            </w:tcBorders>
            <w:noWrap/>
            <w:vAlign w:val="bottom"/>
            <w:hideMark/>
          </w:tcPr>
          <w:p w14:paraId="6E9BE720" w14:textId="77777777" w:rsidR="00964110" w:rsidRPr="00964110" w:rsidRDefault="00964110" w:rsidP="00964110">
            <w:pPr>
              <w:widowControl/>
              <w:autoSpaceDE/>
              <w:autoSpaceDN/>
              <w:rPr>
                <w:rFonts w:ascii="Arial" w:hAnsi="Arial" w:cs="Arial"/>
                <w:sz w:val="20"/>
                <w:szCs w:val="20"/>
                <w:lang w:val="en-US"/>
              </w:rPr>
            </w:pPr>
            <w:r w:rsidRPr="00964110">
              <w:rPr>
                <w:rFonts w:ascii="Arial" w:hAnsi="Arial" w:cs="Arial"/>
                <w:sz w:val="20"/>
                <w:szCs w:val="20"/>
                <w:lang w:val="en-US"/>
              </w:rPr>
              <w:t> </w:t>
            </w:r>
          </w:p>
        </w:tc>
      </w:tr>
      <w:tr w:rsidR="00964110" w:rsidRPr="00964110" w14:paraId="328682D3" w14:textId="77777777" w:rsidTr="00964110">
        <w:trPr>
          <w:trHeight w:val="264"/>
        </w:trPr>
        <w:tc>
          <w:tcPr>
            <w:tcW w:w="5100" w:type="dxa"/>
            <w:tcBorders>
              <w:top w:val="nil"/>
              <w:left w:val="single" w:sz="8" w:space="0" w:color="auto"/>
              <w:bottom w:val="single" w:sz="4" w:space="0" w:color="auto"/>
              <w:right w:val="single" w:sz="4" w:space="0" w:color="auto"/>
            </w:tcBorders>
            <w:noWrap/>
            <w:vAlign w:val="bottom"/>
            <w:hideMark/>
          </w:tcPr>
          <w:p w14:paraId="5B9CA418" w14:textId="77777777" w:rsidR="00964110" w:rsidRPr="00964110" w:rsidRDefault="00964110" w:rsidP="00964110">
            <w:pPr>
              <w:widowControl/>
              <w:autoSpaceDE/>
              <w:autoSpaceDN/>
              <w:rPr>
                <w:rFonts w:ascii="Arial" w:hAnsi="Arial" w:cs="Arial"/>
                <w:b/>
                <w:bCs/>
                <w:sz w:val="20"/>
                <w:szCs w:val="20"/>
                <w:lang w:val="en-US"/>
              </w:rPr>
            </w:pPr>
            <w:r w:rsidRPr="00964110">
              <w:rPr>
                <w:rFonts w:ascii="Arial" w:hAnsi="Arial" w:cs="Arial"/>
                <w:b/>
                <w:bCs/>
                <w:sz w:val="20"/>
                <w:szCs w:val="20"/>
                <w:lang w:val="en-US"/>
              </w:rPr>
              <w:t>06 Elamu- ja kommunaalmajandus</w:t>
            </w:r>
          </w:p>
        </w:tc>
        <w:tc>
          <w:tcPr>
            <w:tcW w:w="1220" w:type="dxa"/>
            <w:tcBorders>
              <w:top w:val="nil"/>
              <w:left w:val="nil"/>
              <w:bottom w:val="single" w:sz="4" w:space="0" w:color="auto"/>
              <w:right w:val="single" w:sz="4" w:space="0" w:color="auto"/>
            </w:tcBorders>
            <w:shd w:val="clear" w:color="000000" w:fill="A6A6A6"/>
            <w:noWrap/>
            <w:vAlign w:val="bottom"/>
            <w:hideMark/>
          </w:tcPr>
          <w:p w14:paraId="2350194B" w14:textId="77777777" w:rsidR="00964110" w:rsidRPr="00964110" w:rsidRDefault="00964110" w:rsidP="00964110">
            <w:pPr>
              <w:widowControl/>
              <w:autoSpaceDE/>
              <w:autoSpaceDN/>
              <w:rPr>
                <w:rFonts w:ascii="Arial" w:hAnsi="Arial" w:cs="Arial"/>
                <w:sz w:val="20"/>
                <w:szCs w:val="20"/>
                <w:lang w:val="en-US"/>
              </w:rPr>
            </w:pPr>
            <w:r w:rsidRPr="00964110">
              <w:rPr>
                <w:rFonts w:ascii="Arial" w:hAnsi="Arial" w:cs="Arial"/>
                <w:sz w:val="20"/>
                <w:szCs w:val="20"/>
                <w:lang w:val="en-US"/>
              </w:rPr>
              <w:t> </w:t>
            </w:r>
          </w:p>
        </w:tc>
        <w:tc>
          <w:tcPr>
            <w:tcW w:w="1220" w:type="dxa"/>
            <w:tcBorders>
              <w:top w:val="nil"/>
              <w:left w:val="nil"/>
              <w:bottom w:val="single" w:sz="4" w:space="0" w:color="auto"/>
              <w:right w:val="single" w:sz="4" w:space="0" w:color="auto"/>
            </w:tcBorders>
            <w:shd w:val="clear" w:color="000000" w:fill="969696"/>
            <w:noWrap/>
            <w:vAlign w:val="bottom"/>
            <w:hideMark/>
          </w:tcPr>
          <w:p w14:paraId="52E70D4A" w14:textId="77777777" w:rsidR="00964110" w:rsidRPr="00964110" w:rsidRDefault="00964110" w:rsidP="00964110">
            <w:pPr>
              <w:widowControl/>
              <w:autoSpaceDE/>
              <w:autoSpaceDN/>
              <w:jc w:val="right"/>
              <w:rPr>
                <w:rFonts w:ascii="Arial" w:hAnsi="Arial" w:cs="Arial"/>
                <w:b/>
                <w:bCs/>
                <w:sz w:val="20"/>
                <w:szCs w:val="20"/>
                <w:lang w:val="en-US"/>
              </w:rPr>
            </w:pPr>
            <w:r w:rsidRPr="00964110">
              <w:rPr>
                <w:rFonts w:ascii="Arial" w:hAnsi="Arial" w:cs="Arial"/>
                <w:b/>
                <w:bCs/>
                <w:sz w:val="20"/>
                <w:szCs w:val="20"/>
                <w:lang w:val="en-US"/>
              </w:rPr>
              <w:t>0</w:t>
            </w:r>
          </w:p>
        </w:tc>
        <w:tc>
          <w:tcPr>
            <w:tcW w:w="1180" w:type="dxa"/>
            <w:tcBorders>
              <w:top w:val="nil"/>
              <w:left w:val="nil"/>
              <w:bottom w:val="single" w:sz="4" w:space="0" w:color="auto"/>
              <w:right w:val="single" w:sz="4" w:space="0" w:color="auto"/>
            </w:tcBorders>
            <w:shd w:val="clear" w:color="000000" w:fill="969696"/>
            <w:noWrap/>
            <w:vAlign w:val="bottom"/>
            <w:hideMark/>
          </w:tcPr>
          <w:p w14:paraId="04F5AED2" w14:textId="77777777" w:rsidR="00964110" w:rsidRPr="00964110" w:rsidRDefault="00964110" w:rsidP="00964110">
            <w:pPr>
              <w:widowControl/>
              <w:autoSpaceDE/>
              <w:autoSpaceDN/>
              <w:jc w:val="right"/>
              <w:rPr>
                <w:rFonts w:ascii="Arial" w:hAnsi="Arial" w:cs="Arial"/>
                <w:b/>
                <w:bCs/>
                <w:sz w:val="20"/>
                <w:szCs w:val="20"/>
                <w:lang w:val="en-US"/>
              </w:rPr>
            </w:pPr>
            <w:r w:rsidRPr="00964110">
              <w:rPr>
                <w:rFonts w:ascii="Arial" w:hAnsi="Arial" w:cs="Arial"/>
                <w:b/>
                <w:bCs/>
                <w:sz w:val="20"/>
                <w:szCs w:val="20"/>
                <w:lang w:val="en-US"/>
              </w:rPr>
              <w:t>0</w:t>
            </w:r>
          </w:p>
        </w:tc>
        <w:tc>
          <w:tcPr>
            <w:tcW w:w="1120" w:type="dxa"/>
            <w:tcBorders>
              <w:top w:val="nil"/>
              <w:left w:val="nil"/>
              <w:bottom w:val="single" w:sz="4" w:space="0" w:color="auto"/>
              <w:right w:val="single" w:sz="4" w:space="0" w:color="auto"/>
            </w:tcBorders>
            <w:shd w:val="clear" w:color="000000" w:fill="969696"/>
            <w:noWrap/>
            <w:vAlign w:val="bottom"/>
            <w:hideMark/>
          </w:tcPr>
          <w:p w14:paraId="60406715" w14:textId="77777777" w:rsidR="00964110" w:rsidRPr="00964110" w:rsidRDefault="00964110" w:rsidP="00964110">
            <w:pPr>
              <w:widowControl/>
              <w:autoSpaceDE/>
              <w:autoSpaceDN/>
              <w:jc w:val="right"/>
              <w:rPr>
                <w:rFonts w:ascii="Arial" w:hAnsi="Arial" w:cs="Arial"/>
                <w:b/>
                <w:bCs/>
                <w:sz w:val="20"/>
                <w:szCs w:val="20"/>
                <w:lang w:val="en-US"/>
              </w:rPr>
            </w:pPr>
            <w:r w:rsidRPr="00964110">
              <w:rPr>
                <w:rFonts w:ascii="Arial" w:hAnsi="Arial" w:cs="Arial"/>
                <w:b/>
                <w:bCs/>
                <w:sz w:val="20"/>
                <w:szCs w:val="20"/>
                <w:lang w:val="en-US"/>
              </w:rPr>
              <w:t>0</w:t>
            </w:r>
          </w:p>
        </w:tc>
        <w:tc>
          <w:tcPr>
            <w:tcW w:w="1120" w:type="dxa"/>
            <w:tcBorders>
              <w:top w:val="nil"/>
              <w:left w:val="nil"/>
              <w:bottom w:val="single" w:sz="4" w:space="0" w:color="auto"/>
              <w:right w:val="single" w:sz="4" w:space="0" w:color="auto"/>
            </w:tcBorders>
            <w:shd w:val="clear" w:color="000000" w:fill="969696"/>
            <w:noWrap/>
            <w:vAlign w:val="bottom"/>
            <w:hideMark/>
          </w:tcPr>
          <w:p w14:paraId="21BF84B2" w14:textId="77777777" w:rsidR="00964110" w:rsidRPr="00964110" w:rsidRDefault="00964110" w:rsidP="00964110">
            <w:pPr>
              <w:widowControl/>
              <w:autoSpaceDE/>
              <w:autoSpaceDN/>
              <w:jc w:val="right"/>
              <w:rPr>
                <w:rFonts w:ascii="Arial" w:hAnsi="Arial" w:cs="Arial"/>
                <w:b/>
                <w:bCs/>
                <w:sz w:val="20"/>
                <w:szCs w:val="20"/>
                <w:lang w:val="en-US"/>
              </w:rPr>
            </w:pPr>
            <w:r w:rsidRPr="00964110">
              <w:rPr>
                <w:rFonts w:ascii="Arial" w:hAnsi="Arial" w:cs="Arial"/>
                <w:b/>
                <w:bCs/>
                <w:sz w:val="20"/>
                <w:szCs w:val="20"/>
                <w:lang w:val="en-US"/>
              </w:rPr>
              <w:t>0</w:t>
            </w:r>
          </w:p>
        </w:tc>
        <w:tc>
          <w:tcPr>
            <w:tcW w:w="1220" w:type="dxa"/>
            <w:tcBorders>
              <w:top w:val="nil"/>
              <w:left w:val="nil"/>
              <w:bottom w:val="single" w:sz="4" w:space="0" w:color="auto"/>
              <w:right w:val="single" w:sz="8" w:space="0" w:color="auto"/>
            </w:tcBorders>
            <w:shd w:val="clear" w:color="000000" w:fill="969696"/>
            <w:noWrap/>
            <w:vAlign w:val="bottom"/>
            <w:hideMark/>
          </w:tcPr>
          <w:p w14:paraId="4B526200" w14:textId="77777777" w:rsidR="00964110" w:rsidRPr="00964110" w:rsidRDefault="00964110" w:rsidP="00964110">
            <w:pPr>
              <w:widowControl/>
              <w:autoSpaceDE/>
              <w:autoSpaceDN/>
              <w:jc w:val="right"/>
              <w:rPr>
                <w:rFonts w:ascii="Arial" w:hAnsi="Arial" w:cs="Arial"/>
                <w:b/>
                <w:bCs/>
                <w:sz w:val="20"/>
                <w:szCs w:val="20"/>
                <w:lang w:val="en-US"/>
              </w:rPr>
            </w:pPr>
            <w:r w:rsidRPr="00964110">
              <w:rPr>
                <w:rFonts w:ascii="Arial" w:hAnsi="Arial" w:cs="Arial"/>
                <w:b/>
                <w:bCs/>
                <w:sz w:val="20"/>
                <w:szCs w:val="20"/>
                <w:lang w:val="en-US"/>
              </w:rPr>
              <w:t>0</w:t>
            </w:r>
          </w:p>
        </w:tc>
      </w:tr>
      <w:tr w:rsidR="00964110" w:rsidRPr="00964110" w14:paraId="460FD11C" w14:textId="77777777" w:rsidTr="00964110">
        <w:trPr>
          <w:trHeight w:val="264"/>
        </w:trPr>
        <w:tc>
          <w:tcPr>
            <w:tcW w:w="5100" w:type="dxa"/>
            <w:tcBorders>
              <w:top w:val="nil"/>
              <w:left w:val="single" w:sz="8" w:space="0" w:color="auto"/>
              <w:bottom w:val="single" w:sz="4" w:space="0" w:color="auto"/>
              <w:right w:val="single" w:sz="4" w:space="0" w:color="auto"/>
            </w:tcBorders>
            <w:vAlign w:val="bottom"/>
            <w:hideMark/>
          </w:tcPr>
          <w:p w14:paraId="6D55B6E9" w14:textId="77777777" w:rsidR="00964110" w:rsidRPr="00964110" w:rsidRDefault="00964110" w:rsidP="00964110">
            <w:pPr>
              <w:widowControl/>
              <w:autoSpaceDE/>
              <w:autoSpaceDN/>
              <w:rPr>
                <w:rFonts w:ascii="Arial" w:hAnsi="Arial" w:cs="Arial"/>
                <w:i/>
                <w:iCs/>
                <w:sz w:val="16"/>
                <w:szCs w:val="16"/>
                <w:lang w:val="en-US"/>
              </w:rPr>
            </w:pPr>
            <w:r w:rsidRPr="00964110">
              <w:rPr>
                <w:rFonts w:ascii="Arial" w:hAnsi="Arial" w:cs="Arial"/>
                <w:i/>
                <w:iCs/>
                <w:sz w:val="16"/>
                <w:szCs w:val="16"/>
                <w:lang w:val="en-US"/>
              </w:rPr>
              <w:t>sh toetuse arvelt</w:t>
            </w:r>
          </w:p>
        </w:tc>
        <w:tc>
          <w:tcPr>
            <w:tcW w:w="1220" w:type="dxa"/>
            <w:tcBorders>
              <w:top w:val="nil"/>
              <w:left w:val="nil"/>
              <w:bottom w:val="single" w:sz="4" w:space="0" w:color="auto"/>
              <w:right w:val="single" w:sz="4" w:space="0" w:color="auto"/>
            </w:tcBorders>
            <w:shd w:val="clear" w:color="000000" w:fill="A6A6A6"/>
            <w:noWrap/>
            <w:vAlign w:val="bottom"/>
            <w:hideMark/>
          </w:tcPr>
          <w:p w14:paraId="0C56F5D2" w14:textId="77777777" w:rsidR="00964110" w:rsidRPr="00964110" w:rsidRDefault="00964110" w:rsidP="00964110">
            <w:pPr>
              <w:widowControl/>
              <w:autoSpaceDE/>
              <w:autoSpaceDN/>
              <w:rPr>
                <w:rFonts w:ascii="Arial" w:hAnsi="Arial" w:cs="Arial"/>
                <w:sz w:val="20"/>
                <w:szCs w:val="20"/>
                <w:lang w:val="en-US"/>
              </w:rPr>
            </w:pPr>
            <w:r w:rsidRPr="00964110">
              <w:rPr>
                <w:rFonts w:ascii="Arial" w:hAnsi="Arial" w:cs="Arial"/>
                <w:sz w:val="20"/>
                <w:szCs w:val="20"/>
                <w:lang w:val="en-US"/>
              </w:rPr>
              <w:t> </w:t>
            </w:r>
          </w:p>
        </w:tc>
        <w:tc>
          <w:tcPr>
            <w:tcW w:w="1220" w:type="dxa"/>
            <w:tcBorders>
              <w:top w:val="nil"/>
              <w:left w:val="nil"/>
              <w:bottom w:val="single" w:sz="4" w:space="0" w:color="auto"/>
              <w:right w:val="single" w:sz="4" w:space="0" w:color="auto"/>
            </w:tcBorders>
            <w:shd w:val="clear" w:color="000000" w:fill="FFFFFF"/>
            <w:noWrap/>
            <w:vAlign w:val="bottom"/>
            <w:hideMark/>
          </w:tcPr>
          <w:p w14:paraId="7F211F6D" w14:textId="77777777" w:rsidR="00964110" w:rsidRPr="00964110" w:rsidRDefault="00964110" w:rsidP="00964110">
            <w:pPr>
              <w:widowControl/>
              <w:autoSpaceDE/>
              <w:autoSpaceDN/>
              <w:rPr>
                <w:rFonts w:ascii="Arial" w:hAnsi="Arial" w:cs="Arial"/>
                <w:sz w:val="20"/>
                <w:szCs w:val="20"/>
                <w:lang w:val="en-US"/>
              </w:rPr>
            </w:pPr>
            <w:r w:rsidRPr="00964110">
              <w:rPr>
                <w:rFonts w:ascii="Arial" w:hAnsi="Arial" w:cs="Arial"/>
                <w:sz w:val="20"/>
                <w:szCs w:val="20"/>
                <w:lang w:val="en-US"/>
              </w:rPr>
              <w:t> </w:t>
            </w:r>
          </w:p>
        </w:tc>
        <w:tc>
          <w:tcPr>
            <w:tcW w:w="1180" w:type="dxa"/>
            <w:tcBorders>
              <w:top w:val="nil"/>
              <w:left w:val="nil"/>
              <w:bottom w:val="single" w:sz="4" w:space="0" w:color="auto"/>
              <w:right w:val="single" w:sz="4" w:space="0" w:color="auto"/>
            </w:tcBorders>
            <w:noWrap/>
            <w:vAlign w:val="bottom"/>
            <w:hideMark/>
          </w:tcPr>
          <w:p w14:paraId="34BF83E5" w14:textId="77777777" w:rsidR="00964110" w:rsidRPr="00964110" w:rsidRDefault="00964110" w:rsidP="00964110">
            <w:pPr>
              <w:widowControl/>
              <w:autoSpaceDE/>
              <w:autoSpaceDN/>
              <w:rPr>
                <w:rFonts w:ascii="Arial" w:hAnsi="Arial" w:cs="Arial"/>
                <w:sz w:val="20"/>
                <w:szCs w:val="20"/>
                <w:lang w:val="en-US"/>
              </w:rPr>
            </w:pPr>
            <w:r w:rsidRPr="00964110">
              <w:rPr>
                <w:rFonts w:ascii="Arial" w:hAnsi="Arial" w:cs="Arial"/>
                <w:sz w:val="20"/>
                <w:szCs w:val="20"/>
                <w:lang w:val="en-US"/>
              </w:rPr>
              <w:t> </w:t>
            </w:r>
          </w:p>
        </w:tc>
        <w:tc>
          <w:tcPr>
            <w:tcW w:w="1120" w:type="dxa"/>
            <w:tcBorders>
              <w:top w:val="nil"/>
              <w:left w:val="nil"/>
              <w:bottom w:val="single" w:sz="4" w:space="0" w:color="auto"/>
              <w:right w:val="single" w:sz="4" w:space="0" w:color="auto"/>
            </w:tcBorders>
            <w:noWrap/>
            <w:vAlign w:val="bottom"/>
            <w:hideMark/>
          </w:tcPr>
          <w:p w14:paraId="3233C63A" w14:textId="77777777" w:rsidR="00964110" w:rsidRPr="00964110" w:rsidRDefault="00964110" w:rsidP="00964110">
            <w:pPr>
              <w:widowControl/>
              <w:autoSpaceDE/>
              <w:autoSpaceDN/>
              <w:rPr>
                <w:rFonts w:ascii="Arial" w:hAnsi="Arial" w:cs="Arial"/>
                <w:sz w:val="20"/>
                <w:szCs w:val="20"/>
                <w:lang w:val="en-US"/>
              </w:rPr>
            </w:pPr>
            <w:r w:rsidRPr="00964110">
              <w:rPr>
                <w:rFonts w:ascii="Arial" w:hAnsi="Arial" w:cs="Arial"/>
                <w:sz w:val="20"/>
                <w:szCs w:val="20"/>
                <w:lang w:val="en-US"/>
              </w:rPr>
              <w:t> </w:t>
            </w:r>
          </w:p>
        </w:tc>
        <w:tc>
          <w:tcPr>
            <w:tcW w:w="1120" w:type="dxa"/>
            <w:tcBorders>
              <w:top w:val="nil"/>
              <w:left w:val="nil"/>
              <w:bottom w:val="single" w:sz="4" w:space="0" w:color="auto"/>
              <w:right w:val="single" w:sz="4" w:space="0" w:color="auto"/>
            </w:tcBorders>
            <w:noWrap/>
            <w:vAlign w:val="bottom"/>
            <w:hideMark/>
          </w:tcPr>
          <w:p w14:paraId="07487757" w14:textId="77777777" w:rsidR="00964110" w:rsidRPr="00964110" w:rsidRDefault="00964110" w:rsidP="00964110">
            <w:pPr>
              <w:widowControl/>
              <w:autoSpaceDE/>
              <w:autoSpaceDN/>
              <w:rPr>
                <w:rFonts w:ascii="Arial" w:hAnsi="Arial" w:cs="Arial"/>
                <w:sz w:val="20"/>
                <w:szCs w:val="20"/>
                <w:lang w:val="en-US"/>
              </w:rPr>
            </w:pPr>
            <w:r w:rsidRPr="00964110">
              <w:rPr>
                <w:rFonts w:ascii="Arial" w:hAnsi="Arial" w:cs="Arial"/>
                <w:sz w:val="20"/>
                <w:szCs w:val="20"/>
                <w:lang w:val="en-US"/>
              </w:rPr>
              <w:t> </w:t>
            </w:r>
          </w:p>
        </w:tc>
        <w:tc>
          <w:tcPr>
            <w:tcW w:w="1220" w:type="dxa"/>
            <w:tcBorders>
              <w:top w:val="nil"/>
              <w:left w:val="nil"/>
              <w:bottom w:val="single" w:sz="4" w:space="0" w:color="auto"/>
              <w:right w:val="single" w:sz="8" w:space="0" w:color="auto"/>
            </w:tcBorders>
            <w:noWrap/>
            <w:vAlign w:val="bottom"/>
            <w:hideMark/>
          </w:tcPr>
          <w:p w14:paraId="0216F709" w14:textId="77777777" w:rsidR="00964110" w:rsidRPr="00964110" w:rsidRDefault="00964110" w:rsidP="00964110">
            <w:pPr>
              <w:widowControl/>
              <w:autoSpaceDE/>
              <w:autoSpaceDN/>
              <w:rPr>
                <w:rFonts w:ascii="Arial" w:hAnsi="Arial" w:cs="Arial"/>
                <w:sz w:val="20"/>
                <w:szCs w:val="20"/>
                <w:lang w:val="en-US"/>
              </w:rPr>
            </w:pPr>
            <w:r w:rsidRPr="00964110">
              <w:rPr>
                <w:rFonts w:ascii="Arial" w:hAnsi="Arial" w:cs="Arial"/>
                <w:sz w:val="20"/>
                <w:szCs w:val="20"/>
                <w:lang w:val="en-US"/>
              </w:rPr>
              <w:t> </w:t>
            </w:r>
          </w:p>
        </w:tc>
      </w:tr>
      <w:tr w:rsidR="00964110" w:rsidRPr="00964110" w14:paraId="60262FB1" w14:textId="77777777" w:rsidTr="00964110">
        <w:trPr>
          <w:trHeight w:val="264"/>
        </w:trPr>
        <w:tc>
          <w:tcPr>
            <w:tcW w:w="5100" w:type="dxa"/>
            <w:tcBorders>
              <w:top w:val="nil"/>
              <w:left w:val="single" w:sz="8" w:space="0" w:color="auto"/>
              <w:bottom w:val="single" w:sz="4" w:space="0" w:color="auto"/>
              <w:right w:val="single" w:sz="4" w:space="0" w:color="auto"/>
            </w:tcBorders>
            <w:vAlign w:val="bottom"/>
            <w:hideMark/>
          </w:tcPr>
          <w:p w14:paraId="67D60BE5" w14:textId="77777777" w:rsidR="00964110" w:rsidRPr="00964110" w:rsidRDefault="00964110" w:rsidP="00964110">
            <w:pPr>
              <w:widowControl/>
              <w:autoSpaceDE/>
              <w:autoSpaceDN/>
              <w:rPr>
                <w:rFonts w:ascii="Arial" w:hAnsi="Arial" w:cs="Arial"/>
                <w:i/>
                <w:iCs/>
                <w:sz w:val="16"/>
                <w:szCs w:val="16"/>
                <w:lang w:val="en-US"/>
              </w:rPr>
            </w:pPr>
            <w:r w:rsidRPr="00964110">
              <w:rPr>
                <w:rFonts w:ascii="Arial" w:hAnsi="Arial" w:cs="Arial"/>
                <w:i/>
                <w:iCs/>
                <w:sz w:val="16"/>
                <w:szCs w:val="16"/>
                <w:lang w:val="en-US"/>
              </w:rPr>
              <w:t>sh muude vahendite arvelt (omaosalus)</w:t>
            </w:r>
          </w:p>
        </w:tc>
        <w:tc>
          <w:tcPr>
            <w:tcW w:w="1220" w:type="dxa"/>
            <w:tcBorders>
              <w:top w:val="nil"/>
              <w:left w:val="nil"/>
              <w:bottom w:val="single" w:sz="4" w:space="0" w:color="auto"/>
              <w:right w:val="single" w:sz="4" w:space="0" w:color="auto"/>
            </w:tcBorders>
            <w:shd w:val="clear" w:color="000000" w:fill="A6A6A6"/>
            <w:noWrap/>
            <w:vAlign w:val="bottom"/>
            <w:hideMark/>
          </w:tcPr>
          <w:p w14:paraId="1993302D" w14:textId="77777777" w:rsidR="00964110" w:rsidRPr="00964110" w:rsidRDefault="00964110" w:rsidP="00964110">
            <w:pPr>
              <w:widowControl/>
              <w:autoSpaceDE/>
              <w:autoSpaceDN/>
              <w:rPr>
                <w:rFonts w:ascii="Arial" w:hAnsi="Arial" w:cs="Arial"/>
                <w:sz w:val="20"/>
                <w:szCs w:val="20"/>
                <w:lang w:val="en-US"/>
              </w:rPr>
            </w:pPr>
            <w:r w:rsidRPr="00964110">
              <w:rPr>
                <w:rFonts w:ascii="Arial" w:hAnsi="Arial" w:cs="Arial"/>
                <w:sz w:val="20"/>
                <w:szCs w:val="20"/>
                <w:lang w:val="en-US"/>
              </w:rPr>
              <w:t> </w:t>
            </w:r>
          </w:p>
        </w:tc>
        <w:tc>
          <w:tcPr>
            <w:tcW w:w="1220" w:type="dxa"/>
            <w:tcBorders>
              <w:top w:val="nil"/>
              <w:left w:val="nil"/>
              <w:bottom w:val="single" w:sz="4" w:space="0" w:color="auto"/>
              <w:right w:val="single" w:sz="4" w:space="0" w:color="auto"/>
            </w:tcBorders>
            <w:shd w:val="clear" w:color="000000" w:fill="FFFFFF"/>
            <w:noWrap/>
            <w:vAlign w:val="bottom"/>
            <w:hideMark/>
          </w:tcPr>
          <w:p w14:paraId="3EABFBF9" w14:textId="77777777" w:rsidR="00964110" w:rsidRPr="00964110" w:rsidRDefault="00964110" w:rsidP="00964110">
            <w:pPr>
              <w:widowControl/>
              <w:autoSpaceDE/>
              <w:autoSpaceDN/>
              <w:rPr>
                <w:rFonts w:ascii="Arial" w:hAnsi="Arial" w:cs="Arial"/>
                <w:sz w:val="20"/>
                <w:szCs w:val="20"/>
                <w:lang w:val="en-US"/>
              </w:rPr>
            </w:pPr>
            <w:r w:rsidRPr="00964110">
              <w:rPr>
                <w:rFonts w:ascii="Arial" w:hAnsi="Arial" w:cs="Arial"/>
                <w:sz w:val="20"/>
                <w:szCs w:val="20"/>
                <w:lang w:val="en-US"/>
              </w:rPr>
              <w:t> </w:t>
            </w:r>
          </w:p>
        </w:tc>
        <w:tc>
          <w:tcPr>
            <w:tcW w:w="1180" w:type="dxa"/>
            <w:tcBorders>
              <w:top w:val="nil"/>
              <w:left w:val="nil"/>
              <w:bottom w:val="single" w:sz="4" w:space="0" w:color="auto"/>
              <w:right w:val="single" w:sz="4" w:space="0" w:color="auto"/>
            </w:tcBorders>
            <w:noWrap/>
            <w:vAlign w:val="bottom"/>
            <w:hideMark/>
          </w:tcPr>
          <w:p w14:paraId="66EE6030" w14:textId="77777777" w:rsidR="00964110" w:rsidRPr="00964110" w:rsidRDefault="00964110" w:rsidP="00964110">
            <w:pPr>
              <w:widowControl/>
              <w:autoSpaceDE/>
              <w:autoSpaceDN/>
              <w:rPr>
                <w:rFonts w:ascii="Arial" w:hAnsi="Arial" w:cs="Arial"/>
                <w:sz w:val="20"/>
                <w:szCs w:val="20"/>
                <w:lang w:val="en-US"/>
              </w:rPr>
            </w:pPr>
            <w:r w:rsidRPr="00964110">
              <w:rPr>
                <w:rFonts w:ascii="Arial" w:hAnsi="Arial" w:cs="Arial"/>
                <w:sz w:val="20"/>
                <w:szCs w:val="20"/>
                <w:lang w:val="en-US"/>
              </w:rPr>
              <w:t> </w:t>
            </w:r>
          </w:p>
        </w:tc>
        <w:tc>
          <w:tcPr>
            <w:tcW w:w="1120" w:type="dxa"/>
            <w:tcBorders>
              <w:top w:val="nil"/>
              <w:left w:val="nil"/>
              <w:bottom w:val="single" w:sz="4" w:space="0" w:color="auto"/>
              <w:right w:val="single" w:sz="4" w:space="0" w:color="auto"/>
            </w:tcBorders>
            <w:noWrap/>
            <w:vAlign w:val="bottom"/>
            <w:hideMark/>
          </w:tcPr>
          <w:p w14:paraId="61ECFE62" w14:textId="77777777" w:rsidR="00964110" w:rsidRPr="00964110" w:rsidRDefault="00964110" w:rsidP="00964110">
            <w:pPr>
              <w:widowControl/>
              <w:autoSpaceDE/>
              <w:autoSpaceDN/>
              <w:rPr>
                <w:rFonts w:ascii="Arial" w:hAnsi="Arial" w:cs="Arial"/>
                <w:sz w:val="20"/>
                <w:szCs w:val="20"/>
                <w:lang w:val="en-US"/>
              </w:rPr>
            </w:pPr>
            <w:r w:rsidRPr="00964110">
              <w:rPr>
                <w:rFonts w:ascii="Arial" w:hAnsi="Arial" w:cs="Arial"/>
                <w:sz w:val="20"/>
                <w:szCs w:val="20"/>
                <w:lang w:val="en-US"/>
              </w:rPr>
              <w:t> </w:t>
            </w:r>
          </w:p>
        </w:tc>
        <w:tc>
          <w:tcPr>
            <w:tcW w:w="1120" w:type="dxa"/>
            <w:tcBorders>
              <w:top w:val="nil"/>
              <w:left w:val="nil"/>
              <w:bottom w:val="single" w:sz="4" w:space="0" w:color="auto"/>
              <w:right w:val="single" w:sz="4" w:space="0" w:color="auto"/>
            </w:tcBorders>
            <w:noWrap/>
            <w:vAlign w:val="bottom"/>
            <w:hideMark/>
          </w:tcPr>
          <w:p w14:paraId="5BE7D37C" w14:textId="77777777" w:rsidR="00964110" w:rsidRPr="00964110" w:rsidRDefault="00964110" w:rsidP="00964110">
            <w:pPr>
              <w:widowControl/>
              <w:autoSpaceDE/>
              <w:autoSpaceDN/>
              <w:rPr>
                <w:rFonts w:ascii="Arial" w:hAnsi="Arial" w:cs="Arial"/>
                <w:sz w:val="20"/>
                <w:szCs w:val="20"/>
                <w:lang w:val="en-US"/>
              </w:rPr>
            </w:pPr>
            <w:r w:rsidRPr="00964110">
              <w:rPr>
                <w:rFonts w:ascii="Arial" w:hAnsi="Arial" w:cs="Arial"/>
                <w:sz w:val="20"/>
                <w:szCs w:val="20"/>
                <w:lang w:val="en-US"/>
              </w:rPr>
              <w:t> </w:t>
            </w:r>
          </w:p>
        </w:tc>
        <w:tc>
          <w:tcPr>
            <w:tcW w:w="1220" w:type="dxa"/>
            <w:tcBorders>
              <w:top w:val="nil"/>
              <w:left w:val="nil"/>
              <w:bottom w:val="single" w:sz="4" w:space="0" w:color="auto"/>
              <w:right w:val="single" w:sz="8" w:space="0" w:color="auto"/>
            </w:tcBorders>
            <w:noWrap/>
            <w:vAlign w:val="bottom"/>
            <w:hideMark/>
          </w:tcPr>
          <w:p w14:paraId="67A92CBD" w14:textId="77777777" w:rsidR="00964110" w:rsidRPr="00964110" w:rsidRDefault="00964110" w:rsidP="00964110">
            <w:pPr>
              <w:widowControl/>
              <w:autoSpaceDE/>
              <w:autoSpaceDN/>
              <w:rPr>
                <w:rFonts w:ascii="Arial" w:hAnsi="Arial" w:cs="Arial"/>
                <w:sz w:val="20"/>
                <w:szCs w:val="20"/>
                <w:lang w:val="en-US"/>
              </w:rPr>
            </w:pPr>
            <w:r w:rsidRPr="00964110">
              <w:rPr>
                <w:rFonts w:ascii="Arial" w:hAnsi="Arial" w:cs="Arial"/>
                <w:sz w:val="20"/>
                <w:szCs w:val="20"/>
                <w:lang w:val="en-US"/>
              </w:rPr>
              <w:t> </w:t>
            </w:r>
          </w:p>
        </w:tc>
      </w:tr>
      <w:tr w:rsidR="00964110" w:rsidRPr="00964110" w14:paraId="4F8C6984" w14:textId="77777777" w:rsidTr="00964110">
        <w:trPr>
          <w:trHeight w:val="264"/>
        </w:trPr>
        <w:tc>
          <w:tcPr>
            <w:tcW w:w="5100" w:type="dxa"/>
            <w:tcBorders>
              <w:top w:val="nil"/>
              <w:left w:val="single" w:sz="8" w:space="0" w:color="auto"/>
              <w:bottom w:val="single" w:sz="4" w:space="0" w:color="auto"/>
              <w:right w:val="single" w:sz="4" w:space="0" w:color="auto"/>
            </w:tcBorders>
            <w:noWrap/>
            <w:vAlign w:val="bottom"/>
            <w:hideMark/>
          </w:tcPr>
          <w:p w14:paraId="34007BC2" w14:textId="77777777" w:rsidR="00964110" w:rsidRPr="00964110" w:rsidRDefault="00964110" w:rsidP="00964110">
            <w:pPr>
              <w:widowControl/>
              <w:autoSpaceDE/>
              <w:autoSpaceDN/>
              <w:rPr>
                <w:rFonts w:ascii="Arial" w:hAnsi="Arial" w:cs="Arial"/>
                <w:b/>
                <w:bCs/>
                <w:sz w:val="20"/>
                <w:szCs w:val="20"/>
                <w:lang w:val="en-US"/>
              </w:rPr>
            </w:pPr>
            <w:r w:rsidRPr="00964110">
              <w:rPr>
                <w:rFonts w:ascii="Arial" w:hAnsi="Arial" w:cs="Arial"/>
                <w:b/>
                <w:bCs/>
                <w:sz w:val="20"/>
                <w:szCs w:val="20"/>
                <w:lang w:val="en-US"/>
              </w:rPr>
              <w:t>07 Tervishoid</w:t>
            </w:r>
          </w:p>
        </w:tc>
        <w:tc>
          <w:tcPr>
            <w:tcW w:w="1220" w:type="dxa"/>
            <w:tcBorders>
              <w:top w:val="nil"/>
              <w:left w:val="nil"/>
              <w:bottom w:val="single" w:sz="4" w:space="0" w:color="auto"/>
              <w:right w:val="single" w:sz="4" w:space="0" w:color="auto"/>
            </w:tcBorders>
            <w:shd w:val="clear" w:color="000000" w:fill="A6A6A6"/>
            <w:noWrap/>
            <w:vAlign w:val="bottom"/>
            <w:hideMark/>
          </w:tcPr>
          <w:p w14:paraId="11988EE1" w14:textId="77777777" w:rsidR="00964110" w:rsidRPr="00964110" w:rsidRDefault="00964110" w:rsidP="00964110">
            <w:pPr>
              <w:widowControl/>
              <w:autoSpaceDE/>
              <w:autoSpaceDN/>
              <w:rPr>
                <w:rFonts w:ascii="Arial" w:hAnsi="Arial" w:cs="Arial"/>
                <w:sz w:val="20"/>
                <w:szCs w:val="20"/>
                <w:lang w:val="en-US"/>
              </w:rPr>
            </w:pPr>
            <w:r w:rsidRPr="00964110">
              <w:rPr>
                <w:rFonts w:ascii="Arial" w:hAnsi="Arial" w:cs="Arial"/>
                <w:sz w:val="20"/>
                <w:szCs w:val="20"/>
                <w:lang w:val="en-US"/>
              </w:rPr>
              <w:t> </w:t>
            </w:r>
          </w:p>
        </w:tc>
        <w:tc>
          <w:tcPr>
            <w:tcW w:w="1220" w:type="dxa"/>
            <w:tcBorders>
              <w:top w:val="nil"/>
              <w:left w:val="nil"/>
              <w:bottom w:val="single" w:sz="4" w:space="0" w:color="auto"/>
              <w:right w:val="single" w:sz="4" w:space="0" w:color="auto"/>
            </w:tcBorders>
            <w:shd w:val="clear" w:color="000000" w:fill="969696"/>
            <w:noWrap/>
            <w:vAlign w:val="bottom"/>
            <w:hideMark/>
          </w:tcPr>
          <w:p w14:paraId="24AE1991" w14:textId="77777777" w:rsidR="00964110" w:rsidRPr="00964110" w:rsidRDefault="00964110" w:rsidP="00964110">
            <w:pPr>
              <w:widowControl/>
              <w:autoSpaceDE/>
              <w:autoSpaceDN/>
              <w:jc w:val="right"/>
              <w:rPr>
                <w:rFonts w:ascii="Arial" w:hAnsi="Arial" w:cs="Arial"/>
                <w:b/>
                <w:bCs/>
                <w:sz w:val="20"/>
                <w:szCs w:val="20"/>
                <w:lang w:val="en-US"/>
              </w:rPr>
            </w:pPr>
            <w:r w:rsidRPr="00964110">
              <w:rPr>
                <w:rFonts w:ascii="Arial" w:hAnsi="Arial" w:cs="Arial"/>
                <w:b/>
                <w:bCs/>
                <w:sz w:val="20"/>
                <w:szCs w:val="20"/>
                <w:lang w:val="en-US"/>
              </w:rPr>
              <w:t>0</w:t>
            </w:r>
          </w:p>
        </w:tc>
        <w:tc>
          <w:tcPr>
            <w:tcW w:w="1180" w:type="dxa"/>
            <w:tcBorders>
              <w:top w:val="nil"/>
              <w:left w:val="nil"/>
              <w:bottom w:val="single" w:sz="4" w:space="0" w:color="auto"/>
              <w:right w:val="single" w:sz="4" w:space="0" w:color="auto"/>
            </w:tcBorders>
            <w:shd w:val="clear" w:color="000000" w:fill="969696"/>
            <w:noWrap/>
            <w:vAlign w:val="bottom"/>
            <w:hideMark/>
          </w:tcPr>
          <w:p w14:paraId="4617A29F" w14:textId="77777777" w:rsidR="00964110" w:rsidRPr="00964110" w:rsidRDefault="00964110" w:rsidP="00964110">
            <w:pPr>
              <w:widowControl/>
              <w:autoSpaceDE/>
              <w:autoSpaceDN/>
              <w:jc w:val="right"/>
              <w:rPr>
                <w:rFonts w:ascii="Arial" w:hAnsi="Arial" w:cs="Arial"/>
                <w:b/>
                <w:bCs/>
                <w:sz w:val="20"/>
                <w:szCs w:val="20"/>
                <w:lang w:val="en-US"/>
              </w:rPr>
            </w:pPr>
            <w:r w:rsidRPr="00964110">
              <w:rPr>
                <w:rFonts w:ascii="Arial" w:hAnsi="Arial" w:cs="Arial"/>
                <w:b/>
                <w:bCs/>
                <w:sz w:val="20"/>
                <w:szCs w:val="20"/>
                <w:lang w:val="en-US"/>
              </w:rPr>
              <w:t>0</w:t>
            </w:r>
          </w:p>
        </w:tc>
        <w:tc>
          <w:tcPr>
            <w:tcW w:w="1120" w:type="dxa"/>
            <w:tcBorders>
              <w:top w:val="nil"/>
              <w:left w:val="nil"/>
              <w:bottom w:val="single" w:sz="4" w:space="0" w:color="auto"/>
              <w:right w:val="single" w:sz="4" w:space="0" w:color="auto"/>
            </w:tcBorders>
            <w:shd w:val="clear" w:color="000000" w:fill="969696"/>
            <w:noWrap/>
            <w:vAlign w:val="bottom"/>
            <w:hideMark/>
          </w:tcPr>
          <w:p w14:paraId="13C68A87" w14:textId="77777777" w:rsidR="00964110" w:rsidRPr="00964110" w:rsidRDefault="00964110" w:rsidP="00964110">
            <w:pPr>
              <w:widowControl/>
              <w:autoSpaceDE/>
              <w:autoSpaceDN/>
              <w:jc w:val="right"/>
              <w:rPr>
                <w:rFonts w:ascii="Arial" w:hAnsi="Arial" w:cs="Arial"/>
                <w:b/>
                <w:bCs/>
                <w:sz w:val="20"/>
                <w:szCs w:val="20"/>
                <w:lang w:val="en-US"/>
              </w:rPr>
            </w:pPr>
            <w:r w:rsidRPr="00964110">
              <w:rPr>
                <w:rFonts w:ascii="Arial" w:hAnsi="Arial" w:cs="Arial"/>
                <w:b/>
                <w:bCs/>
                <w:sz w:val="20"/>
                <w:szCs w:val="20"/>
                <w:lang w:val="en-US"/>
              </w:rPr>
              <w:t>0</w:t>
            </w:r>
          </w:p>
        </w:tc>
        <w:tc>
          <w:tcPr>
            <w:tcW w:w="1120" w:type="dxa"/>
            <w:tcBorders>
              <w:top w:val="nil"/>
              <w:left w:val="nil"/>
              <w:bottom w:val="single" w:sz="4" w:space="0" w:color="auto"/>
              <w:right w:val="single" w:sz="4" w:space="0" w:color="auto"/>
            </w:tcBorders>
            <w:shd w:val="clear" w:color="000000" w:fill="969696"/>
            <w:noWrap/>
            <w:vAlign w:val="bottom"/>
            <w:hideMark/>
          </w:tcPr>
          <w:p w14:paraId="42BD0B93" w14:textId="77777777" w:rsidR="00964110" w:rsidRPr="00964110" w:rsidRDefault="00964110" w:rsidP="00964110">
            <w:pPr>
              <w:widowControl/>
              <w:autoSpaceDE/>
              <w:autoSpaceDN/>
              <w:jc w:val="right"/>
              <w:rPr>
                <w:rFonts w:ascii="Arial" w:hAnsi="Arial" w:cs="Arial"/>
                <w:b/>
                <w:bCs/>
                <w:sz w:val="20"/>
                <w:szCs w:val="20"/>
                <w:lang w:val="en-US"/>
              </w:rPr>
            </w:pPr>
            <w:r w:rsidRPr="00964110">
              <w:rPr>
                <w:rFonts w:ascii="Arial" w:hAnsi="Arial" w:cs="Arial"/>
                <w:b/>
                <w:bCs/>
                <w:sz w:val="20"/>
                <w:szCs w:val="20"/>
                <w:lang w:val="en-US"/>
              </w:rPr>
              <w:t>0</w:t>
            </w:r>
          </w:p>
        </w:tc>
        <w:tc>
          <w:tcPr>
            <w:tcW w:w="1220" w:type="dxa"/>
            <w:tcBorders>
              <w:top w:val="nil"/>
              <w:left w:val="nil"/>
              <w:bottom w:val="single" w:sz="4" w:space="0" w:color="auto"/>
              <w:right w:val="single" w:sz="8" w:space="0" w:color="auto"/>
            </w:tcBorders>
            <w:shd w:val="clear" w:color="000000" w:fill="969696"/>
            <w:noWrap/>
            <w:vAlign w:val="bottom"/>
            <w:hideMark/>
          </w:tcPr>
          <w:p w14:paraId="6971D886" w14:textId="77777777" w:rsidR="00964110" w:rsidRPr="00964110" w:rsidRDefault="00964110" w:rsidP="00964110">
            <w:pPr>
              <w:widowControl/>
              <w:autoSpaceDE/>
              <w:autoSpaceDN/>
              <w:jc w:val="right"/>
              <w:rPr>
                <w:rFonts w:ascii="Arial" w:hAnsi="Arial" w:cs="Arial"/>
                <w:b/>
                <w:bCs/>
                <w:sz w:val="20"/>
                <w:szCs w:val="20"/>
                <w:lang w:val="en-US"/>
              </w:rPr>
            </w:pPr>
            <w:r w:rsidRPr="00964110">
              <w:rPr>
                <w:rFonts w:ascii="Arial" w:hAnsi="Arial" w:cs="Arial"/>
                <w:b/>
                <w:bCs/>
                <w:sz w:val="20"/>
                <w:szCs w:val="20"/>
                <w:lang w:val="en-US"/>
              </w:rPr>
              <w:t>0</w:t>
            </w:r>
          </w:p>
        </w:tc>
      </w:tr>
      <w:tr w:rsidR="00964110" w:rsidRPr="00964110" w14:paraId="79985DFB" w14:textId="77777777" w:rsidTr="00964110">
        <w:trPr>
          <w:trHeight w:val="264"/>
        </w:trPr>
        <w:tc>
          <w:tcPr>
            <w:tcW w:w="5100" w:type="dxa"/>
            <w:tcBorders>
              <w:top w:val="nil"/>
              <w:left w:val="single" w:sz="8" w:space="0" w:color="auto"/>
              <w:bottom w:val="single" w:sz="4" w:space="0" w:color="auto"/>
              <w:right w:val="single" w:sz="4" w:space="0" w:color="auto"/>
            </w:tcBorders>
            <w:vAlign w:val="bottom"/>
            <w:hideMark/>
          </w:tcPr>
          <w:p w14:paraId="58B8C8D0" w14:textId="77777777" w:rsidR="00964110" w:rsidRPr="00964110" w:rsidRDefault="00964110" w:rsidP="00964110">
            <w:pPr>
              <w:widowControl/>
              <w:autoSpaceDE/>
              <w:autoSpaceDN/>
              <w:rPr>
                <w:rFonts w:ascii="Arial" w:hAnsi="Arial" w:cs="Arial"/>
                <w:i/>
                <w:iCs/>
                <w:sz w:val="16"/>
                <w:szCs w:val="16"/>
                <w:lang w:val="en-US"/>
              </w:rPr>
            </w:pPr>
            <w:r w:rsidRPr="00964110">
              <w:rPr>
                <w:rFonts w:ascii="Arial" w:hAnsi="Arial" w:cs="Arial"/>
                <w:i/>
                <w:iCs/>
                <w:sz w:val="16"/>
                <w:szCs w:val="16"/>
                <w:lang w:val="en-US"/>
              </w:rPr>
              <w:t>sh toetuse arvelt</w:t>
            </w:r>
          </w:p>
        </w:tc>
        <w:tc>
          <w:tcPr>
            <w:tcW w:w="1220" w:type="dxa"/>
            <w:tcBorders>
              <w:top w:val="nil"/>
              <w:left w:val="nil"/>
              <w:bottom w:val="single" w:sz="4" w:space="0" w:color="auto"/>
              <w:right w:val="single" w:sz="4" w:space="0" w:color="auto"/>
            </w:tcBorders>
            <w:shd w:val="clear" w:color="000000" w:fill="A6A6A6"/>
            <w:noWrap/>
            <w:vAlign w:val="bottom"/>
            <w:hideMark/>
          </w:tcPr>
          <w:p w14:paraId="43FCC7ED" w14:textId="77777777" w:rsidR="00964110" w:rsidRPr="00964110" w:rsidRDefault="00964110" w:rsidP="00964110">
            <w:pPr>
              <w:widowControl/>
              <w:autoSpaceDE/>
              <w:autoSpaceDN/>
              <w:rPr>
                <w:rFonts w:ascii="Arial" w:hAnsi="Arial" w:cs="Arial"/>
                <w:sz w:val="20"/>
                <w:szCs w:val="20"/>
                <w:lang w:val="en-US"/>
              </w:rPr>
            </w:pPr>
            <w:r w:rsidRPr="00964110">
              <w:rPr>
                <w:rFonts w:ascii="Arial" w:hAnsi="Arial" w:cs="Arial"/>
                <w:sz w:val="20"/>
                <w:szCs w:val="20"/>
                <w:lang w:val="en-US"/>
              </w:rPr>
              <w:t> </w:t>
            </w:r>
          </w:p>
        </w:tc>
        <w:tc>
          <w:tcPr>
            <w:tcW w:w="1220" w:type="dxa"/>
            <w:tcBorders>
              <w:top w:val="nil"/>
              <w:left w:val="nil"/>
              <w:bottom w:val="single" w:sz="4" w:space="0" w:color="auto"/>
              <w:right w:val="single" w:sz="4" w:space="0" w:color="auto"/>
            </w:tcBorders>
            <w:noWrap/>
            <w:vAlign w:val="bottom"/>
            <w:hideMark/>
          </w:tcPr>
          <w:p w14:paraId="538EAC4F" w14:textId="77777777" w:rsidR="00964110" w:rsidRPr="00964110" w:rsidRDefault="00964110" w:rsidP="00964110">
            <w:pPr>
              <w:widowControl/>
              <w:autoSpaceDE/>
              <w:autoSpaceDN/>
              <w:rPr>
                <w:rFonts w:ascii="Arial" w:hAnsi="Arial" w:cs="Arial"/>
                <w:sz w:val="20"/>
                <w:szCs w:val="20"/>
                <w:lang w:val="en-US"/>
              </w:rPr>
            </w:pPr>
            <w:r w:rsidRPr="00964110">
              <w:rPr>
                <w:rFonts w:ascii="Arial" w:hAnsi="Arial" w:cs="Arial"/>
                <w:sz w:val="20"/>
                <w:szCs w:val="20"/>
                <w:lang w:val="en-US"/>
              </w:rPr>
              <w:t> </w:t>
            </w:r>
          </w:p>
        </w:tc>
        <w:tc>
          <w:tcPr>
            <w:tcW w:w="1180" w:type="dxa"/>
            <w:tcBorders>
              <w:top w:val="nil"/>
              <w:left w:val="nil"/>
              <w:bottom w:val="single" w:sz="4" w:space="0" w:color="auto"/>
              <w:right w:val="single" w:sz="4" w:space="0" w:color="auto"/>
            </w:tcBorders>
            <w:noWrap/>
            <w:vAlign w:val="bottom"/>
            <w:hideMark/>
          </w:tcPr>
          <w:p w14:paraId="23752B0B" w14:textId="77777777" w:rsidR="00964110" w:rsidRPr="00964110" w:rsidRDefault="00964110" w:rsidP="00964110">
            <w:pPr>
              <w:widowControl/>
              <w:autoSpaceDE/>
              <w:autoSpaceDN/>
              <w:rPr>
                <w:rFonts w:ascii="Arial" w:hAnsi="Arial" w:cs="Arial"/>
                <w:sz w:val="20"/>
                <w:szCs w:val="20"/>
                <w:lang w:val="en-US"/>
              </w:rPr>
            </w:pPr>
            <w:r w:rsidRPr="00964110">
              <w:rPr>
                <w:rFonts w:ascii="Arial" w:hAnsi="Arial" w:cs="Arial"/>
                <w:sz w:val="20"/>
                <w:szCs w:val="20"/>
                <w:lang w:val="en-US"/>
              </w:rPr>
              <w:t> </w:t>
            </w:r>
          </w:p>
        </w:tc>
        <w:tc>
          <w:tcPr>
            <w:tcW w:w="1120" w:type="dxa"/>
            <w:tcBorders>
              <w:top w:val="nil"/>
              <w:left w:val="nil"/>
              <w:bottom w:val="single" w:sz="4" w:space="0" w:color="auto"/>
              <w:right w:val="single" w:sz="4" w:space="0" w:color="auto"/>
            </w:tcBorders>
            <w:noWrap/>
            <w:vAlign w:val="bottom"/>
            <w:hideMark/>
          </w:tcPr>
          <w:p w14:paraId="6100FE64" w14:textId="77777777" w:rsidR="00964110" w:rsidRPr="00964110" w:rsidRDefault="00964110" w:rsidP="00964110">
            <w:pPr>
              <w:widowControl/>
              <w:autoSpaceDE/>
              <w:autoSpaceDN/>
              <w:rPr>
                <w:rFonts w:ascii="Arial" w:hAnsi="Arial" w:cs="Arial"/>
                <w:sz w:val="20"/>
                <w:szCs w:val="20"/>
                <w:lang w:val="en-US"/>
              </w:rPr>
            </w:pPr>
            <w:r w:rsidRPr="00964110">
              <w:rPr>
                <w:rFonts w:ascii="Arial" w:hAnsi="Arial" w:cs="Arial"/>
                <w:sz w:val="20"/>
                <w:szCs w:val="20"/>
                <w:lang w:val="en-US"/>
              </w:rPr>
              <w:t> </w:t>
            </w:r>
          </w:p>
        </w:tc>
        <w:tc>
          <w:tcPr>
            <w:tcW w:w="1120" w:type="dxa"/>
            <w:tcBorders>
              <w:top w:val="nil"/>
              <w:left w:val="nil"/>
              <w:bottom w:val="single" w:sz="4" w:space="0" w:color="auto"/>
              <w:right w:val="single" w:sz="4" w:space="0" w:color="auto"/>
            </w:tcBorders>
            <w:noWrap/>
            <w:vAlign w:val="bottom"/>
            <w:hideMark/>
          </w:tcPr>
          <w:p w14:paraId="7E2C2169" w14:textId="77777777" w:rsidR="00964110" w:rsidRPr="00964110" w:rsidRDefault="00964110" w:rsidP="00964110">
            <w:pPr>
              <w:widowControl/>
              <w:autoSpaceDE/>
              <w:autoSpaceDN/>
              <w:rPr>
                <w:rFonts w:ascii="Arial" w:hAnsi="Arial" w:cs="Arial"/>
                <w:sz w:val="20"/>
                <w:szCs w:val="20"/>
                <w:lang w:val="en-US"/>
              </w:rPr>
            </w:pPr>
            <w:r w:rsidRPr="00964110">
              <w:rPr>
                <w:rFonts w:ascii="Arial" w:hAnsi="Arial" w:cs="Arial"/>
                <w:sz w:val="20"/>
                <w:szCs w:val="20"/>
                <w:lang w:val="en-US"/>
              </w:rPr>
              <w:t> </w:t>
            </w:r>
          </w:p>
        </w:tc>
        <w:tc>
          <w:tcPr>
            <w:tcW w:w="1220" w:type="dxa"/>
            <w:tcBorders>
              <w:top w:val="nil"/>
              <w:left w:val="nil"/>
              <w:bottom w:val="single" w:sz="4" w:space="0" w:color="auto"/>
              <w:right w:val="single" w:sz="8" w:space="0" w:color="auto"/>
            </w:tcBorders>
            <w:noWrap/>
            <w:vAlign w:val="bottom"/>
            <w:hideMark/>
          </w:tcPr>
          <w:p w14:paraId="7E0AA63D" w14:textId="77777777" w:rsidR="00964110" w:rsidRPr="00964110" w:rsidRDefault="00964110" w:rsidP="00964110">
            <w:pPr>
              <w:widowControl/>
              <w:autoSpaceDE/>
              <w:autoSpaceDN/>
              <w:rPr>
                <w:rFonts w:ascii="Arial" w:hAnsi="Arial" w:cs="Arial"/>
                <w:sz w:val="20"/>
                <w:szCs w:val="20"/>
                <w:lang w:val="en-US"/>
              </w:rPr>
            </w:pPr>
            <w:r w:rsidRPr="00964110">
              <w:rPr>
                <w:rFonts w:ascii="Arial" w:hAnsi="Arial" w:cs="Arial"/>
                <w:sz w:val="20"/>
                <w:szCs w:val="20"/>
                <w:lang w:val="en-US"/>
              </w:rPr>
              <w:t> </w:t>
            </w:r>
          </w:p>
        </w:tc>
      </w:tr>
      <w:tr w:rsidR="00964110" w:rsidRPr="00964110" w14:paraId="702E6D21" w14:textId="77777777" w:rsidTr="00964110">
        <w:trPr>
          <w:trHeight w:val="264"/>
        </w:trPr>
        <w:tc>
          <w:tcPr>
            <w:tcW w:w="5100" w:type="dxa"/>
            <w:tcBorders>
              <w:top w:val="nil"/>
              <w:left w:val="single" w:sz="8" w:space="0" w:color="auto"/>
              <w:bottom w:val="single" w:sz="4" w:space="0" w:color="auto"/>
              <w:right w:val="single" w:sz="4" w:space="0" w:color="auto"/>
            </w:tcBorders>
            <w:vAlign w:val="bottom"/>
            <w:hideMark/>
          </w:tcPr>
          <w:p w14:paraId="655A4EB5" w14:textId="77777777" w:rsidR="00964110" w:rsidRPr="00964110" w:rsidRDefault="00964110" w:rsidP="00964110">
            <w:pPr>
              <w:widowControl/>
              <w:autoSpaceDE/>
              <w:autoSpaceDN/>
              <w:rPr>
                <w:rFonts w:ascii="Arial" w:hAnsi="Arial" w:cs="Arial"/>
                <w:i/>
                <w:iCs/>
                <w:sz w:val="16"/>
                <w:szCs w:val="16"/>
                <w:lang w:val="en-US"/>
              </w:rPr>
            </w:pPr>
            <w:r w:rsidRPr="00964110">
              <w:rPr>
                <w:rFonts w:ascii="Arial" w:hAnsi="Arial" w:cs="Arial"/>
                <w:i/>
                <w:iCs/>
                <w:sz w:val="16"/>
                <w:szCs w:val="16"/>
                <w:lang w:val="en-US"/>
              </w:rPr>
              <w:t>sh muude vahendite arvelt (omaosalus)</w:t>
            </w:r>
          </w:p>
        </w:tc>
        <w:tc>
          <w:tcPr>
            <w:tcW w:w="1220" w:type="dxa"/>
            <w:tcBorders>
              <w:top w:val="nil"/>
              <w:left w:val="nil"/>
              <w:bottom w:val="single" w:sz="4" w:space="0" w:color="auto"/>
              <w:right w:val="single" w:sz="4" w:space="0" w:color="auto"/>
            </w:tcBorders>
            <w:shd w:val="clear" w:color="000000" w:fill="A6A6A6"/>
            <w:noWrap/>
            <w:vAlign w:val="bottom"/>
            <w:hideMark/>
          </w:tcPr>
          <w:p w14:paraId="548A5E94" w14:textId="77777777" w:rsidR="00964110" w:rsidRPr="00964110" w:rsidRDefault="00964110" w:rsidP="00964110">
            <w:pPr>
              <w:widowControl/>
              <w:autoSpaceDE/>
              <w:autoSpaceDN/>
              <w:rPr>
                <w:rFonts w:ascii="Arial" w:hAnsi="Arial" w:cs="Arial"/>
                <w:sz w:val="20"/>
                <w:szCs w:val="20"/>
                <w:lang w:val="en-US"/>
              </w:rPr>
            </w:pPr>
            <w:r w:rsidRPr="00964110">
              <w:rPr>
                <w:rFonts w:ascii="Arial" w:hAnsi="Arial" w:cs="Arial"/>
                <w:sz w:val="20"/>
                <w:szCs w:val="20"/>
                <w:lang w:val="en-US"/>
              </w:rPr>
              <w:t> </w:t>
            </w:r>
          </w:p>
        </w:tc>
        <w:tc>
          <w:tcPr>
            <w:tcW w:w="1220" w:type="dxa"/>
            <w:tcBorders>
              <w:top w:val="nil"/>
              <w:left w:val="nil"/>
              <w:bottom w:val="single" w:sz="4" w:space="0" w:color="auto"/>
              <w:right w:val="single" w:sz="4" w:space="0" w:color="auto"/>
            </w:tcBorders>
            <w:noWrap/>
            <w:vAlign w:val="bottom"/>
            <w:hideMark/>
          </w:tcPr>
          <w:p w14:paraId="5B5B3206" w14:textId="77777777" w:rsidR="00964110" w:rsidRPr="00964110" w:rsidRDefault="00964110" w:rsidP="00964110">
            <w:pPr>
              <w:widowControl/>
              <w:autoSpaceDE/>
              <w:autoSpaceDN/>
              <w:rPr>
                <w:rFonts w:ascii="Arial" w:hAnsi="Arial" w:cs="Arial"/>
                <w:sz w:val="20"/>
                <w:szCs w:val="20"/>
                <w:lang w:val="en-US"/>
              </w:rPr>
            </w:pPr>
            <w:r w:rsidRPr="00964110">
              <w:rPr>
                <w:rFonts w:ascii="Arial" w:hAnsi="Arial" w:cs="Arial"/>
                <w:sz w:val="20"/>
                <w:szCs w:val="20"/>
                <w:lang w:val="en-US"/>
              </w:rPr>
              <w:t> </w:t>
            </w:r>
          </w:p>
        </w:tc>
        <w:tc>
          <w:tcPr>
            <w:tcW w:w="1180" w:type="dxa"/>
            <w:tcBorders>
              <w:top w:val="nil"/>
              <w:left w:val="nil"/>
              <w:bottom w:val="single" w:sz="4" w:space="0" w:color="auto"/>
              <w:right w:val="single" w:sz="4" w:space="0" w:color="auto"/>
            </w:tcBorders>
            <w:noWrap/>
            <w:vAlign w:val="bottom"/>
            <w:hideMark/>
          </w:tcPr>
          <w:p w14:paraId="549AFD59" w14:textId="77777777" w:rsidR="00964110" w:rsidRPr="00964110" w:rsidRDefault="00964110" w:rsidP="00964110">
            <w:pPr>
              <w:widowControl/>
              <w:autoSpaceDE/>
              <w:autoSpaceDN/>
              <w:rPr>
                <w:rFonts w:ascii="Arial" w:hAnsi="Arial" w:cs="Arial"/>
                <w:sz w:val="20"/>
                <w:szCs w:val="20"/>
                <w:lang w:val="en-US"/>
              </w:rPr>
            </w:pPr>
            <w:r w:rsidRPr="00964110">
              <w:rPr>
                <w:rFonts w:ascii="Arial" w:hAnsi="Arial" w:cs="Arial"/>
                <w:sz w:val="20"/>
                <w:szCs w:val="20"/>
                <w:lang w:val="en-US"/>
              </w:rPr>
              <w:t> </w:t>
            </w:r>
          </w:p>
        </w:tc>
        <w:tc>
          <w:tcPr>
            <w:tcW w:w="1120" w:type="dxa"/>
            <w:tcBorders>
              <w:top w:val="nil"/>
              <w:left w:val="nil"/>
              <w:bottom w:val="single" w:sz="4" w:space="0" w:color="auto"/>
              <w:right w:val="single" w:sz="4" w:space="0" w:color="auto"/>
            </w:tcBorders>
            <w:noWrap/>
            <w:vAlign w:val="bottom"/>
            <w:hideMark/>
          </w:tcPr>
          <w:p w14:paraId="58F6321F" w14:textId="77777777" w:rsidR="00964110" w:rsidRPr="00964110" w:rsidRDefault="00964110" w:rsidP="00964110">
            <w:pPr>
              <w:widowControl/>
              <w:autoSpaceDE/>
              <w:autoSpaceDN/>
              <w:rPr>
                <w:rFonts w:ascii="Arial" w:hAnsi="Arial" w:cs="Arial"/>
                <w:sz w:val="20"/>
                <w:szCs w:val="20"/>
                <w:lang w:val="en-US"/>
              </w:rPr>
            </w:pPr>
            <w:r w:rsidRPr="00964110">
              <w:rPr>
                <w:rFonts w:ascii="Arial" w:hAnsi="Arial" w:cs="Arial"/>
                <w:sz w:val="20"/>
                <w:szCs w:val="20"/>
                <w:lang w:val="en-US"/>
              </w:rPr>
              <w:t> </w:t>
            </w:r>
          </w:p>
        </w:tc>
        <w:tc>
          <w:tcPr>
            <w:tcW w:w="1120" w:type="dxa"/>
            <w:tcBorders>
              <w:top w:val="nil"/>
              <w:left w:val="nil"/>
              <w:bottom w:val="single" w:sz="4" w:space="0" w:color="auto"/>
              <w:right w:val="single" w:sz="4" w:space="0" w:color="auto"/>
            </w:tcBorders>
            <w:noWrap/>
            <w:vAlign w:val="bottom"/>
            <w:hideMark/>
          </w:tcPr>
          <w:p w14:paraId="77EDB396" w14:textId="77777777" w:rsidR="00964110" w:rsidRPr="00964110" w:rsidRDefault="00964110" w:rsidP="00964110">
            <w:pPr>
              <w:widowControl/>
              <w:autoSpaceDE/>
              <w:autoSpaceDN/>
              <w:rPr>
                <w:rFonts w:ascii="Arial" w:hAnsi="Arial" w:cs="Arial"/>
                <w:sz w:val="20"/>
                <w:szCs w:val="20"/>
                <w:lang w:val="en-US"/>
              </w:rPr>
            </w:pPr>
            <w:r w:rsidRPr="00964110">
              <w:rPr>
                <w:rFonts w:ascii="Arial" w:hAnsi="Arial" w:cs="Arial"/>
                <w:sz w:val="20"/>
                <w:szCs w:val="20"/>
                <w:lang w:val="en-US"/>
              </w:rPr>
              <w:t> </w:t>
            </w:r>
          </w:p>
        </w:tc>
        <w:tc>
          <w:tcPr>
            <w:tcW w:w="1220" w:type="dxa"/>
            <w:tcBorders>
              <w:top w:val="nil"/>
              <w:left w:val="nil"/>
              <w:bottom w:val="single" w:sz="4" w:space="0" w:color="auto"/>
              <w:right w:val="single" w:sz="8" w:space="0" w:color="auto"/>
            </w:tcBorders>
            <w:noWrap/>
            <w:vAlign w:val="bottom"/>
            <w:hideMark/>
          </w:tcPr>
          <w:p w14:paraId="750F8A02" w14:textId="77777777" w:rsidR="00964110" w:rsidRPr="00964110" w:rsidRDefault="00964110" w:rsidP="00964110">
            <w:pPr>
              <w:widowControl/>
              <w:autoSpaceDE/>
              <w:autoSpaceDN/>
              <w:rPr>
                <w:rFonts w:ascii="Arial" w:hAnsi="Arial" w:cs="Arial"/>
                <w:sz w:val="20"/>
                <w:szCs w:val="20"/>
                <w:lang w:val="en-US"/>
              </w:rPr>
            </w:pPr>
            <w:r w:rsidRPr="00964110">
              <w:rPr>
                <w:rFonts w:ascii="Arial" w:hAnsi="Arial" w:cs="Arial"/>
                <w:sz w:val="20"/>
                <w:szCs w:val="20"/>
                <w:lang w:val="en-US"/>
              </w:rPr>
              <w:t> </w:t>
            </w:r>
          </w:p>
        </w:tc>
      </w:tr>
      <w:tr w:rsidR="00964110" w:rsidRPr="00964110" w14:paraId="47753678" w14:textId="77777777" w:rsidTr="00964110">
        <w:trPr>
          <w:trHeight w:val="264"/>
        </w:trPr>
        <w:tc>
          <w:tcPr>
            <w:tcW w:w="5100" w:type="dxa"/>
            <w:tcBorders>
              <w:top w:val="nil"/>
              <w:left w:val="single" w:sz="8" w:space="0" w:color="auto"/>
              <w:bottom w:val="single" w:sz="4" w:space="0" w:color="auto"/>
              <w:right w:val="single" w:sz="4" w:space="0" w:color="auto"/>
            </w:tcBorders>
            <w:noWrap/>
            <w:vAlign w:val="bottom"/>
            <w:hideMark/>
          </w:tcPr>
          <w:p w14:paraId="401D7550" w14:textId="77777777" w:rsidR="00964110" w:rsidRPr="00964110" w:rsidRDefault="00964110" w:rsidP="00964110">
            <w:pPr>
              <w:widowControl/>
              <w:autoSpaceDE/>
              <w:autoSpaceDN/>
              <w:rPr>
                <w:rFonts w:ascii="Arial" w:hAnsi="Arial" w:cs="Arial"/>
                <w:b/>
                <w:bCs/>
                <w:sz w:val="20"/>
                <w:szCs w:val="20"/>
                <w:lang w:val="en-US"/>
              </w:rPr>
            </w:pPr>
            <w:r w:rsidRPr="00964110">
              <w:rPr>
                <w:rFonts w:ascii="Arial" w:hAnsi="Arial" w:cs="Arial"/>
                <w:b/>
                <w:bCs/>
                <w:sz w:val="20"/>
                <w:szCs w:val="20"/>
                <w:lang w:val="en-US"/>
              </w:rPr>
              <w:t>08 Vabaaeg, kultuur ja religioon</w:t>
            </w:r>
          </w:p>
        </w:tc>
        <w:tc>
          <w:tcPr>
            <w:tcW w:w="1220" w:type="dxa"/>
            <w:tcBorders>
              <w:top w:val="nil"/>
              <w:left w:val="nil"/>
              <w:bottom w:val="single" w:sz="4" w:space="0" w:color="auto"/>
              <w:right w:val="single" w:sz="4" w:space="0" w:color="auto"/>
            </w:tcBorders>
            <w:shd w:val="clear" w:color="000000" w:fill="A6A6A6"/>
            <w:noWrap/>
            <w:vAlign w:val="bottom"/>
            <w:hideMark/>
          </w:tcPr>
          <w:p w14:paraId="452A4E50" w14:textId="77777777" w:rsidR="00964110" w:rsidRPr="00964110" w:rsidRDefault="00964110" w:rsidP="00964110">
            <w:pPr>
              <w:widowControl/>
              <w:autoSpaceDE/>
              <w:autoSpaceDN/>
              <w:rPr>
                <w:rFonts w:ascii="Arial" w:hAnsi="Arial" w:cs="Arial"/>
                <w:sz w:val="20"/>
                <w:szCs w:val="20"/>
                <w:lang w:val="en-US"/>
              </w:rPr>
            </w:pPr>
            <w:r w:rsidRPr="00964110">
              <w:rPr>
                <w:rFonts w:ascii="Arial" w:hAnsi="Arial" w:cs="Arial"/>
                <w:sz w:val="20"/>
                <w:szCs w:val="20"/>
                <w:lang w:val="en-US"/>
              </w:rPr>
              <w:t> </w:t>
            </w:r>
          </w:p>
        </w:tc>
        <w:tc>
          <w:tcPr>
            <w:tcW w:w="1220" w:type="dxa"/>
            <w:tcBorders>
              <w:top w:val="nil"/>
              <w:left w:val="nil"/>
              <w:bottom w:val="single" w:sz="4" w:space="0" w:color="auto"/>
              <w:right w:val="single" w:sz="4" w:space="0" w:color="auto"/>
            </w:tcBorders>
            <w:shd w:val="clear" w:color="000000" w:fill="969696"/>
            <w:noWrap/>
            <w:vAlign w:val="bottom"/>
            <w:hideMark/>
          </w:tcPr>
          <w:p w14:paraId="030B1B26" w14:textId="77777777" w:rsidR="00964110" w:rsidRPr="00964110" w:rsidRDefault="00964110" w:rsidP="00964110">
            <w:pPr>
              <w:widowControl/>
              <w:autoSpaceDE/>
              <w:autoSpaceDN/>
              <w:jc w:val="right"/>
              <w:rPr>
                <w:rFonts w:ascii="Arial" w:hAnsi="Arial" w:cs="Arial"/>
                <w:b/>
                <w:bCs/>
                <w:sz w:val="20"/>
                <w:szCs w:val="20"/>
                <w:lang w:val="en-US"/>
              </w:rPr>
            </w:pPr>
            <w:r w:rsidRPr="00964110">
              <w:rPr>
                <w:rFonts w:ascii="Arial" w:hAnsi="Arial" w:cs="Arial"/>
                <w:b/>
                <w:bCs/>
                <w:sz w:val="20"/>
                <w:szCs w:val="20"/>
                <w:lang w:val="en-US"/>
              </w:rPr>
              <w:t>84 549</w:t>
            </w:r>
          </w:p>
        </w:tc>
        <w:tc>
          <w:tcPr>
            <w:tcW w:w="1180" w:type="dxa"/>
            <w:tcBorders>
              <w:top w:val="nil"/>
              <w:left w:val="nil"/>
              <w:bottom w:val="single" w:sz="4" w:space="0" w:color="auto"/>
              <w:right w:val="single" w:sz="4" w:space="0" w:color="auto"/>
            </w:tcBorders>
            <w:shd w:val="clear" w:color="000000" w:fill="969696"/>
            <w:noWrap/>
            <w:vAlign w:val="bottom"/>
            <w:hideMark/>
          </w:tcPr>
          <w:p w14:paraId="5C1D2A3D" w14:textId="77777777" w:rsidR="00964110" w:rsidRPr="00964110" w:rsidRDefault="00964110" w:rsidP="00964110">
            <w:pPr>
              <w:widowControl/>
              <w:autoSpaceDE/>
              <w:autoSpaceDN/>
              <w:jc w:val="right"/>
              <w:rPr>
                <w:rFonts w:ascii="Arial" w:hAnsi="Arial" w:cs="Arial"/>
                <w:b/>
                <w:bCs/>
                <w:sz w:val="20"/>
                <w:szCs w:val="20"/>
                <w:lang w:val="en-US"/>
              </w:rPr>
            </w:pPr>
            <w:r w:rsidRPr="00964110">
              <w:rPr>
                <w:rFonts w:ascii="Arial" w:hAnsi="Arial" w:cs="Arial"/>
                <w:b/>
                <w:bCs/>
                <w:sz w:val="20"/>
                <w:szCs w:val="20"/>
                <w:lang w:val="en-US"/>
              </w:rPr>
              <w:t>0</w:t>
            </w:r>
          </w:p>
        </w:tc>
        <w:tc>
          <w:tcPr>
            <w:tcW w:w="1120" w:type="dxa"/>
            <w:tcBorders>
              <w:top w:val="nil"/>
              <w:left w:val="nil"/>
              <w:bottom w:val="single" w:sz="4" w:space="0" w:color="auto"/>
              <w:right w:val="single" w:sz="4" w:space="0" w:color="auto"/>
            </w:tcBorders>
            <w:shd w:val="clear" w:color="000000" w:fill="969696"/>
            <w:noWrap/>
            <w:vAlign w:val="bottom"/>
            <w:hideMark/>
          </w:tcPr>
          <w:p w14:paraId="65EA5128" w14:textId="77777777" w:rsidR="00964110" w:rsidRPr="00964110" w:rsidRDefault="00964110" w:rsidP="00964110">
            <w:pPr>
              <w:widowControl/>
              <w:autoSpaceDE/>
              <w:autoSpaceDN/>
              <w:jc w:val="right"/>
              <w:rPr>
                <w:rFonts w:ascii="Arial" w:hAnsi="Arial" w:cs="Arial"/>
                <w:b/>
                <w:bCs/>
                <w:sz w:val="20"/>
                <w:szCs w:val="20"/>
                <w:lang w:val="en-US"/>
              </w:rPr>
            </w:pPr>
            <w:r w:rsidRPr="00964110">
              <w:rPr>
                <w:rFonts w:ascii="Arial" w:hAnsi="Arial" w:cs="Arial"/>
                <w:b/>
                <w:bCs/>
                <w:sz w:val="20"/>
                <w:szCs w:val="20"/>
                <w:lang w:val="en-US"/>
              </w:rPr>
              <w:t>0</w:t>
            </w:r>
          </w:p>
        </w:tc>
        <w:tc>
          <w:tcPr>
            <w:tcW w:w="1120" w:type="dxa"/>
            <w:tcBorders>
              <w:top w:val="nil"/>
              <w:left w:val="nil"/>
              <w:bottom w:val="single" w:sz="4" w:space="0" w:color="auto"/>
              <w:right w:val="single" w:sz="4" w:space="0" w:color="auto"/>
            </w:tcBorders>
            <w:shd w:val="clear" w:color="000000" w:fill="969696"/>
            <w:noWrap/>
            <w:vAlign w:val="bottom"/>
            <w:hideMark/>
          </w:tcPr>
          <w:p w14:paraId="69386B0F" w14:textId="77777777" w:rsidR="00964110" w:rsidRPr="00964110" w:rsidRDefault="00964110" w:rsidP="00964110">
            <w:pPr>
              <w:widowControl/>
              <w:autoSpaceDE/>
              <w:autoSpaceDN/>
              <w:jc w:val="right"/>
              <w:rPr>
                <w:rFonts w:ascii="Arial" w:hAnsi="Arial" w:cs="Arial"/>
                <w:b/>
                <w:bCs/>
                <w:sz w:val="20"/>
                <w:szCs w:val="20"/>
                <w:lang w:val="en-US"/>
              </w:rPr>
            </w:pPr>
            <w:r w:rsidRPr="00964110">
              <w:rPr>
                <w:rFonts w:ascii="Arial" w:hAnsi="Arial" w:cs="Arial"/>
                <w:b/>
                <w:bCs/>
                <w:sz w:val="20"/>
                <w:szCs w:val="20"/>
                <w:lang w:val="en-US"/>
              </w:rPr>
              <w:t>0</w:t>
            </w:r>
          </w:p>
        </w:tc>
        <w:tc>
          <w:tcPr>
            <w:tcW w:w="1220" w:type="dxa"/>
            <w:tcBorders>
              <w:top w:val="nil"/>
              <w:left w:val="nil"/>
              <w:bottom w:val="single" w:sz="4" w:space="0" w:color="auto"/>
              <w:right w:val="single" w:sz="8" w:space="0" w:color="auto"/>
            </w:tcBorders>
            <w:shd w:val="clear" w:color="000000" w:fill="969696"/>
            <w:noWrap/>
            <w:vAlign w:val="bottom"/>
            <w:hideMark/>
          </w:tcPr>
          <w:p w14:paraId="346FFE22" w14:textId="77777777" w:rsidR="00964110" w:rsidRPr="00964110" w:rsidRDefault="00964110" w:rsidP="00964110">
            <w:pPr>
              <w:widowControl/>
              <w:autoSpaceDE/>
              <w:autoSpaceDN/>
              <w:jc w:val="right"/>
              <w:rPr>
                <w:rFonts w:ascii="Arial" w:hAnsi="Arial" w:cs="Arial"/>
                <w:b/>
                <w:bCs/>
                <w:sz w:val="20"/>
                <w:szCs w:val="20"/>
                <w:lang w:val="en-US"/>
              </w:rPr>
            </w:pPr>
            <w:r w:rsidRPr="00964110">
              <w:rPr>
                <w:rFonts w:ascii="Arial" w:hAnsi="Arial" w:cs="Arial"/>
                <w:b/>
                <w:bCs/>
                <w:sz w:val="20"/>
                <w:szCs w:val="20"/>
                <w:lang w:val="en-US"/>
              </w:rPr>
              <w:t>0</w:t>
            </w:r>
          </w:p>
        </w:tc>
      </w:tr>
      <w:tr w:rsidR="00964110" w:rsidRPr="00964110" w14:paraId="254A2B13" w14:textId="77777777" w:rsidTr="00964110">
        <w:trPr>
          <w:trHeight w:val="264"/>
        </w:trPr>
        <w:tc>
          <w:tcPr>
            <w:tcW w:w="5100" w:type="dxa"/>
            <w:tcBorders>
              <w:top w:val="nil"/>
              <w:left w:val="single" w:sz="8" w:space="0" w:color="auto"/>
              <w:bottom w:val="single" w:sz="4" w:space="0" w:color="auto"/>
              <w:right w:val="single" w:sz="4" w:space="0" w:color="auto"/>
            </w:tcBorders>
            <w:vAlign w:val="bottom"/>
            <w:hideMark/>
          </w:tcPr>
          <w:p w14:paraId="76B76472" w14:textId="77777777" w:rsidR="00964110" w:rsidRPr="00964110" w:rsidRDefault="00964110" w:rsidP="00964110">
            <w:pPr>
              <w:widowControl/>
              <w:autoSpaceDE/>
              <w:autoSpaceDN/>
              <w:rPr>
                <w:rFonts w:ascii="Arial" w:hAnsi="Arial" w:cs="Arial"/>
                <w:i/>
                <w:iCs/>
                <w:sz w:val="16"/>
                <w:szCs w:val="16"/>
                <w:lang w:val="en-US"/>
              </w:rPr>
            </w:pPr>
            <w:r w:rsidRPr="00964110">
              <w:rPr>
                <w:rFonts w:ascii="Arial" w:hAnsi="Arial" w:cs="Arial"/>
                <w:i/>
                <w:iCs/>
                <w:sz w:val="16"/>
                <w:szCs w:val="16"/>
                <w:lang w:val="en-US"/>
              </w:rPr>
              <w:t>sh toetuse arvelt</w:t>
            </w:r>
          </w:p>
        </w:tc>
        <w:tc>
          <w:tcPr>
            <w:tcW w:w="1220" w:type="dxa"/>
            <w:tcBorders>
              <w:top w:val="nil"/>
              <w:left w:val="nil"/>
              <w:bottom w:val="single" w:sz="4" w:space="0" w:color="auto"/>
              <w:right w:val="single" w:sz="4" w:space="0" w:color="auto"/>
            </w:tcBorders>
            <w:shd w:val="clear" w:color="000000" w:fill="A6A6A6"/>
            <w:noWrap/>
            <w:vAlign w:val="bottom"/>
            <w:hideMark/>
          </w:tcPr>
          <w:p w14:paraId="749554DC" w14:textId="77777777" w:rsidR="00964110" w:rsidRPr="00964110" w:rsidRDefault="00964110" w:rsidP="00964110">
            <w:pPr>
              <w:widowControl/>
              <w:autoSpaceDE/>
              <w:autoSpaceDN/>
              <w:rPr>
                <w:rFonts w:ascii="Arial" w:hAnsi="Arial" w:cs="Arial"/>
                <w:sz w:val="20"/>
                <w:szCs w:val="20"/>
                <w:lang w:val="en-US"/>
              </w:rPr>
            </w:pPr>
            <w:r w:rsidRPr="00964110">
              <w:rPr>
                <w:rFonts w:ascii="Arial" w:hAnsi="Arial" w:cs="Arial"/>
                <w:sz w:val="20"/>
                <w:szCs w:val="20"/>
                <w:lang w:val="en-US"/>
              </w:rPr>
              <w:t> </w:t>
            </w:r>
          </w:p>
        </w:tc>
        <w:tc>
          <w:tcPr>
            <w:tcW w:w="1220" w:type="dxa"/>
            <w:tcBorders>
              <w:top w:val="nil"/>
              <w:left w:val="nil"/>
              <w:bottom w:val="single" w:sz="4" w:space="0" w:color="auto"/>
              <w:right w:val="single" w:sz="4" w:space="0" w:color="auto"/>
            </w:tcBorders>
            <w:shd w:val="clear" w:color="000000" w:fill="FFFFFF"/>
            <w:noWrap/>
            <w:vAlign w:val="bottom"/>
            <w:hideMark/>
          </w:tcPr>
          <w:p w14:paraId="1FE5680C" w14:textId="77777777" w:rsidR="00964110" w:rsidRPr="00964110" w:rsidRDefault="00964110" w:rsidP="00964110">
            <w:pPr>
              <w:widowControl/>
              <w:autoSpaceDE/>
              <w:autoSpaceDN/>
              <w:jc w:val="right"/>
              <w:rPr>
                <w:rFonts w:ascii="Arial" w:hAnsi="Arial" w:cs="Arial"/>
                <w:sz w:val="20"/>
                <w:szCs w:val="20"/>
                <w:lang w:val="en-US"/>
              </w:rPr>
            </w:pPr>
            <w:r w:rsidRPr="00964110">
              <w:rPr>
                <w:rFonts w:ascii="Arial" w:hAnsi="Arial" w:cs="Arial"/>
                <w:sz w:val="20"/>
                <w:szCs w:val="20"/>
                <w:lang w:val="en-US"/>
              </w:rPr>
              <w:t>45 000</w:t>
            </w:r>
          </w:p>
        </w:tc>
        <w:tc>
          <w:tcPr>
            <w:tcW w:w="1180" w:type="dxa"/>
            <w:tcBorders>
              <w:top w:val="nil"/>
              <w:left w:val="nil"/>
              <w:bottom w:val="single" w:sz="4" w:space="0" w:color="auto"/>
              <w:right w:val="single" w:sz="4" w:space="0" w:color="auto"/>
            </w:tcBorders>
            <w:noWrap/>
            <w:vAlign w:val="bottom"/>
            <w:hideMark/>
          </w:tcPr>
          <w:p w14:paraId="3ED54C08" w14:textId="77777777" w:rsidR="00964110" w:rsidRPr="00964110" w:rsidRDefault="00964110" w:rsidP="00964110">
            <w:pPr>
              <w:widowControl/>
              <w:autoSpaceDE/>
              <w:autoSpaceDN/>
              <w:rPr>
                <w:rFonts w:ascii="Arial" w:hAnsi="Arial" w:cs="Arial"/>
                <w:sz w:val="20"/>
                <w:szCs w:val="20"/>
                <w:lang w:val="en-US"/>
              </w:rPr>
            </w:pPr>
            <w:r w:rsidRPr="00964110">
              <w:rPr>
                <w:rFonts w:ascii="Arial" w:hAnsi="Arial" w:cs="Arial"/>
                <w:sz w:val="20"/>
                <w:szCs w:val="20"/>
                <w:lang w:val="en-US"/>
              </w:rPr>
              <w:t> </w:t>
            </w:r>
          </w:p>
        </w:tc>
        <w:tc>
          <w:tcPr>
            <w:tcW w:w="1120" w:type="dxa"/>
            <w:tcBorders>
              <w:top w:val="nil"/>
              <w:left w:val="nil"/>
              <w:bottom w:val="single" w:sz="4" w:space="0" w:color="auto"/>
              <w:right w:val="single" w:sz="4" w:space="0" w:color="auto"/>
            </w:tcBorders>
            <w:noWrap/>
            <w:vAlign w:val="bottom"/>
            <w:hideMark/>
          </w:tcPr>
          <w:p w14:paraId="17D2A72D" w14:textId="77777777" w:rsidR="00964110" w:rsidRPr="00964110" w:rsidRDefault="00964110" w:rsidP="00964110">
            <w:pPr>
              <w:widowControl/>
              <w:autoSpaceDE/>
              <w:autoSpaceDN/>
              <w:rPr>
                <w:rFonts w:ascii="Arial" w:hAnsi="Arial" w:cs="Arial"/>
                <w:sz w:val="20"/>
                <w:szCs w:val="20"/>
                <w:lang w:val="en-US"/>
              </w:rPr>
            </w:pPr>
            <w:r w:rsidRPr="00964110">
              <w:rPr>
                <w:rFonts w:ascii="Arial" w:hAnsi="Arial" w:cs="Arial"/>
                <w:sz w:val="20"/>
                <w:szCs w:val="20"/>
                <w:lang w:val="en-US"/>
              </w:rPr>
              <w:t> </w:t>
            </w:r>
          </w:p>
        </w:tc>
        <w:tc>
          <w:tcPr>
            <w:tcW w:w="1120" w:type="dxa"/>
            <w:tcBorders>
              <w:top w:val="nil"/>
              <w:left w:val="nil"/>
              <w:bottom w:val="single" w:sz="4" w:space="0" w:color="auto"/>
              <w:right w:val="single" w:sz="4" w:space="0" w:color="auto"/>
            </w:tcBorders>
            <w:noWrap/>
            <w:vAlign w:val="bottom"/>
            <w:hideMark/>
          </w:tcPr>
          <w:p w14:paraId="07641BC7" w14:textId="77777777" w:rsidR="00964110" w:rsidRPr="00964110" w:rsidRDefault="00964110" w:rsidP="00964110">
            <w:pPr>
              <w:widowControl/>
              <w:autoSpaceDE/>
              <w:autoSpaceDN/>
              <w:rPr>
                <w:rFonts w:ascii="Arial" w:hAnsi="Arial" w:cs="Arial"/>
                <w:sz w:val="20"/>
                <w:szCs w:val="20"/>
                <w:lang w:val="en-US"/>
              </w:rPr>
            </w:pPr>
            <w:r w:rsidRPr="00964110">
              <w:rPr>
                <w:rFonts w:ascii="Arial" w:hAnsi="Arial" w:cs="Arial"/>
                <w:sz w:val="20"/>
                <w:szCs w:val="20"/>
                <w:lang w:val="en-US"/>
              </w:rPr>
              <w:t> </w:t>
            </w:r>
          </w:p>
        </w:tc>
        <w:tc>
          <w:tcPr>
            <w:tcW w:w="1220" w:type="dxa"/>
            <w:tcBorders>
              <w:top w:val="nil"/>
              <w:left w:val="nil"/>
              <w:bottom w:val="single" w:sz="4" w:space="0" w:color="auto"/>
              <w:right w:val="single" w:sz="8" w:space="0" w:color="auto"/>
            </w:tcBorders>
            <w:noWrap/>
            <w:vAlign w:val="bottom"/>
            <w:hideMark/>
          </w:tcPr>
          <w:p w14:paraId="268A5E23" w14:textId="77777777" w:rsidR="00964110" w:rsidRPr="00964110" w:rsidRDefault="00964110" w:rsidP="00964110">
            <w:pPr>
              <w:widowControl/>
              <w:autoSpaceDE/>
              <w:autoSpaceDN/>
              <w:rPr>
                <w:rFonts w:ascii="Arial" w:hAnsi="Arial" w:cs="Arial"/>
                <w:sz w:val="20"/>
                <w:szCs w:val="20"/>
                <w:lang w:val="en-US"/>
              </w:rPr>
            </w:pPr>
            <w:r w:rsidRPr="00964110">
              <w:rPr>
                <w:rFonts w:ascii="Arial" w:hAnsi="Arial" w:cs="Arial"/>
                <w:sz w:val="20"/>
                <w:szCs w:val="20"/>
                <w:lang w:val="en-US"/>
              </w:rPr>
              <w:t> </w:t>
            </w:r>
          </w:p>
        </w:tc>
      </w:tr>
      <w:tr w:rsidR="00964110" w:rsidRPr="00964110" w14:paraId="3CDA983D" w14:textId="77777777" w:rsidTr="00964110">
        <w:trPr>
          <w:trHeight w:val="264"/>
        </w:trPr>
        <w:tc>
          <w:tcPr>
            <w:tcW w:w="5100" w:type="dxa"/>
            <w:tcBorders>
              <w:top w:val="nil"/>
              <w:left w:val="single" w:sz="8" w:space="0" w:color="auto"/>
              <w:bottom w:val="single" w:sz="4" w:space="0" w:color="auto"/>
              <w:right w:val="single" w:sz="4" w:space="0" w:color="auto"/>
            </w:tcBorders>
            <w:vAlign w:val="bottom"/>
            <w:hideMark/>
          </w:tcPr>
          <w:p w14:paraId="296340E2" w14:textId="77777777" w:rsidR="00964110" w:rsidRPr="00964110" w:rsidRDefault="00964110" w:rsidP="00964110">
            <w:pPr>
              <w:widowControl/>
              <w:autoSpaceDE/>
              <w:autoSpaceDN/>
              <w:rPr>
                <w:rFonts w:ascii="Arial" w:hAnsi="Arial" w:cs="Arial"/>
                <w:i/>
                <w:iCs/>
                <w:sz w:val="16"/>
                <w:szCs w:val="16"/>
                <w:lang w:val="en-US"/>
              </w:rPr>
            </w:pPr>
            <w:r w:rsidRPr="00964110">
              <w:rPr>
                <w:rFonts w:ascii="Arial" w:hAnsi="Arial" w:cs="Arial"/>
                <w:i/>
                <w:iCs/>
                <w:sz w:val="16"/>
                <w:szCs w:val="16"/>
                <w:lang w:val="en-US"/>
              </w:rPr>
              <w:t>sh muude vahendite arvelt (omaosalus)</w:t>
            </w:r>
          </w:p>
        </w:tc>
        <w:tc>
          <w:tcPr>
            <w:tcW w:w="1220" w:type="dxa"/>
            <w:tcBorders>
              <w:top w:val="nil"/>
              <w:left w:val="nil"/>
              <w:bottom w:val="single" w:sz="4" w:space="0" w:color="auto"/>
              <w:right w:val="single" w:sz="4" w:space="0" w:color="auto"/>
            </w:tcBorders>
            <w:shd w:val="clear" w:color="000000" w:fill="A6A6A6"/>
            <w:noWrap/>
            <w:vAlign w:val="bottom"/>
            <w:hideMark/>
          </w:tcPr>
          <w:p w14:paraId="5FBCF4CB" w14:textId="77777777" w:rsidR="00964110" w:rsidRPr="00964110" w:rsidRDefault="00964110" w:rsidP="00964110">
            <w:pPr>
              <w:widowControl/>
              <w:autoSpaceDE/>
              <w:autoSpaceDN/>
              <w:rPr>
                <w:rFonts w:ascii="Arial" w:hAnsi="Arial" w:cs="Arial"/>
                <w:sz w:val="20"/>
                <w:szCs w:val="20"/>
                <w:lang w:val="en-US"/>
              </w:rPr>
            </w:pPr>
            <w:r w:rsidRPr="00964110">
              <w:rPr>
                <w:rFonts w:ascii="Arial" w:hAnsi="Arial" w:cs="Arial"/>
                <w:sz w:val="20"/>
                <w:szCs w:val="20"/>
                <w:lang w:val="en-US"/>
              </w:rPr>
              <w:t> </w:t>
            </w:r>
          </w:p>
        </w:tc>
        <w:tc>
          <w:tcPr>
            <w:tcW w:w="1220" w:type="dxa"/>
            <w:tcBorders>
              <w:top w:val="nil"/>
              <w:left w:val="nil"/>
              <w:bottom w:val="single" w:sz="4" w:space="0" w:color="auto"/>
              <w:right w:val="single" w:sz="4" w:space="0" w:color="auto"/>
            </w:tcBorders>
            <w:shd w:val="clear" w:color="000000" w:fill="FFFFFF"/>
            <w:noWrap/>
            <w:vAlign w:val="bottom"/>
            <w:hideMark/>
          </w:tcPr>
          <w:p w14:paraId="6F07EFA7" w14:textId="77777777" w:rsidR="00964110" w:rsidRPr="00964110" w:rsidRDefault="00964110" w:rsidP="00964110">
            <w:pPr>
              <w:widowControl/>
              <w:autoSpaceDE/>
              <w:autoSpaceDN/>
              <w:jc w:val="right"/>
              <w:rPr>
                <w:rFonts w:ascii="Arial" w:hAnsi="Arial" w:cs="Arial"/>
                <w:sz w:val="20"/>
                <w:szCs w:val="20"/>
                <w:lang w:val="en-US"/>
              </w:rPr>
            </w:pPr>
            <w:r w:rsidRPr="00964110">
              <w:rPr>
                <w:rFonts w:ascii="Arial" w:hAnsi="Arial" w:cs="Arial"/>
                <w:sz w:val="20"/>
                <w:szCs w:val="20"/>
                <w:lang w:val="en-US"/>
              </w:rPr>
              <w:t>39 549</w:t>
            </w:r>
          </w:p>
        </w:tc>
        <w:tc>
          <w:tcPr>
            <w:tcW w:w="1180" w:type="dxa"/>
            <w:tcBorders>
              <w:top w:val="nil"/>
              <w:left w:val="nil"/>
              <w:bottom w:val="single" w:sz="4" w:space="0" w:color="auto"/>
              <w:right w:val="single" w:sz="4" w:space="0" w:color="auto"/>
            </w:tcBorders>
            <w:noWrap/>
            <w:vAlign w:val="bottom"/>
            <w:hideMark/>
          </w:tcPr>
          <w:p w14:paraId="1E81C6B1" w14:textId="77777777" w:rsidR="00964110" w:rsidRPr="00964110" w:rsidRDefault="00964110" w:rsidP="00964110">
            <w:pPr>
              <w:widowControl/>
              <w:autoSpaceDE/>
              <w:autoSpaceDN/>
              <w:rPr>
                <w:rFonts w:ascii="Arial" w:hAnsi="Arial" w:cs="Arial"/>
                <w:sz w:val="20"/>
                <w:szCs w:val="20"/>
                <w:lang w:val="en-US"/>
              </w:rPr>
            </w:pPr>
            <w:r w:rsidRPr="00964110">
              <w:rPr>
                <w:rFonts w:ascii="Arial" w:hAnsi="Arial" w:cs="Arial"/>
                <w:sz w:val="20"/>
                <w:szCs w:val="20"/>
                <w:lang w:val="en-US"/>
              </w:rPr>
              <w:t> </w:t>
            </w:r>
          </w:p>
        </w:tc>
        <w:tc>
          <w:tcPr>
            <w:tcW w:w="1120" w:type="dxa"/>
            <w:tcBorders>
              <w:top w:val="nil"/>
              <w:left w:val="nil"/>
              <w:bottom w:val="single" w:sz="4" w:space="0" w:color="auto"/>
              <w:right w:val="single" w:sz="4" w:space="0" w:color="auto"/>
            </w:tcBorders>
            <w:noWrap/>
            <w:vAlign w:val="bottom"/>
            <w:hideMark/>
          </w:tcPr>
          <w:p w14:paraId="73B032DD" w14:textId="77777777" w:rsidR="00964110" w:rsidRPr="00964110" w:rsidRDefault="00964110" w:rsidP="00964110">
            <w:pPr>
              <w:widowControl/>
              <w:autoSpaceDE/>
              <w:autoSpaceDN/>
              <w:rPr>
                <w:rFonts w:ascii="Arial" w:hAnsi="Arial" w:cs="Arial"/>
                <w:sz w:val="20"/>
                <w:szCs w:val="20"/>
                <w:lang w:val="en-US"/>
              </w:rPr>
            </w:pPr>
            <w:r w:rsidRPr="00964110">
              <w:rPr>
                <w:rFonts w:ascii="Arial" w:hAnsi="Arial" w:cs="Arial"/>
                <w:sz w:val="20"/>
                <w:szCs w:val="20"/>
                <w:lang w:val="en-US"/>
              </w:rPr>
              <w:t> </w:t>
            </w:r>
          </w:p>
        </w:tc>
        <w:tc>
          <w:tcPr>
            <w:tcW w:w="1120" w:type="dxa"/>
            <w:tcBorders>
              <w:top w:val="nil"/>
              <w:left w:val="nil"/>
              <w:bottom w:val="single" w:sz="4" w:space="0" w:color="auto"/>
              <w:right w:val="single" w:sz="4" w:space="0" w:color="auto"/>
            </w:tcBorders>
            <w:noWrap/>
            <w:vAlign w:val="bottom"/>
            <w:hideMark/>
          </w:tcPr>
          <w:p w14:paraId="499C3BD3" w14:textId="77777777" w:rsidR="00964110" w:rsidRPr="00964110" w:rsidRDefault="00964110" w:rsidP="00964110">
            <w:pPr>
              <w:widowControl/>
              <w:autoSpaceDE/>
              <w:autoSpaceDN/>
              <w:rPr>
                <w:rFonts w:ascii="Arial" w:hAnsi="Arial" w:cs="Arial"/>
                <w:sz w:val="20"/>
                <w:szCs w:val="20"/>
                <w:lang w:val="en-US"/>
              </w:rPr>
            </w:pPr>
            <w:r w:rsidRPr="00964110">
              <w:rPr>
                <w:rFonts w:ascii="Arial" w:hAnsi="Arial" w:cs="Arial"/>
                <w:sz w:val="20"/>
                <w:szCs w:val="20"/>
                <w:lang w:val="en-US"/>
              </w:rPr>
              <w:t> </w:t>
            </w:r>
          </w:p>
        </w:tc>
        <w:tc>
          <w:tcPr>
            <w:tcW w:w="1220" w:type="dxa"/>
            <w:tcBorders>
              <w:top w:val="nil"/>
              <w:left w:val="nil"/>
              <w:bottom w:val="single" w:sz="4" w:space="0" w:color="auto"/>
              <w:right w:val="single" w:sz="8" w:space="0" w:color="auto"/>
            </w:tcBorders>
            <w:noWrap/>
            <w:vAlign w:val="bottom"/>
            <w:hideMark/>
          </w:tcPr>
          <w:p w14:paraId="09AFEB17" w14:textId="77777777" w:rsidR="00964110" w:rsidRPr="00964110" w:rsidRDefault="00964110" w:rsidP="00964110">
            <w:pPr>
              <w:widowControl/>
              <w:autoSpaceDE/>
              <w:autoSpaceDN/>
              <w:rPr>
                <w:rFonts w:ascii="Arial" w:hAnsi="Arial" w:cs="Arial"/>
                <w:sz w:val="20"/>
                <w:szCs w:val="20"/>
                <w:lang w:val="en-US"/>
              </w:rPr>
            </w:pPr>
            <w:r w:rsidRPr="00964110">
              <w:rPr>
                <w:rFonts w:ascii="Arial" w:hAnsi="Arial" w:cs="Arial"/>
                <w:sz w:val="20"/>
                <w:szCs w:val="20"/>
                <w:lang w:val="en-US"/>
              </w:rPr>
              <w:t> </w:t>
            </w:r>
          </w:p>
        </w:tc>
      </w:tr>
      <w:tr w:rsidR="00964110" w:rsidRPr="00964110" w14:paraId="20DBEDE9" w14:textId="77777777" w:rsidTr="00964110">
        <w:trPr>
          <w:trHeight w:val="264"/>
        </w:trPr>
        <w:tc>
          <w:tcPr>
            <w:tcW w:w="5100" w:type="dxa"/>
            <w:tcBorders>
              <w:top w:val="nil"/>
              <w:left w:val="single" w:sz="8" w:space="0" w:color="auto"/>
              <w:bottom w:val="single" w:sz="4" w:space="0" w:color="auto"/>
              <w:right w:val="single" w:sz="4" w:space="0" w:color="auto"/>
            </w:tcBorders>
            <w:noWrap/>
            <w:vAlign w:val="bottom"/>
            <w:hideMark/>
          </w:tcPr>
          <w:p w14:paraId="290F2F8F" w14:textId="77777777" w:rsidR="00964110" w:rsidRPr="00964110" w:rsidRDefault="00964110" w:rsidP="00964110">
            <w:pPr>
              <w:widowControl/>
              <w:autoSpaceDE/>
              <w:autoSpaceDN/>
              <w:rPr>
                <w:rFonts w:ascii="Arial" w:hAnsi="Arial" w:cs="Arial"/>
                <w:b/>
                <w:bCs/>
                <w:sz w:val="20"/>
                <w:szCs w:val="20"/>
                <w:lang w:val="en-US"/>
              </w:rPr>
            </w:pPr>
            <w:r w:rsidRPr="00964110">
              <w:rPr>
                <w:rFonts w:ascii="Arial" w:hAnsi="Arial" w:cs="Arial"/>
                <w:b/>
                <w:bCs/>
                <w:sz w:val="20"/>
                <w:szCs w:val="20"/>
                <w:lang w:val="en-US"/>
              </w:rPr>
              <w:t>09 Haridus</w:t>
            </w:r>
          </w:p>
        </w:tc>
        <w:tc>
          <w:tcPr>
            <w:tcW w:w="1220" w:type="dxa"/>
            <w:tcBorders>
              <w:top w:val="nil"/>
              <w:left w:val="nil"/>
              <w:bottom w:val="single" w:sz="4" w:space="0" w:color="auto"/>
              <w:right w:val="single" w:sz="4" w:space="0" w:color="auto"/>
            </w:tcBorders>
            <w:shd w:val="clear" w:color="000000" w:fill="A6A6A6"/>
            <w:noWrap/>
            <w:vAlign w:val="bottom"/>
            <w:hideMark/>
          </w:tcPr>
          <w:p w14:paraId="46A03ACB" w14:textId="77777777" w:rsidR="00964110" w:rsidRPr="00964110" w:rsidRDefault="00964110" w:rsidP="00964110">
            <w:pPr>
              <w:widowControl/>
              <w:autoSpaceDE/>
              <w:autoSpaceDN/>
              <w:rPr>
                <w:rFonts w:ascii="Arial" w:hAnsi="Arial" w:cs="Arial"/>
                <w:sz w:val="20"/>
                <w:szCs w:val="20"/>
                <w:lang w:val="en-US"/>
              </w:rPr>
            </w:pPr>
            <w:r w:rsidRPr="00964110">
              <w:rPr>
                <w:rFonts w:ascii="Arial" w:hAnsi="Arial" w:cs="Arial"/>
                <w:sz w:val="20"/>
                <w:szCs w:val="20"/>
                <w:lang w:val="en-US"/>
              </w:rPr>
              <w:t> </w:t>
            </w:r>
          </w:p>
        </w:tc>
        <w:tc>
          <w:tcPr>
            <w:tcW w:w="1220" w:type="dxa"/>
            <w:tcBorders>
              <w:top w:val="nil"/>
              <w:left w:val="nil"/>
              <w:bottom w:val="single" w:sz="4" w:space="0" w:color="auto"/>
              <w:right w:val="single" w:sz="4" w:space="0" w:color="auto"/>
            </w:tcBorders>
            <w:shd w:val="clear" w:color="000000" w:fill="969696"/>
            <w:noWrap/>
            <w:vAlign w:val="bottom"/>
            <w:hideMark/>
          </w:tcPr>
          <w:p w14:paraId="0BFC6048" w14:textId="77777777" w:rsidR="00964110" w:rsidRPr="00964110" w:rsidRDefault="00964110" w:rsidP="00964110">
            <w:pPr>
              <w:widowControl/>
              <w:autoSpaceDE/>
              <w:autoSpaceDN/>
              <w:jc w:val="right"/>
              <w:rPr>
                <w:rFonts w:ascii="Arial" w:hAnsi="Arial" w:cs="Arial"/>
                <w:b/>
                <w:bCs/>
                <w:sz w:val="20"/>
                <w:szCs w:val="20"/>
                <w:lang w:val="en-US"/>
              </w:rPr>
            </w:pPr>
            <w:r w:rsidRPr="00964110">
              <w:rPr>
                <w:rFonts w:ascii="Arial" w:hAnsi="Arial" w:cs="Arial"/>
                <w:b/>
                <w:bCs/>
                <w:sz w:val="20"/>
                <w:szCs w:val="20"/>
                <w:lang w:val="en-US"/>
              </w:rPr>
              <w:t>68 082</w:t>
            </w:r>
          </w:p>
        </w:tc>
        <w:tc>
          <w:tcPr>
            <w:tcW w:w="1180" w:type="dxa"/>
            <w:tcBorders>
              <w:top w:val="nil"/>
              <w:left w:val="nil"/>
              <w:bottom w:val="single" w:sz="4" w:space="0" w:color="auto"/>
              <w:right w:val="single" w:sz="4" w:space="0" w:color="auto"/>
            </w:tcBorders>
            <w:shd w:val="clear" w:color="000000" w:fill="969696"/>
            <w:noWrap/>
            <w:vAlign w:val="bottom"/>
            <w:hideMark/>
          </w:tcPr>
          <w:p w14:paraId="6C065829" w14:textId="77777777" w:rsidR="00964110" w:rsidRPr="00964110" w:rsidRDefault="00964110" w:rsidP="00964110">
            <w:pPr>
              <w:widowControl/>
              <w:autoSpaceDE/>
              <w:autoSpaceDN/>
              <w:jc w:val="right"/>
              <w:rPr>
                <w:rFonts w:ascii="Arial" w:hAnsi="Arial" w:cs="Arial"/>
                <w:b/>
                <w:bCs/>
                <w:sz w:val="20"/>
                <w:szCs w:val="20"/>
                <w:lang w:val="en-US"/>
              </w:rPr>
            </w:pPr>
            <w:r w:rsidRPr="00964110">
              <w:rPr>
                <w:rFonts w:ascii="Arial" w:hAnsi="Arial" w:cs="Arial"/>
                <w:b/>
                <w:bCs/>
                <w:sz w:val="20"/>
                <w:szCs w:val="20"/>
                <w:lang w:val="en-US"/>
              </w:rPr>
              <w:t>0</w:t>
            </w:r>
          </w:p>
        </w:tc>
        <w:tc>
          <w:tcPr>
            <w:tcW w:w="1120" w:type="dxa"/>
            <w:tcBorders>
              <w:top w:val="nil"/>
              <w:left w:val="nil"/>
              <w:bottom w:val="single" w:sz="4" w:space="0" w:color="auto"/>
              <w:right w:val="single" w:sz="4" w:space="0" w:color="auto"/>
            </w:tcBorders>
            <w:shd w:val="clear" w:color="000000" w:fill="969696"/>
            <w:noWrap/>
            <w:vAlign w:val="bottom"/>
            <w:hideMark/>
          </w:tcPr>
          <w:p w14:paraId="4A710AF7" w14:textId="77777777" w:rsidR="00964110" w:rsidRPr="00964110" w:rsidRDefault="00964110" w:rsidP="00964110">
            <w:pPr>
              <w:widowControl/>
              <w:autoSpaceDE/>
              <w:autoSpaceDN/>
              <w:jc w:val="right"/>
              <w:rPr>
                <w:rFonts w:ascii="Arial" w:hAnsi="Arial" w:cs="Arial"/>
                <w:b/>
                <w:bCs/>
                <w:sz w:val="20"/>
                <w:szCs w:val="20"/>
                <w:lang w:val="en-US"/>
              </w:rPr>
            </w:pPr>
            <w:r w:rsidRPr="00964110">
              <w:rPr>
                <w:rFonts w:ascii="Arial" w:hAnsi="Arial" w:cs="Arial"/>
                <w:b/>
                <w:bCs/>
                <w:sz w:val="20"/>
                <w:szCs w:val="20"/>
                <w:lang w:val="en-US"/>
              </w:rPr>
              <w:t>0</w:t>
            </w:r>
          </w:p>
        </w:tc>
        <w:tc>
          <w:tcPr>
            <w:tcW w:w="1120" w:type="dxa"/>
            <w:tcBorders>
              <w:top w:val="nil"/>
              <w:left w:val="nil"/>
              <w:bottom w:val="single" w:sz="4" w:space="0" w:color="auto"/>
              <w:right w:val="single" w:sz="4" w:space="0" w:color="auto"/>
            </w:tcBorders>
            <w:shd w:val="clear" w:color="000000" w:fill="969696"/>
            <w:noWrap/>
            <w:vAlign w:val="bottom"/>
            <w:hideMark/>
          </w:tcPr>
          <w:p w14:paraId="6DBE7920" w14:textId="77777777" w:rsidR="00964110" w:rsidRPr="00964110" w:rsidRDefault="00964110" w:rsidP="00964110">
            <w:pPr>
              <w:widowControl/>
              <w:autoSpaceDE/>
              <w:autoSpaceDN/>
              <w:rPr>
                <w:rFonts w:ascii="Arial" w:hAnsi="Arial" w:cs="Arial"/>
                <w:b/>
                <w:bCs/>
                <w:sz w:val="20"/>
                <w:szCs w:val="20"/>
                <w:lang w:val="en-US"/>
              </w:rPr>
            </w:pPr>
            <w:r w:rsidRPr="00964110">
              <w:rPr>
                <w:rFonts w:ascii="Arial" w:hAnsi="Arial" w:cs="Arial"/>
                <w:b/>
                <w:bCs/>
                <w:sz w:val="20"/>
                <w:szCs w:val="20"/>
                <w:lang w:val="en-US"/>
              </w:rPr>
              <w:t> </w:t>
            </w:r>
          </w:p>
        </w:tc>
        <w:tc>
          <w:tcPr>
            <w:tcW w:w="1220" w:type="dxa"/>
            <w:tcBorders>
              <w:top w:val="nil"/>
              <w:left w:val="nil"/>
              <w:bottom w:val="single" w:sz="4" w:space="0" w:color="auto"/>
              <w:right w:val="single" w:sz="8" w:space="0" w:color="auto"/>
            </w:tcBorders>
            <w:shd w:val="clear" w:color="000000" w:fill="969696"/>
            <w:noWrap/>
            <w:vAlign w:val="bottom"/>
            <w:hideMark/>
          </w:tcPr>
          <w:p w14:paraId="3F39A0D5" w14:textId="77777777" w:rsidR="00964110" w:rsidRPr="00964110" w:rsidRDefault="00964110" w:rsidP="00964110">
            <w:pPr>
              <w:widowControl/>
              <w:autoSpaceDE/>
              <w:autoSpaceDN/>
              <w:jc w:val="right"/>
              <w:rPr>
                <w:rFonts w:ascii="Arial" w:hAnsi="Arial" w:cs="Arial"/>
                <w:b/>
                <w:bCs/>
                <w:sz w:val="20"/>
                <w:szCs w:val="20"/>
                <w:lang w:val="en-US"/>
              </w:rPr>
            </w:pPr>
            <w:r w:rsidRPr="00964110">
              <w:rPr>
                <w:rFonts w:ascii="Arial" w:hAnsi="Arial" w:cs="Arial"/>
                <w:b/>
                <w:bCs/>
                <w:sz w:val="20"/>
                <w:szCs w:val="20"/>
                <w:lang w:val="en-US"/>
              </w:rPr>
              <w:t>0</w:t>
            </w:r>
          </w:p>
        </w:tc>
      </w:tr>
      <w:tr w:rsidR="00964110" w:rsidRPr="00964110" w14:paraId="00DA20FA" w14:textId="77777777" w:rsidTr="00964110">
        <w:trPr>
          <w:trHeight w:val="264"/>
        </w:trPr>
        <w:tc>
          <w:tcPr>
            <w:tcW w:w="5100" w:type="dxa"/>
            <w:tcBorders>
              <w:top w:val="nil"/>
              <w:left w:val="single" w:sz="8" w:space="0" w:color="auto"/>
              <w:bottom w:val="single" w:sz="4" w:space="0" w:color="auto"/>
              <w:right w:val="single" w:sz="4" w:space="0" w:color="auto"/>
            </w:tcBorders>
            <w:vAlign w:val="bottom"/>
            <w:hideMark/>
          </w:tcPr>
          <w:p w14:paraId="3042D804" w14:textId="77777777" w:rsidR="00964110" w:rsidRPr="00964110" w:rsidRDefault="00964110" w:rsidP="00964110">
            <w:pPr>
              <w:widowControl/>
              <w:autoSpaceDE/>
              <w:autoSpaceDN/>
              <w:rPr>
                <w:rFonts w:ascii="Arial" w:hAnsi="Arial" w:cs="Arial"/>
                <w:i/>
                <w:iCs/>
                <w:sz w:val="16"/>
                <w:szCs w:val="16"/>
                <w:lang w:val="en-US"/>
              </w:rPr>
            </w:pPr>
            <w:r w:rsidRPr="00964110">
              <w:rPr>
                <w:rFonts w:ascii="Arial" w:hAnsi="Arial" w:cs="Arial"/>
                <w:i/>
                <w:iCs/>
                <w:sz w:val="16"/>
                <w:szCs w:val="16"/>
                <w:lang w:val="en-US"/>
              </w:rPr>
              <w:t>sh toetuse arvelt</w:t>
            </w:r>
          </w:p>
        </w:tc>
        <w:tc>
          <w:tcPr>
            <w:tcW w:w="1220" w:type="dxa"/>
            <w:tcBorders>
              <w:top w:val="nil"/>
              <w:left w:val="nil"/>
              <w:bottom w:val="single" w:sz="4" w:space="0" w:color="auto"/>
              <w:right w:val="single" w:sz="4" w:space="0" w:color="auto"/>
            </w:tcBorders>
            <w:shd w:val="clear" w:color="000000" w:fill="A6A6A6"/>
            <w:noWrap/>
            <w:vAlign w:val="bottom"/>
            <w:hideMark/>
          </w:tcPr>
          <w:p w14:paraId="0F65D92A" w14:textId="77777777" w:rsidR="00964110" w:rsidRPr="00964110" w:rsidRDefault="00964110" w:rsidP="00964110">
            <w:pPr>
              <w:widowControl/>
              <w:autoSpaceDE/>
              <w:autoSpaceDN/>
              <w:rPr>
                <w:rFonts w:ascii="Arial" w:hAnsi="Arial" w:cs="Arial"/>
                <w:sz w:val="20"/>
                <w:szCs w:val="20"/>
                <w:lang w:val="en-US"/>
              </w:rPr>
            </w:pPr>
            <w:r w:rsidRPr="00964110">
              <w:rPr>
                <w:rFonts w:ascii="Arial" w:hAnsi="Arial" w:cs="Arial"/>
                <w:sz w:val="20"/>
                <w:szCs w:val="20"/>
                <w:lang w:val="en-US"/>
              </w:rPr>
              <w:t> </w:t>
            </w:r>
          </w:p>
        </w:tc>
        <w:tc>
          <w:tcPr>
            <w:tcW w:w="1220" w:type="dxa"/>
            <w:tcBorders>
              <w:top w:val="nil"/>
              <w:left w:val="nil"/>
              <w:bottom w:val="single" w:sz="4" w:space="0" w:color="auto"/>
              <w:right w:val="single" w:sz="4" w:space="0" w:color="auto"/>
            </w:tcBorders>
            <w:noWrap/>
            <w:vAlign w:val="bottom"/>
            <w:hideMark/>
          </w:tcPr>
          <w:p w14:paraId="5148CD37" w14:textId="77777777" w:rsidR="00964110" w:rsidRPr="00964110" w:rsidRDefault="00964110" w:rsidP="00964110">
            <w:pPr>
              <w:widowControl/>
              <w:autoSpaceDE/>
              <w:autoSpaceDN/>
              <w:jc w:val="right"/>
              <w:rPr>
                <w:rFonts w:ascii="Arial" w:hAnsi="Arial" w:cs="Arial"/>
                <w:sz w:val="20"/>
                <w:szCs w:val="20"/>
                <w:lang w:val="en-US"/>
              </w:rPr>
            </w:pPr>
            <w:r w:rsidRPr="00964110">
              <w:rPr>
                <w:rFonts w:ascii="Arial" w:hAnsi="Arial" w:cs="Arial"/>
                <w:sz w:val="20"/>
                <w:szCs w:val="20"/>
                <w:lang w:val="en-US"/>
              </w:rPr>
              <w:t>43 840</w:t>
            </w:r>
          </w:p>
        </w:tc>
        <w:tc>
          <w:tcPr>
            <w:tcW w:w="1180" w:type="dxa"/>
            <w:tcBorders>
              <w:top w:val="nil"/>
              <w:left w:val="nil"/>
              <w:bottom w:val="single" w:sz="4" w:space="0" w:color="auto"/>
              <w:right w:val="single" w:sz="4" w:space="0" w:color="auto"/>
            </w:tcBorders>
            <w:noWrap/>
            <w:vAlign w:val="bottom"/>
            <w:hideMark/>
          </w:tcPr>
          <w:p w14:paraId="70F59038" w14:textId="77777777" w:rsidR="00964110" w:rsidRPr="00964110" w:rsidRDefault="00964110" w:rsidP="00964110">
            <w:pPr>
              <w:widowControl/>
              <w:autoSpaceDE/>
              <w:autoSpaceDN/>
              <w:rPr>
                <w:rFonts w:ascii="Arial" w:hAnsi="Arial" w:cs="Arial"/>
                <w:sz w:val="20"/>
                <w:szCs w:val="20"/>
                <w:lang w:val="en-US"/>
              </w:rPr>
            </w:pPr>
            <w:r w:rsidRPr="00964110">
              <w:rPr>
                <w:rFonts w:ascii="Arial" w:hAnsi="Arial" w:cs="Arial"/>
                <w:sz w:val="20"/>
                <w:szCs w:val="20"/>
                <w:lang w:val="en-US"/>
              </w:rPr>
              <w:t> </w:t>
            </w:r>
          </w:p>
        </w:tc>
        <w:tc>
          <w:tcPr>
            <w:tcW w:w="1120" w:type="dxa"/>
            <w:tcBorders>
              <w:top w:val="nil"/>
              <w:left w:val="nil"/>
              <w:bottom w:val="single" w:sz="4" w:space="0" w:color="auto"/>
              <w:right w:val="single" w:sz="4" w:space="0" w:color="auto"/>
            </w:tcBorders>
            <w:noWrap/>
            <w:vAlign w:val="bottom"/>
            <w:hideMark/>
          </w:tcPr>
          <w:p w14:paraId="17AA9B00" w14:textId="77777777" w:rsidR="00964110" w:rsidRPr="00964110" w:rsidRDefault="00964110" w:rsidP="00964110">
            <w:pPr>
              <w:widowControl/>
              <w:autoSpaceDE/>
              <w:autoSpaceDN/>
              <w:rPr>
                <w:rFonts w:ascii="Arial" w:hAnsi="Arial" w:cs="Arial"/>
                <w:sz w:val="20"/>
                <w:szCs w:val="20"/>
                <w:lang w:val="en-US"/>
              </w:rPr>
            </w:pPr>
            <w:r w:rsidRPr="00964110">
              <w:rPr>
                <w:rFonts w:ascii="Arial" w:hAnsi="Arial" w:cs="Arial"/>
                <w:sz w:val="20"/>
                <w:szCs w:val="20"/>
                <w:lang w:val="en-US"/>
              </w:rPr>
              <w:t> </w:t>
            </w:r>
          </w:p>
        </w:tc>
        <w:tc>
          <w:tcPr>
            <w:tcW w:w="1120" w:type="dxa"/>
            <w:tcBorders>
              <w:top w:val="nil"/>
              <w:left w:val="nil"/>
              <w:bottom w:val="single" w:sz="4" w:space="0" w:color="auto"/>
              <w:right w:val="single" w:sz="4" w:space="0" w:color="auto"/>
            </w:tcBorders>
            <w:noWrap/>
            <w:vAlign w:val="bottom"/>
            <w:hideMark/>
          </w:tcPr>
          <w:p w14:paraId="0708FCC9" w14:textId="77777777" w:rsidR="00964110" w:rsidRPr="00964110" w:rsidRDefault="00964110" w:rsidP="00964110">
            <w:pPr>
              <w:widowControl/>
              <w:autoSpaceDE/>
              <w:autoSpaceDN/>
              <w:rPr>
                <w:rFonts w:ascii="Arial" w:hAnsi="Arial" w:cs="Arial"/>
                <w:sz w:val="20"/>
                <w:szCs w:val="20"/>
                <w:lang w:val="en-US"/>
              </w:rPr>
            </w:pPr>
            <w:r w:rsidRPr="00964110">
              <w:rPr>
                <w:rFonts w:ascii="Arial" w:hAnsi="Arial" w:cs="Arial"/>
                <w:sz w:val="20"/>
                <w:szCs w:val="20"/>
                <w:lang w:val="en-US"/>
              </w:rPr>
              <w:t> </w:t>
            </w:r>
          </w:p>
        </w:tc>
        <w:tc>
          <w:tcPr>
            <w:tcW w:w="1220" w:type="dxa"/>
            <w:tcBorders>
              <w:top w:val="nil"/>
              <w:left w:val="nil"/>
              <w:bottom w:val="single" w:sz="4" w:space="0" w:color="auto"/>
              <w:right w:val="single" w:sz="8" w:space="0" w:color="auto"/>
            </w:tcBorders>
            <w:noWrap/>
            <w:vAlign w:val="bottom"/>
            <w:hideMark/>
          </w:tcPr>
          <w:p w14:paraId="7ED65DD1" w14:textId="77777777" w:rsidR="00964110" w:rsidRPr="00964110" w:rsidRDefault="00964110" w:rsidP="00964110">
            <w:pPr>
              <w:widowControl/>
              <w:autoSpaceDE/>
              <w:autoSpaceDN/>
              <w:rPr>
                <w:rFonts w:ascii="Arial" w:hAnsi="Arial" w:cs="Arial"/>
                <w:sz w:val="20"/>
                <w:szCs w:val="20"/>
                <w:lang w:val="en-US"/>
              </w:rPr>
            </w:pPr>
            <w:r w:rsidRPr="00964110">
              <w:rPr>
                <w:rFonts w:ascii="Arial" w:hAnsi="Arial" w:cs="Arial"/>
                <w:sz w:val="20"/>
                <w:szCs w:val="20"/>
                <w:lang w:val="en-US"/>
              </w:rPr>
              <w:t> </w:t>
            </w:r>
          </w:p>
        </w:tc>
      </w:tr>
      <w:tr w:rsidR="00964110" w:rsidRPr="00964110" w14:paraId="5C928844" w14:textId="77777777" w:rsidTr="00964110">
        <w:trPr>
          <w:trHeight w:val="264"/>
        </w:trPr>
        <w:tc>
          <w:tcPr>
            <w:tcW w:w="5100" w:type="dxa"/>
            <w:tcBorders>
              <w:top w:val="nil"/>
              <w:left w:val="single" w:sz="8" w:space="0" w:color="auto"/>
              <w:bottom w:val="single" w:sz="4" w:space="0" w:color="auto"/>
              <w:right w:val="single" w:sz="4" w:space="0" w:color="auto"/>
            </w:tcBorders>
            <w:vAlign w:val="bottom"/>
            <w:hideMark/>
          </w:tcPr>
          <w:p w14:paraId="4B2FC8A6" w14:textId="77777777" w:rsidR="00964110" w:rsidRPr="00964110" w:rsidRDefault="00964110" w:rsidP="00964110">
            <w:pPr>
              <w:widowControl/>
              <w:autoSpaceDE/>
              <w:autoSpaceDN/>
              <w:rPr>
                <w:rFonts w:ascii="Arial" w:hAnsi="Arial" w:cs="Arial"/>
                <w:i/>
                <w:iCs/>
                <w:sz w:val="16"/>
                <w:szCs w:val="16"/>
                <w:lang w:val="en-US"/>
              </w:rPr>
            </w:pPr>
            <w:r w:rsidRPr="00964110">
              <w:rPr>
                <w:rFonts w:ascii="Arial" w:hAnsi="Arial" w:cs="Arial"/>
                <w:i/>
                <w:iCs/>
                <w:sz w:val="16"/>
                <w:szCs w:val="16"/>
                <w:lang w:val="en-US"/>
              </w:rPr>
              <w:t>sh muude vahendite arvelt (omaosalus)</w:t>
            </w:r>
          </w:p>
        </w:tc>
        <w:tc>
          <w:tcPr>
            <w:tcW w:w="1220" w:type="dxa"/>
            <w:tcBorders>
              <w:top w:val="nil"/>
              <w:left w:val="nil"/>
              <w:bottom w:val="single" w:sz="4" w:space="0" w:color="auto"/>
              <w:right w:val="single" w:sz="4" w:space="0" w:color="auto"/>
            </w:tcBorders>
            <w:shd w:val="clear" w:color="000000" w:fill="A6A6A6"/>
            <w:noWrap/>
            <w:vAlign w:val="bottom"/>
            <w:hideMark/>
          </w:tcPr>
          <w:p w14:paraId="03315A22" w14:textId="77777777" w:rsidR="00964110" w:rsidRPr="00964110" w:rsidRDefault="00964110" w:rsidP="00964110">
            <w:pPr>
              <w:widowControl/>
              <w:autoSpaceDE/>
              <w:autoSpaceDN/>
              <w:rPr>
                <w:rFonts w:ascii="Arial" w:hAnsi="Arial" w:cs="Arial"/>
                <w:sz w:val="20"/>
                <w:szCs w:val="20"/>
                <w:lang w:val="en-US"/>
              </w:rPr>
            </w:pPr>
            <w:r w:rsidRPr="00964110">
              <w:rPr>
                <w:rFonts w:ascii="Arial" w:hAnsi="Arial" w:cs="Arial"/>
                <w:sz w:val="20"/>
                <w:szCs w:val="20"/>
                <w:lang w:val="en-US"/>
              </w:rPr>
              <w:t> </w:t>
            </w:r>
          </w:p>
        </w:tc>
        <w:tc>
          <w:tcPr>
            <w:tcW w:w="1220" w:type="dxa"/>
            <w:tcBorders>
              <w:top w:val="nil"/>
              <w:left w:val="nil"/>
              <w:bottom w:val="single" w:sz="4" w:space="0" w:color="auto"/>
              <w:right w:val="single" w:sz="4" w:space="0" w:color="auto"/>
            </w:tcBorders>
            <w:noWrap/>
            <w:vAlign w:val="bottom"/>
            <w:hideMark/>
          </w:tcPr>
          <w:p w14:paraId="175B706B" w14:textId="77777777" w:rsidR="00964110" w:rsidRPr="00964110" w:rsidRDefault="00964110" w:rsidP="00964110">
            <w:pPr>
              <w:widowControl/>
              <w:autoSpaceDE/>
              <w:autoSpaceDN/>
              <w:jc w:val="right"/>
              <w:rPr>
                <w:rFonts w:ascii="Arial" w:hAnsi="Arial" w:cs="Arial"/>
                <w:sz w:val="20"/>
                <w:szCs w:val="20"/>
                <w:lang w:val="en-US"/>
              </w:rPr>
            </w:pPr>
            <w:r w:rsidRPr="00964110">
              <w:rPr>
                <w:rFonts w:ascii="Arial" w:hAnsi="Arial" w:cs="Arial"/>
                <w:sz w:val="20"/>
                <w:szCs w:val="20"/>
                <w:lang w:val="en-US"/>
              </w:rPr>
              <w:t>24 243</w:t>
            </w:r>
          </w:p>
        </w:tc>
        <w:tc>
          <w:tcPr>
            <w:tcW w:w="1180" w:type="dxa"/>
            <w:tcBorders>
              <w:top w:val="nil"/>
              <w:left w:val="nil"/>
              <w:bottom w:val="single" w:sz="4" w:space="0" w:color="auto"/>
              <w:right w:val="single" w:sz="4" w:space="0" w:color="auto"/>
            </w:tcBorders>
            <w:noWrap/>
            <w:vAlign w:val="bottom"/>
            <w:hideMark/>
          </w:tcPr>
          <w:p w14:paraId="29F476D7" w14:textId="77777777" w:rsidR="00964110" w:rsidRPr="00964110" w:rsidRDefault="00964110" w:rsidP="00964110">
            <w:pPr>
              <w:widowControl/>
              <w:autoSpaceDE/>
              <w:autoSpaceDN/>
              <w:rPr>
                <w:rFonts w:ascii="Arial" w:hAnsi="Arial" w:cs="Arial"/>
                <w:sz w:val="20"/>
                <w:szCs w:val="20"/>
                <w:lang w:val="en-US"/>
              </w:rPr>
            </w:pPr>
            <w:r w:rsidRPr="00964110">
              <w:rPr>
                <w:rFonts w:ascii="Arial" w:hAnsi="Arial" w:cs="Arial"/>
                <w:sz w:val="20"/>
                <w:szCs w:val="20"/>
                <w:lang w:val="en-US"/>
              </w:rPr>
              <w:t> </w:t>
            </w:r>
          </w:p>
        </w:tc>
        <w:tc>
          <w:tcPr>
            <w:tcW w:w="1120" w:type="dxa"/>
            <w:tcBorders>
              <w:top w:val="nil"/>
              <w:left w:val="nil"/>
              <w:bottom w:val="single" w:sz="4" w:space="0" w:color="auto"/>
              <w:right w:val="single" w:sz="4" w:space="0" w:color="auto"/>
            </w:tcBorders>
            <w:noWrap/>
            <w:vAlign w:val="bottom"/>
            <w:hideMark/>
          </w:tcPr>
          <w:p w14:paraId="227FE8E7" w14:textId="77777777" w:rsidR="00964110" w:rsidRPr="00964110" w:rsidRDefault="00964110" w:rsidP="00964110">
            <w:pPr>
              <w:widowControl/>
              <w:autoSpaceDE/>
              <w:autoSpaceDN/>
              <w:rPr>
                <w:rFonts w:ascii="Arial" w:hAnsi="Arial" w:cs="Arial"/>
                <w:sz w:val="20"/>
                <w:szCs w:val="20"/>
                <w:lang w:val="en-US"/>
              </w:rPr>
            </w:pPr>
            <w:r w:rsidRPr="00964110">
              <w:rPr>
                <w:rFonts w:ascii="Arial" w:hAnsi="Arial" w:cs="Arial"/>
                <w:sz w:val="20"/>
                <w:szCs w:val="20"/>
                <w:lang w:val="en-US"/>
              </w:rPr>
              <w:t> </w:t>
            </w:r>
          </w:p>
        </w:tc>
        <w:tc>
          <w:tcPr>
            <w:tcW w:w="1120" w:type="dxa"/>
            <w:tcBorders>
              <w:top w:val="nil"/>
              <w:left w:val="nil"/>
              <w:bottom w:val="single" w:sz="4" w:space="0" w:color="auto"/>
              <w:right w:val="single" w:sz="4" w:space="0" w:color="auto"/>
            </w:tcBorders>
            <w:noWrap/>
            <w:vAlign w:val="bottom"/>
            <w:hideMark/>
          </w:tcPr>
          <w:p w14:paraId="2016B4BF" w14:textId="77777777" w:rsidR="00964110" w:rsidRPr="00964110" w:rsidRDefault="00964110" w:rsidP="00964110">
            <w:pPr>
              <w:widowControl/>
              <w:autoSpaceDE/>
              <w:autoSpaceDN/>
              <w:rPr>
                <w:rFonts w:ascii="Arial" w:hAnsi="Arial" w:cs="Arial"/>
                <w:sz w:val="20"/>
                <w:szCs w:val="20"/>
                <w:lang w:val="en-US"/>
              </w:rPr>
            </w:pPr>
            <w:r w:rsidRPr="00964110">
              <w:rPr>
                <w:rFonts w:ascii="Arial" w:hAnsi="Arial" w:cs="Arial"/>
                <w:sz w:val="20"/>
                <w:szCs w:val="20"/>
                <w:lang w:val="en-US"/>
              </w:rPr>
              <w:t> </w:t>
            </w:r>
          </w:p>
        </w:tc>
        <w:tc>
          <w:tcPr>
            <w:tcW w:w="1220" w:type="dxa"/>
            <w:tcBorders>
              <w:top w:val="nil"/>
              <w:left w:val="nil"/>
              <w:bottom w:val="single" w:sz="4" w:space="0" w:color="auto"/>
              <w:right w:val="single" w:sz="8" w:space="0" w:color="auto"/>
            </w:tcBorders>
            <w:noWrap/>
            <w:vAlign w:val="bottom"/>
            <w:hideMark/>
          </w:tcPr>
          <w:p w14:paraId="2220BA29" w14:textId="77777777" w:rsidR="00964110" w:rsidRPr="00964110" w:rsidRDefault="00964110" w:rsidP="00964110">
            <w:pPr>
              <w:widowControl/>
              <w:autoSpaceDE/>
              <w:autoSpaceDN/>
              <w:rPr>
                <w:rFonts w:ascii="Arial" w:hAnsi="Arial" w:cs="Arial"/>
                <w:sz w:val="20"/>
                <w:szCs w:val="20"/>
                <w:lang w:val="en-US"/>
              </w:rPr>
            </w:pPr>
            <w:r w:rsidRPr="00964110">
              <w:rPr>
                <w:rFonts w:ascii="Arial" w:hAnsi="Arial" w:cs="Arial"/>
                <w:sz w:val="20"/>
                <w:szCs w:val="20"/>
                <w:lang w:val="en-US"/>
              </w:rPr>
              <w:t> </w:t>
            </w:r>
          </w:p>
        </w:tc>
      </w:tr>
      <w:tr w:rsidR="00964110" w:rsidRPr="00964110" w14:paraId="24B0FB95" w14:textId="77777777" w:rsidTr="00964110">
        <w:trPr>
          <w:trHeight w:val="264"/>
        </w:trPr>
        <w:tc>
          <w:tcPr>
            <w:tcW w:w="5100" w:type="dxa"/>
            <w:tcBorders>
              <w:top w:val="nil"/>
              <w:left w:val="single" w:sz="8" w:space="0" w:color="auto"/>
              <w:bottom w:val="single" w:sz="4" w:space="0" w:color="auto"/>
              <w:right w:val="single" w:sz="4" w:space="0" w:color="auto"/>
            </w:tcBorders>
            <w:noWrap/>
            <w:vAlign w:val="bottom"/>
            <w:hideMark/>
          </w:tcPr>
          <w:p w14:paraId="7C827C94" w14:textId="77777777" w:rsidR="00964110" w:rsidRPr="00964110" w:rsidRDefault="00964110" w:rsidP="00964110">
            <w:pPr>
              <w:widowControl/>
              <w:autoSpaceDE/>
              <w:autoSpaceDN/>
              <w:rPr>
                <w:rFonts w:ascii="Arial" w:hAnsi="Arial" w:cs="Arial"/>
                <w:b/>
                <w:bCs/>
                <w:sz w:val="20"/>
                <w:szCs w:val="20"/>
                <w:lang w:val="en-US"/>
              </w:rPr>
            </w:pPr>
            <w:r w:rsidRPr="00964110">
              <w:rPr>
                <w:rFonts w:ascii="Arial" w:hAnsi="Arial" w:cs="Arial"/>
                <w:b/>
                <w:bCs/>
                <w:sz w:val="20"/>
                <w:szCs w:val="20"/>
                <w:lang w:val="en-US"/>
              </w:rPr>
              <w:t>10 Sotsiaalne kaitse</w:t>
            </w:r>
          </w:p>
        </w:tc>
        <w:tc>
          <w:tcPr>
            <w:tcW w:w="1220" w:type="dxa"/>
            <w:tcBorders>
              <w:top w:val="nil"/>
              <w:left w:val="nil"/>
              <w:bottom w:val="single" w:sz="4" w:space="0" w:color="auto"/>
              <w:right w:val="single" w:sz="4" w:space="0" w:color="auto"/>
            </w:tcBorders>
            <w:shd w:val="clear" w:color="000000" w:fill="969696"/>
            <w:noWrap/>
            <w:vAlign w:val="bottom"/>
            <w:hideMark/>
          </w:tcPr>
          <w:p w14:paraId="34F23ED7" w14:textId="77777777" w:rsidR="00964110" w:rsidRPr="00964110" w:rsidRDefault="00964110" w:rsidP="00964110">
            <w:pPr>
              <w:widowControl/>
              <w:autoSpaceDE/>
              <w:autoSpaceDN/>
              <w:rPr>
                <w:rFonts w:ascii="Arial" w:hAnsi="Arial" w:cs="Arial"/>
                <w:b/>
                <w:bCs/>
                <w:sz w:val="20"/>
                <w:szCs w:val="20"/>
                <w:lang w:val="en-US"/>
              </w:rPr>
            </w:pPr>
            <w:r w:rsidRPr="00964110">
              <w:rPr>
                <w:rFonts w:ascii="Arial" w:hAnsi="Arial" w:cs="Arial"/>
                <w:b/>
                <w:bCs/>
                <w:sz w:val="20"/>
                <w:szCs w:val="20"/>
                <w:lang w:val="en-US"/>
              </w:rPr>
              <w:t> </w:t>
            </w:r>
          </w:p>
        </w:tc>
        <w:tc>
          <w:tcPr>
            <w:tcW w:w="1220" w:type="dxa"/>
            <w:tcBorders>
              <w:top w:val="nil"/>
              <w:left w:val="nil"/>
              <w:bottom w:val="single" w:sz="4" w:space="0" w:color="auto"/>
              <w:right w:val="single" w:sz="4" w:space="0" w:color="auto"/>
            </w:tcBorders>
            <w:shd w:val="clear" w:color="000000" w:fill="969696"/>
            <w:noWrap/>
            <w:vAlign w:val="bottom"/>
            <w:hideMark/>
          </w:tcPr>
          <w:p w14:paraId="4C61885C" w14:textId="77777777" w:rsidR="00964110" w:rsidRPr="00964110" w:rsidRDefault="00964110" w:rsidP="00964110">
            <w:pPr>
              <w:widowControl/>
              <w:autoSpaceDE/>
              <w:autoSpaceDN/>
              <w:jc w:val="right"/>
              <w:rPr>
                <w:rFonts w:ascii="Arial" w:hAnsi="Arial" w:cs="Arial"/>
                <w:b/>
                <w:bCs/>
                <w:sz w:val="20"/>
                <w:szCs w:val="20"/>
                <w:lang w:val="en-US"/>
              </w:rPr>
            </w:pPr>
            <w:r w:rsidRPr="00964110">
              <w:rPr>
                <w:rFonts w:ascii="Arial" w:hAnsi="Arial" w:cs="Arial"/>
                <w:b/>
                <w:bCs/>
                <w:sz w:val="20"/>
                <w:szCs w:val="20"/>
                <w:lang w:val="en-US"/>
              </w:rPr>
              <w:t>0</w:t>
            </w:r>
          </w:p>
        </w:tc>
        <w:tc>
          <w:tcPr>
            <w:tcW w:w="1180" w:type="dxa"/>
            <w:tcBorders>
              <w:top w:val="nil"/>
              <w:left w:val="nil"/>
              <w:bottom w:val="single" w:sz="4" w:space="0" w:color="auto"/>
              <w:right w:val="single" w:sz="4" w:space="0" w:color="auto"/>
            </w:tcBorders>
            <w:shd w:val="clear" w:color="000000" w:fill="969696"/>
            <w:noWrap/>
            <w:vAlign w:val="bottom"/>
            <w:hideMark/>
          </w:tcPr>
          <w:p w14:paraId="54B90B7C" w14:textId="77777777" w:rsidR="00964110" w:rsidRPr="00964110" w:rsidRDefault="00964110" w:rsidP="00964110">
            <w:pPr>
              <w:widowControl/>
              <w:autoSpaceDE/>
              <w:autoSpaceDN/>
              <w:jc w:val="right"/>
              <w:rPr>
                <w:rFonts w:ascii="Arial" w:hAnsi="Arial" w:cs="Arial"/>
                <w:b/>
                <w:bCs/>
                <w:sz w:val="20"/>
                <w:szCs w:val="20"/>
                <w:lang w:val="en-US"/>
              </w:rPr>
            </w:pPr>
            <w:r w:rsidRPr="00964110">
              <w:rPr>
                <w:rFonts w:ascii="Arial" w:hAnsi="Arial" w:cs="Arial"/>
                <w:b/>
                <w:bCs/>
                <w:sz w:val="20"/>
                <w:szCs w:val="20"/>
                <w:lang w:val="en-US"/>
              </w:rPr>
              <w:t>0</w:t>
            </w:r>
          </w:p>
        </w:tc>
        <w:tc>
          <w:tcPr>
            <w:tcW w:w="1120" w:type="dxa"/>
            <w:tcBorders>
              <w:top w:val="nil"/>
              <w:left w:val="nil"/>
              <w:bottom w:val="single" w:sz="4" w:space="0" w:color="auto"/>
              <w:right w:val="single" w:sz="4" w:space="0" w:color="auto"/>
            </w:tcBorders>
            <w:shd w:val="clear" w:color="000000" w:fill="969696"/>
            <w:noWrap/>
            <w:vAlign w:val="bottom"/>
            <w:hideMark/>
          </w:tcPr>
          <w:p w14:paraId="59FA7A9F" w14:textId="77777777" w:rsidR="00964110" w:rsidRPr="00964110" w:rsidRDefault="00964110" w:rsidP="00964110">
            <w:pPr>
              <w:widowControl/>
              <w:autoSpaceDE/>
              <w:autoSpaceDN/>
              <w:jc w:val="right"/>
              <w:rPr>
                <w:rFonts w:ascii="Arial" w:hAnsi="Arial" w:cs="Arial"/>
                <w:b/>
                <w:bCs/>
                <w:sz w:val="20"/>
                <w:szCs w:val="20"/>
                <w:lang w:val="en-US"/>
              </w:rPr>
            </w:pPr>
            <w:r w:rsidRPr="00964110">
              <w:rPr>
                <w:rFonts w:ascii="Arial" w:hAnsi="Arial" w:cs="Arial"/>
                <w:b/>
                <w:bCs/>
                <w:sz w:val="20"/>
                <w:szCs w:val="20"/>
                <w:lang w:val="en-US"/>
              </w:rPr>
              <w:t>0</w:t>
            </w:r>
          </w:p>
        </w:tc>
        <w:tc>
          <w:tcPr>
            <w:tcW w:w="1120" w:type="dxa"/>
            <w:tcBorders>
              <w:top w:val="nil"/>
              <w:left w:val="nil"/>
              <w:bottom w:val="single" w:sz="4" w:space="0" w:color="auto"/>
              <w:right w:val="single" w:sz="4" w:space="0" w:color="auto"/>
            </w:tcBorders>
            <w:shd w:val="clear" w:color="000000" w:fill="969696"/>
            <w:noWrap/>
            <w:vAlign w:val="bottom"/>
            <w:hideMark/>
          </w:tcPr>
          <w:p w14:paraId="793F1926" w14:textId="77777777" w:rsidR="00964110" w:rsidRPr="00964110" w:rsidRDefault="00964110" w:rsidP="00964110">
            <w:pPr>
              <w:widowControl/>
              <w:autoSpaceDE/>
              <w:autoSpaceDN/>
              <w:jc w:val="right"/>
              <w:rPr>
                <w:rFonts w:ascii="Arial" w:hAnsi="Arial" w:cs="Arial"/>
                <w:b/>
                <w:bCs/>
                <w:sz w:val="20"/>
                <w:szCs w:val="20"/>
                <w:lang w:val="en-US"/>
              </w:rPr>
            </w:pPr>
            <w:r w:rsidRPr="00964110">
              <w:rPr>
                <w:rFonts w:ascii="Arial" w:hAnsi="Arial" w:cs="Arial"/>
                <w:b/>
                <w:bCs/>
                <w:sz w:val="20"/>
                <w:szCs w:val="20"/>
                <w:lang w:val="en-US"/>
              </w:rPr>
              <w:t>0</w:t>
            </w:r>
          </w:p>
        </w:tc>
        <w:tc>
          <w:tcPr>
            <w:tcW w:w="1220" w:type="dxa"/>
            <w:tcBorders>
              <w:top w:val="nil"/>
              <w:left w:val="nil"/>
              <w:bottom w:val="single" w:sz="4" w:space="0" w:color="auto"/>
              <w:right w:val="single" w:sz="8" w:space="0" w:color="auto"/>
            </w:tcBorders>
            <w:shd w:val="clear" w:color="000000" w:fill="969696"/>
            <w:noWrap/>
            <w:vAlign w:val="bottom"/>
            <w:hideMark/>
          </w:tcPr>
          <w:p w14:paraId="04B4BC85" w14:textId="77777777" w:rsidR="00964110" w:rsidRPr="00964110" w:rsidRDefault="00964110" w:rsidP="00964110">
            <w:pPr>
              <w:widowControl/>
              <w:autoSpaceDE/>
              <w:autoSpaceDN/>
              <w:jc w:val="right"/>
              <w:rPr>
                <w:rFonts w:ascii="Arial" w:hAnsi="Arial" w:cs="Arial"/>
                <w:b/>
                <w:bCs/>
                <w:sz w:val="20"/>
                <w:szCs w:val="20"/>
                <w:lang w:val="en-US"/>
              </w:rPr>
            </w:pPr>
            <w:r w:rsidRPr="00964110">
              <w:rPr>
                <w:rFonts w:ascii="Arial" w:hAnsi="Arial" w:cs="Arial"/>
                <w:b/>
                <w:bCs/>
                <w:sz w:val="20"/>
                <w:szCs w:val="20"/>
                <w:lang w:val="en-US"/>
              </w:rPr>
              <w:t>0</w:t>
            </w:r>
          </w:p>
        </w:tc>
      </w:tr>
      <w:tr w:rsidR="00964110" w:rsidRPr="00964110" w14:paraId="0D4EA3C4" w14:textId="77777777" w:rsidTr="00964110">
        <w:trPr>
          <w:trHeight w:val="264"/>
        </w:trPr>
        <w:tc>
          <w:tcPr>
            <w:tcW w:w="5100" w:type="dxa"/>
            <w:tcBorders>
              <w:top w:val="nil"/>
              <w:left w:val="single" w:sz="8" w:space="0" w:color="auto"/>
              <w:bottom w:val="single" w:sz="4" w:space="0" w:color="auto"/>
              <w:right w:val="single" w:sz="4" w:space="0" w:color="auto"/>
            </w:tcBorders>
            <w:vAlign w:val="bottom"/>
            <w:hideMark/>
          </w:tcPr>
          <w:p w14:paraId="34B03E9F" w14:textId="77777777" w:rsidR="00964110" w:rsidRPr="00964110" w:rsidRDefault="00964110" w:rsidP="00964110">
            <w:pPr>
              <w:widowControl/>
              <w:autoSpaceDE/>
              <w:autoSpaceDN/>
              <w:rPr>
                <w:rFonts w:ascii="Arial" w:hAnsi="Arial" w:cs="Arial"/>
                <w:i/>
                <w:iCs/>
                <w:sz w:val="16"/>
                <w:szCs w:val="16"/>
                <w:lang w:val="en-US"/>
              </w:rPr>
            </w:pPr>
            <w:r w:rsidRPr="00964110">
              <w:rPr>
                <w:rFonts w:ascii="Arial" w:hAnsi="Arial" w:cs="Arial"/>
                <w:i/>
                <w:iCs/>
                <w:sz w:val="16"/>
                <w:szCs w:val="16"/>
                <w:lang w:val="en-US"/>
              </w:rPr>
              <w:t>sh toetuse arvelt</w:t>
            </w:r>
          </w:p>
        </w:tc>
        <w:tc>
          <w:tcPr>
            <w:tcW w:w="1220" w:type="dxa"/>
            <w:tcBorders>
              <w:top w:val="nil"/>
              <w:left w:val="nil"/>
              <w:bottom w:val="single" w:sz="4" w:space="0" w:color="auto"/>
              <w:right w:val="single" w:sz="4" w:space="0" w:color="auto"/>
            </w:tcBorders>
            <w:shd w:val="clear" w:color="000000" w:fill="A6A6A6"/>
            <w:noWrap/>
            <w:vAlign w:val="bottom"/>
            <w:hideMark/>
          </w:tcPr>
          <w:p w14:paraId="685F3C24" w14:textId="77777777" w:rsidR="00964110" w:rsidRPr="00964110" w:rsidRDefault="00964110" w:rsidP="00964110">
            <w:pPr>
              <w:widowControl/>
              <w:autoSpaceDE/>
              <w:autoSpaceDN/>
              <w:rPr>
                <w:rFonts w:ascii="Arial" w:hAnsi="Arial" w:cs="Arial"/>
                <w:sz w:val="20"/>
                <w:szCs w:val="20"/>
                <w:lang w:val="en-US"/>
              </w:rPr>
            </w:pPr>
            <w:r w:rsidRPr="00964110">
              <w:rPr>
                <w:rFonts w:ascii="Arial" w:hAnsi="Arial" w:cs="Arial"/>
                <w:sz w:val="20"/>
                <w:szCs w:val="20"/>
                <w:lang w:val="en-US"/>
              </w:rPr>
              <w:t> </w:t>
            </w:r>
          </w:p>
        </w:tc>
        <w:tc>
          <w:tcPr>
            <w:tcW w:w="1220" w:type="dxa"/>
            <w:tcBorders>
              <w:top w:val="nil"/>
              <w:left w:val="nil"/>
              <w:bottom w:val="single" w:sz="4" w:space="0" w:color="auto"/>
              <w:right w:val="single" w:sz="4" w:space="0" w:color="auto"/>
            </w:tcBorders>
            <w:noWrap/>
            <w:vAlign w:val="bottom"/>
            <w:hideMark/>
          </w:tcPr>
          <w:p w14:paraId="28931DE0" w14:textId="77777777" w:rsidR="00964110" w:rsidRPr="00964110" w:rsidRDefault="00964110" w:rsidP="00964110">
            <w:pPr>
              <w:widowControl/>
              <w:autoSpaceDE/>
              <w:autoSpaceDN/>
              <w:rPr>
                <w:rFonts w:ascii="Arial" w:hAnsi="Arial" w:cs="Arial"/>
                <w:sz w:val="20"/>
                <w:szCs w:val="20"/>
                <w:lang w:val="en-US"/>
              </w:rPr>
            </w:pPr>
            <w:r w:rsidRPr="00964110">
              <w:rPr>
                <w:rFonts w:ascii="Arial" w:hAnsi="Arial" w:cs="Arial"/>
                <w:sz w:val="20"/>
                <w:szCs w:val="20"/>
                <w:lang w:val="en-US"/>
              </w:rPr>
              <w:t> </w:t>
            </w:r>
          </w:p>
        </w:tc>
        <w:tc>
          <w:tcPr>
            <w:tcW w:w="1180" w:type="dxa"/>
            <w:tcBorders>
              <w:top w:val="nil"/>
              <w:left w:val="nil"/>
              <w:bottom w:val="single" w:sz="4" w:space="0" w:color="auto"/>
              <w:right w:val="single" w:sz="4" w:space="0" w:color="auto"/>
            </w:tcBorders>
            <w:noWrap/>
            <w:vAlign w:val="bottom"/>
            <w:hideMark/>
          </w:tcPr>
          <w:p w14:paraId="2EEDEA53" w14:textId="77777777" w:rsidR="00964110" w:rsidRPr="00964110" w:rsidRDefault="00964110" w:rsidP="00964110">
            <w:pPr>
              <w:widowControl/>
              <w:autoSpaceDE/>
              <w:autoSpaceDN/>
              <w:rPr>
                <w:rFonts w:ascii="Arial" w:hAnsi="Arial" w:cs="Arial"/>
                <w:sz w:val="20"/>
                <w:szCs w:val="20"/>
                <w:lang w:val="en-US"/>
              </w:rPr>
            </w:pPr>
            <w:r w:rsidRPr="00964110">
              <w:rPr>
                <w:rFonts w:ascii="Arial" w:hAnsi="Arial" w:cs="Arial"/>
                <w:sz w:val="20"/>
                <w:szCs w:val="20"/>
                <w:lang w:val="en-US"/>
              </w:rPr>
              <w:t> </w:t>
            </w:r>
          </w:p>
        </w:tc>
        <w:tc>
          <w:tcPr>
            <w:tcW w:w="1120" w:type="dxa"/>
            <w:tcBorders>
              <w:top w:val="nil"/>
              <w:left w:val="nil"/>
              <w:bottom w:val="single" w:sz="4" w:space="0" w:color="auto"/>
              <w:right w:val="single" w:sz="4" w:space="0" w:color="auto"/>
            </w:tcBorders>
            <w:noWrap/>
            <w:vAlign w:val="bottom"/>
            <w:hideMark/>
          </w:tcPr>
          <w:p w14:paraId="784344B8" w14:textId="77777777" w:rsidR="00964110" w:rsidRPr="00964110" w:rsidRDefault="00964110" w:rsidP="00964110">
            <w:pPr>
              <w:widowControl/>
              <w:autoSpaceDE/>
              <w:autoSpaceDN/>
              <w:rPr>
                <w:rFonts w:ascii="Arial" w:hAnsi="Arial" w:cs="Arial"/>
                <w:sz w:val="20"/>
                <w:szCs w:val="20"/>
                <w:lang w:val="en-US"/>
              </w:rPr>
            </w:pPr>
            <w:r w:rsidRPr="00964110">
              <w:rPr>
                <w:rFonts w:ascii="Arial" w:hAnsi="Arial" w:cs="Arial"/>
                <w:sz w:val="20"/>
                <w:szCs w:val="20"/>
                <w:lang w:val="en-US"/>
              </w:rPr>
              <w:t> </w:t>
            </w:r>
          </w:p>
        </w:tc>
        <w:tc>
          <w:tcPr>
            <w:tcW w:w="1120" w:type="dxa"/>
            <w:tcBorders>
              <w:top w:val="nil"/>
              <w:left w:val="nil"/>
              <w:bottom w:val="single" w:sz="4" w:space="0" w:color="auto"/>
              <w:right w:val="single" w:sz="4" w:space="0" w:color="auto"/>
            </w:tcBorders>
            <w:noWrap/>
            <w:vAlign w:val="bottom"/>
            <w:hideMark/>
          </w:tcPr>
          <w:p w14:paraId="47B04D7D" w14:textId="77777777" w:rsidR="00964110" w:rsidRPr="00964110" w:rsidRDefault="00964110" w:rsidP="00964110">
            <w:pPr>
              <w:widowControl/>
              <w:autoSpaceDE/>
              <w:autoSpaceDN/>
              <w:rPr>
                <w:rFonts w:ascii="Arial" w:hAnsi="Arial" w:cs="Arial"/>
                <w:sz w:val="20"/>
                <w:szCs w:val="20"/>
                <w:lang w:val="en-US"/>
              </w:rPr>
            </w:pPr>
            <w:r w:rsidRPr="00964110">
              <w:rPr>
                <w:rFonts w:ascii="Arial" w:hAnsi="Arial" w:cs="Arial"/>
                <w:sz w:val="20"/>
                <w:szCs w:val="20"/>
                <w:lang w:val="en-US"/>
              </w:rPr>
              <w:t> </w:t>
            </w:r>
          </w:p>
        </w:tc>
        <w:tc>
          <w:tcPr>
            <w:tcW w:w="1220" w:type="dxa"/>
            <w:tcBorders>
              <w:top w:val="nil"/>
              <w:left w:val="nil"/>
              <w:bottom w:val="single" w:sz="4" w:space="0" w:color="auto"/>
              <w:right w:val="single" w:sz="8" w:space="0" w:color="auto"/>
            </w:tcBorders>
            <w:noWrap/>
            <w:vAlign w:val="bottom"/>
            <w:hideMark/>
          </w:tcPr>
          <w:p w14:paraId="51999DFC" w14:textId="77777777" w:rsidR="00964110" w:rsidRPr="00964110" w:rsidRDefault="00964110" w:rsidP="00964110">
            <w:pPr>
              <w:widowControl/>
              <w:autoSpaceDE/>
              <w:autoSpaceDN/>
              <w:rPr>
                <w:rFonts w:ascii="Arial" w:hAnsi="Arial" w:cs="Arial"/>
                <w:sz w:val="20"/>
                <w:szCs w:val="20"/>
                <w:lang w:val="en-US"/>
              </w:rPr>
            </w:pPr>
            <w:r w:rsidRPr="00964110">
              <w:rPr>
                <w:rFonts w:ascii="Arial" w:hAnsi="Arial" w:cs="Arial"/>
                <w:sz w:val="20"/>
                <w:szCs w:val="20"/>
                <w:lang w:val="en-US"/>
              </w:rPr>
              <w:t> </w:t>
            </w:r>
          </w:p>
        </w:tc>
      </w:tr>
      <w:tr w:rsidR="00964110" w:rsidRPr="00964110" w14:paraId="2BC46CEF" w14:textId="77777777" w:rsidTr="00964110">
        <w:trPr>
          <w:trHeight w:val="264"/>
        </w:trPr>
        <w:tc>
          <w:tcPr>
            <w:tcW w:w="5100" w:type="dxa"/>
            <w:tcBorders>
              <w:top w:val="nil"/>
              <w:left w:val="single" w:sz="8" w:space="0" w:color="auto"/>
              <w:bottom w:val="single" w:sz="4" w:space="0" w:color="auto"/>
              <w:right w:val="single" w:sz="4" w:space="0" w:color="auto"/>
            </w:tcBorders>
            <w:vAlign w:val="bottom"/>
            <w:hideMark/>
          </w:tcPr>
          <w:p w14:paraId="1CED5A2A" w14:textId="77777777" w:rsidR="00964110" w:rsidRPr="00964110" w:rsidRDefault="00964110" w:rsidP="00964110">
            <w:pPr>
              <w:widowControl/>
              <w:autoSpaceDE/>
              <w:autoSpaceDN/>
              <w:rPr>
                <w:rFonts w:ascii="Arial" w:hAnsi="Arial" w:cs="Arial"/>
                <w:i/>
                <w:iCs/>
                <w:sz w:val="16"/>
                <w:szCs w:val="16"/>
                <w:lang w:val="en-US"/>
              </w:rPr>
            </w:pPr>
            <w:r w:rsidRPr="00964110">
              <w:rPr>
                <w:rFonts w:ascii="Arial" w:hAnsi="Arial" w:cs="Arial"/>
                <w:i/>
                <w:iCs/>
                <w:sz w:val="16"/>
                <w:szCs w:val="16"/>
                <w:lang w:val="en-US"/>
              </w:rPr>
              <w:t>sh muude vahendite arvelt (omaosalus)</w:t>
            </w:r>
          </w:p>
        </w:tc>
        <w:tc>
          <w:tcPr>
            <w:tcW w:w="1220" w:type="dxa"/>
            <w:tcBorders>
              <w:top w:val="nil"/>
              <w:left w:val="nil"/>
              <w:bottom w:val="single" w:sz="4" w:space="0" w:color="auto"/>
              <w:right w:val="single" w:sz="4" w:space="0" w:color="auto"/>
            </w:tcBorders>
            <w:shd w:val="clear" w:color="000000" w:fill="A6A6A6"/>
            <w:noWrap/>
            <w:vAlign w:val="bottom"/>
            <w:hideMark/>
          </w:tcPr>
          <w:p w14:paraId="58A8CD6E" w14:textId="77777777" w:rsidR="00964110" w:rsidRPr="00964110" w:rsidRDefault="00964110" w:rsidP="00964110">
            <w:pPr>
              <w:widowControl/>
              <w:autoSpaceDE/>
              <w:autoSpaceDN/>
              <w:rPr>
                <w:rFonts w:ascii="Arial" w:hAnsi="Arial" w:cs="Arial"/>
                <w:sz w:val="20"/>
                <w:szCs w:val="20"/>
                <w:lang w:val="en-US"/>
              </w:rPr>
            </w:pPr>
            <w:r w:rsidRPr="00964110">
              <w:rPr>
                <w:rFonts w:ascii="Arial" w:hAnsi="Arial" w:cs="Arial"/>
                <w:sz w:val="20"/>
                <w:szCs w:val="20"/>
                <w:lang w:val="en-US"/>
              </w:rPr>
              <w:t> </w:t>
            </w:r>
          </w:p>
        </w:tc>
        <w:tc>
          <w:tcPr>
            <w:tcW w:w="1220" w:type="dxa"/>
            <w:tcBorders>
              <w:top w:val="nil"/>
              <w:left w:val="nil"/>
              <w:bottom w:val="single" w:sz="4" w:space="0" w:color="auto"/>
              <w:right w:val="single" w:sz="4" w:space="0" w:color="auto"/>
            </w:tcBorders>
            <w:noWrap/>
            <w:vAlign w:val="bottom"/>
            <w:hideMark/>
          </w:tcPr>
          <w:p w14:paraId="5EDDDC6F" w14:textId="77777777" w:rsidR="00964110" w:rsidRPr="00964110" w:rsidRDefault="00964110" w:rsidP="00964110">
            <w:pPr>
              <w:widowControl/>
              <w:autoSpaceDE/>
              <w:autoSpaceDN/>
              <w:rPr>
                <w:rFonts w:ascii="Arial" w:hAnsi="Arial" w:cs="Arial"/>
                <w:sz w:val="20"/>
                <w:szCs w:val="20"/>
                <w:lang w:val="en-US"/>
              </w:rPr>
            </w:pPr>
            <w:r w:rsidRPr="00964110">
              <w:rPr>
                <w:rFonts w:ascii="Arial" w:hAnsi="Arial" w:cs="Arial"/>
                <w:sz w:val="20"/>
                <w:szCs w:val="20"/>
                <w:lang w:val="en-US"/>
              </w:rPr>
              <w:t> </w:t>
            </w:r>
          </w:p>
        </w:tc>
        <w:tc>
          <w:tcPr>
            <w:tcW w:w="1180" w:type="dxa"/>
            <w:tcBorders>
              <w:top w:val="nil"/>
              <w:left w:val="nil"/>
              <w:bottom w:val="single" w:sz="4" w:space="0" w:color="auto"/>
              <w:right w:val="single" w:sz="4" w:space="0" w:color="auto"/>
            </w:tcBorders>
            <w:noWrap/>
            <w:vAlign w:val="bottom"/>
            <w:hideMark/>
          </w:tcPr>
          <w:p w14:paraId="005E889D" w14:textId="77777777" w:rsidR="00964110" w:rsidRPr="00964110" w:rsidRDefault="00964110" w:rsidP="00964110">
            <w:pPr>
              <w:widowControl/>
              <w:autoSpaceDE/>
              <w:autoSpaceDN/>
              <w:rPr>
                <w:rFonts w:ascii="Arial" w:hAnsi="Arial" w:cs="Arial"/>
                <w:sz w:val="20"/>
                <w:szCs w:val="20"/>
                <w:lang w:val="en-US"/>
              </w:rPr>
            </w:pPr>
            <w:r w:rsidRPr="00964110">
              <w:rPr>
                <w:rFonts w:ascii="Arial" w:hAnsi="Arial" w:cs="Arial"/>
                <w:sz w:val="20"/>
                <w:szCs w:val="20"/>
                <w:lang w:val="en-US"/>
              </w:rPr>
              <w:t> </w:t>
            </w:r>
          </w:p>
        </w:tc>
        <w:tc>
          <w:tcPr>
            <w:tcW w:w="1120" w:type="dxa"/>
            <w:tcBorders>
              <w:top w:val="nil"/>
              <w:left w:val="nil"/>
              <w:bottom w:val="single" w:sz="4" w:space="0" w:color="auto"/>
              <w:right w:val="single" w:sz="4" w:space="0" w:color="auto"/>
            </w:tcBorders>
            <w:noWrap/>
            <w:vAlign w:val="bottom"/>
            <w:hideMark/>
          </w:tcPr>
          <w:p w14:paraId="45AB8CEE" w14:textId="77777777" w:rsidR="00964110" w:rsidRPr="00964110" w:rsidRDefault="00964110" w:rsidP="00964110">
            <w:pPr>
              <w:widowControl/>
              <w:autoSpaceDE/>
              <w:autoSpaceDN/>
              <w:rPr>
                <w:rFonts w:ascii="Arial" w:hAnsi="Arial" w:cs="Arial"/>
                <w:sz w:val="20"/>
                <w:szCs w:val="20"/>
                <w:lang w:val="en-US"/>
              </w:rPr>
            </w:pPr>
            <w:r w:rsidRPr="00964110">
              <w:rPr>
                <w:rFonts w:ascii="Arial" w:hAnsi="Arial" w:cs="Arial"/>
                <w:sz w:val="20"/>
                <w:szCs w:val="20"/>
                <w:lang w:val="en-US"/>
              </w:rPr>
              <w:t> </w:t>
            </w:r>
          </w:p>
        </w:tc>
        <w:tc>
          <w:tcPr>
            <w:tcW w:w="1120" w:type="dxa"/>
            <w:tcBorders>
              <w:top w:val="nil"/>
              <w:left w:val="nil"/>
              <w:bottom w:val="single" w:sz="4" w:space="0" w:color="auto"/>
              <w:right w:val="single" w:sz="4" w:space="0" w:color="auto"/>
            </w:tcBorders>
            <w:noWrap/>
            <w:vAlign w:val="bottom"/>
            <w:hideMark/>
          </w:tcPr>
          <w:p w14:paraId="614A7282" w14:textId="77777777" w:rsidR="00964110" w:rsidRPr="00964110" w:rsidRDefault="00964110" w:rsidP="00964110">
            <w:pPr>
              <w:widowControl/>
              <w:autoSpaceDE/>
              <w:autoSpaceDN/>
              <w:rPr>
                <w:rFonts w:ascii="Arial" w:hAnsi="Arial" w:cs="Arial"/>
                <w:sz w:val="20"/>
                <w:szCs w:val="20"/>
                <w:lang w:val="en-US"/>
              </w:rPr>
            </w:pPr>
            <w:r w:rsidRPr="00964110">
              <w:rPr>
                <w:rFonts w:ascii="Arial" w:hAnsi="Arial" w:cs="Arial"/>
                <w:sz w:val="20"/>
                <w:szCs w:val="20"/>
                <w:lang w:val="en-US"/>
              </w:rPr>
              <w:t> </w:t>
            </w:r>
          </w:p>
        </w:tc>
        <w:tc>
          <w:tcPr>
            <w:tcW w:w="1220" w:type="dxa"/>
            <w:tcBorders>
              <w:top w:val="nil"/>
              <w:left w:val="nil"/>
              <w:bottom w:val="single" w:sz="4" w:space="0" w:color="auto"/>
              <w:right w:val="single" w:sz="8" w:space="0" w:color="auto"/>
            </w:tcBorders>
            <w:noWrap/>
            <w:vAlign w:val="bottom"/>
            <w:hideMark/>
          </w:tcPr>
          <w:p w14:paraId="0017CA9C" w14:textId="77777777" w:rsidR="00964110" w:rsidRPr="00964110" w:rsidRDefault="00964110" w:rsidP="00964110">
            <w:pPr>
              <w:widowControl/>
              <w:autoSpaceDE/>
              <w:autoSpaceDN/>
              <w:rPr>
                <w:rFonts w:ascii="Arial" w:hAnsi="Arial" w:cs="Arial"/>
                <w:sz w:val="20"/>
                <w:szCs w:val="20"/>
                <w:lang w:val="en-US"/>
              </w:rPr>
            </w:pPr>
            <w:r w:rsidRPr="00964110">
              <w:rPr>
                <w:rFonts w:ascii="Arial" w:hAnsi="Arial" w:cs="Arial"/>
                <w:sz w:val="20"/>
                <w:szCs w:val="20"/>
                <w:lang w:val="en-US"/>
              </w:rPr>
              <w:t> </w:t>
            </w:r>
          </w:p>
        </w:tc>
      </w:tr>
      <w:tr w:rsidR="00964110" w:rsidRPr="00964110" w14:paraId="319D554D" w14:textId="77777777" w:rsidTr="00964110">
        <w:trPr>
          <w:trHeight w:val="264"/>
        </w:trPr>
        <w:tc>
          <w:tcPr>
            <w:tcW w:w="5100" w:type="dxa"/>
            <w:tcBorders>
              <w:top w:val="nil"/>
              <w:left w:val="single" w:sz="8" w:space="0" w:color="auto"/>
              <w:bottom w:val="single" w:sz="4" w:space="0" w:color="auto"/>
              <w:right w:val="single" w:sz="4" w:space="0" w:color="auto"/>
            </w:tcBorders>
            <w:shd w:val="clear" w:color="000000" w:fill="00FFFF"/>
            <w:vAlign w:val="bottom"/>
            <w:hideMark/>
          </w:tcPr>
          <w:p w14:paraId="2993D163" w14:textId="77777777" w:rsidR="00964110" w:rsidRPr="00964110" w:rsidRDefault="00964110" w:rsidP="00964110">
            <w:pPr>
              <w:widowControl/>
              <w:autoSpaceDE/>
              <w:autoSpaceDN/>
              <w:rPr>
                <w:rFonts w:ascii="Arial" w:hAnsi="Arial" w:cs="Arial"/>
                <w:b/>
                <w:bCs/>
                <w:sz w:val="20"/>
                <w:szCs w:val="20"/>
                <w:lang w:val="en-US"/>
              </w:rPr>
            </w:pPr>
            <w:r w:rsidRPr="00964110">
              <w:rPr>
                <w:rFonts w:ascii="Arial" w:hAnsi="Arial" w:cs="Arial"/>
                <w:b/>
                <w:bCs/>
                <w:sz w:val="20"/>
                <w:szCs w:val="20"/>
                <w:lang w:val="en-US"/>
              </w:rPr>
              <w:lastRenderedPageBreak/>
              <w:t>KÕIK KOKKU</w:t>
            </w:r>
          </w:p>
        </w:tc>
        <w:tc>
          <w:tcPr>
            <w:tcW w:w="1220" w:type="dxa"/>
            <w:tcBorders>
              <w:top w:val="nil"/>
              <w:left w:val="nil"/>
              <w:bottom w:val="single" w:sz="4" w:space="0" w:color="auto"/>
              <w:right w:val="single" w:sz="4" w:space="0" w:color="auto"/>
            </w:tcBorders>
            <w:shd w:val="clear" w:color="000000" w:fill="00FFFF"/>
            <w:noWrap/>
            <w:vAlign w:val="bottom"/>
            <w:hideMark/>
          </w:tcPr>
          <w:p w14:paraId="26D48BCC" w14:textId="77777777" w:rsidR="00964110" w:rsidRPr="00964110" w:rsidRDefault="00964110" w:rsidP="00964110">
            <w:pPr>
              <w:widowControl/>
              <w:autoSpaceDE/>
              <w:autoSpaceDN/>
              <w:rPr>
                <w:rFonts w:ascii="Arial" w:hAnsi="Arial" w:cs="Arial"/>
                <w:b/>
                <w:bCs/>
                <w:sz w:val="20"/>
                <w:szCs w:val="20"/>
                <w:lang w:val="en-US"/>
              </w:rPr>
            </w:pPr>
            <w:r w:rsidRPr="00964110">
              <w:rPr>
                <w:rFonts w:ascii="Arial" w:hAnsi="Arial" w:cs="Arial"/>
                <w:b/>
                <w:bCs/>
                <w:sz w:val="20"/>
                <w:szCs w:val="20"/>
                <w:lang w:val="en-US"/>
              </w:rPr>
              <w:t> </w:t>
            </w:r>
          </w:p>
        </w:tc>
        <w:tc>
          <w:tcPr>
            <w:tcW w:w="1220" w:type="dxa"/>
            <w:tcBorders>
              <w:top w:val="nil"/>
              <w:left w:val="nil"/>
              <w:bottom w:val="single" w:sz="4" w:space="0" w:color="auto"/>
              <w:right w:val="single" w:sz="4" w:space="0" w:color="auto"/>
            </w:tcBorders>
            <w:shd w:val="clear" w:color="000000" w:fill="00FFFF"/>
            <w:noWrap/>
            <w:vAlign w:val="bottom"/>
            <w:hideMark/>
          </w:tcPr>
          <w:p w14:paraId="4303D9DD" w14:textId="77777777" w:rsidR="00964110" w:rsidRPr="00964110" w:rsidRDefault="00964110" w:rsidP="00964110">
            <w:pPr>
              <w:widowControl/>
              <w:autoSpaceDE/>
              <w:autoSpaceDN/>
              <w:jc w:val="right"/>
              <w:rPr>
                <w:rFonts w:ascii="Arial" w:hAnsi="Arial" w:cs="Arial"/>
                <w:b/>
                <w:bCs/>
                <w:sz w:val="20"/>
                <w:szCs w:val="20"/>
                <w:lang w:val="en-US"/>
              </w:rPr>
            </w:pPr>
            <w:r w:rsidRPr="00964110">
              <w:rPr>
                <w:rFonts w:ascii="Arial" w:hAnsi="Arial" w:cs="Arial"/>
                <w:b/>
                <w:bCs/>
                <w:sz w:val="20"/>
                <w:szCs w:val="20"/>
                <w:lang w:val="en-US"/>
              </w:rPr>
              <w:t>1 024 983</w:t>
            </w:r>
          </w:p>
        </w:tc>
        <w:tc>
          <w:tcPr>
            <w:tcW w:w="1180" w:type="dxa"/>
            <w:tcBorders>
              <w:top w:val="nil"/>
              <w:left w:val="nil"/>
              <w:bottom w:val="single" w:sz="4" w:space="0" w:color="auto"/>
              <w:right w:val="single" w:sz="4" w:space="0" w:color="auto"/>
            </w:tcBorders>
            <w:shd w:val="clear" w:color="000000" w:fill="00FFFF"/>
            <w:noWrap/>
            <w:vAlign w:val="bottom"/>
            <w:hideMark/>
          </w:tcPr>
          <w:p w14:paraId="05C9DB70" w14:textId="77777777" w:rsidR="00964110" w:rsidRPr="00964110" w:rsidRDefault="00964110" w:rsidP="00964110">
            <w:pPr>
              <w:widowControl/>
              <w:autoSpaceDE/>
              <w:autoSpaceDN/>
              <w:jc w:val="right"/>
              <w:rPr>
                <w:rFonts w:ascii="Arial" w:hAnsi="Arial" w:cs="Arial"/>
                <w:b/>
                <w:bCs/>
                <w:sz w:val="20"/>
                <w:szCs w:val="20"/>
                <w:lang w:val="en-US"/>
              </w:rPr>
            </w:pPr>
            <w:r w:rsidRPr="00964110">
              <w:rPr>
                <w:rFonts w:ascii="Arial" w:hAnsi="Arial" w:cs="Arial"/>
                <w:b/>
                <w:bCs/>
                <w:sz w:val="20"/>
                <w:szCs w:val="20"/>
                <w:lang w:val="en-US"/>
              </w:rPr>
              <w:t>475 000</w:t>
            </w:r>
          </w:p>
        </w:tc>
        <w:tc>
          <w:tcPr>
            <w:tcW w:w="1120" w:type="dxa"/>
            <w:tcBorders>
              <w:top w:val="nil"/>
              <w:left w:val="nil"/>
              <w:bottom w:val="single" w:sz="4" w:space="0" w:color="auto"/>
              <w:right w:val="single" w:sz="4" w:space="0" w:color="auto"/>
            </w:tcBorders>
            <w:shd w:val="clear" w:color="000000" w:fill="00FFFF"/>
            <w:noWrap/>
            <w:vAlign w:val="bottom"/>
            <w:hideMark/>
          </w:tcPr>
          <w:p w14:paraId="2BF41D99" w14:textId="77777777" w:rsidR="00964110" w:rsidRPr="00964110" w:rsidRDefault="00964110" w:rsidP="00964110">
            <w:pPr>
              <w:widowControl/>
              <w:autoSpaceDE/>
              <w:autoSpaceDN/>
              <w:jc w:val="right"/>
              <w:rPr>
                <w:rFonts w:ascii="Arial" w:hAnsi="Arial" w:cs="Arial"/>
                <w:b/>
                <w:bCs/>
                <w:sz w:val="20"/>
                <w:szCs w:val="20"/>
                <w:lang w:val="en-US"/>
              </w:rPr>
            </w:pPr>
            <w:r w:rsidRPr="00964110">
              <w:rPr>
                <w:rFonts w:ascii="Arial" w:hAnsi="Arial" w:cs="Arial"/>
                <w:b/>
                <w:bCs/>
                <w:sz w:val="20"/>
                <w:szCs w:val="20"/>
                <w:lang w:val="en-US"/>
              </w:rPr>
              <w:t>400 000</w:t>
            </w:r>
          </w:p>
        </w:tc>
        <w:tc>
          <w:tcPr>
            <w:tcW w:w="1120" w:type="dxa"/>
            <w:tcBorders>
              <w:top w:val="nil"/>
              <w:left w:val="nil"/>
              <w:bottom w:val="single" w:sz="4" w:space="0" w:color="auto"/>
              <w:right w:val="single" w:sz="4" w:space="0" w:color="auto"/>
            </w:tcBorders>
            <w:shd w:val="clear" w:color="000000" w:fill="00FFFF"/>
            <w:noWrap/>
            <w:vAlign w:val="bottom"/>
            <w:hideMark/>
          </w:tcPr>
          <w:p w14:paraId="4F203C1D" w14:textId="77777777" w:rsidR="00964110" w:rsidRPr="00964110" w:rsidRDefault="00964110" w:rsidP="00964110">
            <w:pPr>
              <w:widowControl/>
              <w:autoSpaceDE/>
              <w:autoSpaceDN/>
              <w:jc w:val="right"/>
              <w:rPr>
                <w:rFonts w:ascii="Arial" w:hAnsi="Arial" w:cs="Arial"/>
                <w:b/>
                <w:bCs/>
                <w:sz w:val="20"/>
                <w:szCs w:val="20"/>
                <w:lang w:val="en-US"/>
              </w:rPr>
            </w:pPr>
            <w:r w:rsidRPr="00964110">
              <w:rPr>
                <w:rFonts w:ascii="Arial" w:hAnsi="Arial" w:cs="Arial"/>
                <w:b/>
                <w:bCs/>
                <w:sz w:val="20"/>
                <w:szCs w:val="20"/>
                <w:lang w:val="en-US"/>
              </w:rPr>
              <w:t>400 000</w:t>
            </w:r>
          </w:p>
        </w:tc>
        <w:tc>
          <w:tcPr>
            <w:tcW w:w="1220" w:type="dxa"/>
            <w:tcBorders>
              <w:top w:val="nil"/>
              <w:left w:val="nil"/>
              <w:bottom w:val="single" w:sz="4" w:space="0" w:color="auto"/>
              <w:right w:val="single" w:sz="8" w:space="0" w:color="auto"/>
            </w:tcBorders>
            <w:shd w:val="clear" w:color="000000" w:fill="00FFFF"/>
            <w:noWrap/>
            <w:vAlign w:val="bottom"/>
            <w:hideMark/>
          </w:tcPr>
          <w:p w14:paraId="22AF13F5" w14:textId="77777777" w:rsidR="00964110" w:rsidRPr="00964110" w:rsidRDefault="00964110" w:rsidP="00964110">
            <w:pPr>
              <w:widowControl/>
              <w:autoSpaceDE/>
              <w:autoSpaceDN/>
              <w:jc w:val="right"/>
              <w:rPr>
                <w:rFonts w:ascii="Arial" w:hAnsi="Arial" w:cs="Arial"/>
                <w:b/>
                <w:bCs/>
                <w:sz w:val="20"/>
                <w:szCs w:val="20"/>
                <w:lang w:val="en-US"/>
              </w:rPr>
            </w:pPr>
            <w:r w:rsidRPr="00964110">
              <w:rPr>
                <w:rFonts w:ascii="Arial" w:hAnsi="Arial" w:cs="Arial"/>
                <w:b/>
                <w:bCs/>
                <w:sz w:val="20"/>
                <w:szCs w:val="20"/>
                <w:lang w:val="en-US"/>
              </w:rPr>
              <w:t>400 000</w:t>
            </w:r>
          </w:p>
        </w:tc>
      </w:tr>
      <w:tr w:rsidR="00964110" w:rsidRPr="00964110" w14:paraId="71FF9277" w14:textId="77777777" w:rsidTr="00964110">
        <w:trPr>
          <w:trHeight w:val="264"/>
        </w:trPr>
        <w:tc>
          <w:tcPr>
            <w:tcW w:w="5100" w:type="dxa"/>
            <w:tcBorders>
              <w:top w:val="nil"/>
              <w:left w:val="single" w:sz="8" w:space="0" w:color="auto"/>
              <w:bottom w:val="single" w:sz="4" w:space="0" w:color="auto"/>
              <w:right w:val="single" w:sz="4" w:space="0" w:color="auto"/>
            </w:tcBorders>
            <w:vAlign w:val="bottom"/>
            <w:hideMark/>
          </w:tcPr>
          <w:p w14:paraId="7BDE46C2" w14:textId="77777777" w:rsidR="00964110" w:rsidRPr="00964110" w:rsidRDefault="00964110" w:rsidP="00964110">
            <w:pPr>
              <w:widowControl/>
              <w:autoSpaceDE/>
              <w:autoSpaceDN/>
              <w:rPr>
                <w:rFonts w:ascii="Arial" w:hAnsi="Arial" w:cs="Arial"/>
                <w:i/>
                <w:iCs/>
                <w:sz w:val="16"/>
                <w:szCs w:val="16"/>
                <w:lang w:val="en-US"/>
              </w:rPr>
            </w:pPr>
            <w:r w:rsidRPr="00964110">
              <w:rPr>
                <w:rFonts w:ascii="Arial" w:hAnsi="Arial" w:cs="Arial"/>
                <w:i/>
                <w:iCs/>
                <w:sz w:val="16"/>
                <w:szCs w:val="16"/>
                <w:lang w:val="en-US"/>
              </w:rPr>
              <w:t>sh toetuse arvelt</w:t>
            </w:r>
          </w:p>
        </w:tc>
        <w:tc>
          <w:tcPr>
            <w:tcW w:w="1220" w:type="dxa"/>
            <w:tcBorders>
              <w:top w:val="nil"/>
              <w:left w:val="nil"/>
              <w:bottom w:val="single" w:sz="4" w:space="0" w:color="auto"/>
              <w:right w:val="single" w:sz="4" w:space="0" w:color="auto"/>
            </w:tcBorders>
            <w:shd w:val="clear" w:color="000000" w:fill="A6A6A6"/>
            <w:noWrap/>
            <w:vAlign w:val="bottom"/>
            <w:hideMark/>
          </w:tcPr>
          <w:p w14:paraId="194D6DE0" w14:textId="77777777" w:rsidR="00964110" w:rsidRPr="00964110" w:rsidRDefault="00964110" w:rsidP="00964110">
            <w:pPr>
              <w:widowControl/>
              <w:autoSpaceDE/>
              <w:autoSpaceDN/>
              <w:rPr>
                <w:rFonts w:ascii="Arial" w:hAnsi="Arial" w:cs="Arial"/>
                <w:sz w:val="20"/>
                <w:szCs w:val="20"/>
                <w:lang w:val="en-US"/>
              </w:rPr>
            </w:pPr>
            <w:r w:rsidRPr="00964110">
              <w:rPr>
                <w:rFonts w:ascii="Arial" w:hAnsi="Arial" w:cs="Arial"/>
                <w:sz w:val="20"/>
                <w:szCs w:val="20"/>
                <w:lang w:val="en-US"/>
              </w:rPr>
              <w:t> </w:t>
            </w:r>
          </w:p>
        </w:tc>
        <w:tc>
          <w:tcPr>
            <w:tcW w:w="1220" w:type="dxa"/>
            <w:tcBorders>
              <w:top w:val="nil"/>
              <w:left w:val="nil"/>
              <w:bottom w:val="single" w:sz="4" w:space="0" w:color="auto"/>
              <w:right w:val="single" w:sz="4" w:space="0" w:color="auto"/>
            </w:tcBorders>
            <w:shd w:val="clear" w:color="000000" w:fill="A6A6A6"/>
            <w:noWrap/>
            <w:vAlign w:val="bottom"/>
            <w:hideMark/>
          </w:tcPr>
          <w:p w14:paraId="4A7CE558" w14:textId="77777777" w:rsidR="00964110" w:rsidRPr="00964110" w:rsidRDefault="00964110" w:rsidP="00964110">
            <w:pPr>
              <w:widowControl/>
              <w:autoSpaceDE/>
              <w:autoSpaceDN/>
              <w:jc w:val="right"/>
              <w:rPr>
                <w:rFonts w:ascii="Arial" w:hAnsi="Arial" w:cs="Arial"/>
                <w:sz w:val="20"/>
                <w:szCs w:val="20"/>
                <w:lang w:val="en-US"/>
              </w:rPr>
            </w:pPr>
            <w:r w:rsidRPr="00964110">
              <w:rPr>
                <w:rFonts w:ascii="Arial" w:hAnsi="Arial" w:cs="Arial"/>
                <w:sz w:val="20"/>
                <w:szCs w:val="20"/>
                <w:lang w:val="en-US"/>
              </w:rPr>
              <w:t>333 904</w:t>
            </w:r>
          </w:p>
        </w:tc>
        <w:tc>
          <w:tcPr>
            <w:tcW w:w="1180" w:type="dxa"/>
            <w:tcBorders>
              <w:top w:val="nil"/>
              <w:left w:val="nil"/>
              <w:bottom w:val="single" w:sz="4" w:space="0" w:color="auto"/>
              <w:right w:val="single" w:sz="4" w:space="0" w:color="auto"/>
            </w:tcBorders>
            <w:shd w:val="clear" w:color="000000" w:fill="A6A6A6"/>
            <w:noWrap/>
            <w:vAlign w:val="bottom"/>
            <w:hideMark/>
          </w:tcPr>
          <w:p w14:paraId="347738F0" w14:textId="77777777" w:rsidR="00964110" w:rsidRPr="00964110" w:rsidRDefault="00964110" w:rsidP="00964110">
            <w:pPr>
              <w:widowControl/>
              <w:autoSpaceDE/>
              <w:autoSpaceDN/>
              <w:jc w:val="right"/>
              <w:rPr>
                <w:rFonts w:ascii="Arial" w:hAnsi="Arial" w:cs="Arial"/>
                <w:sz w:val="20"/>
                <w:szCs w:val="20"/>
                <w:lang w:val="en-US"/>
              </w:rPr>
            </w:pPr>
            <w:r w:rsidRPr="00964110">
              <w:rPr>
                <w:rFonts w:ascii="Arial" w:hAnsi="Arial" w:cs="Arial"/>
                <w:sz w:val="20"/>
                <w:szCs w:val="20"/>
                <w:lang w:val="en-US"/>
              </w:rPr>
              <w:t>75 000</w:t>
            </w:r>
          </w:p>
        </w:tc>
        <w:tc>
          <w:tcPr>
            <w:tcW w:w="1120" w:type="dxa"/>
            <w:tcBorders>
              <w:top w:val="nil"/>
              <w:left w:val="nil"/>
              <w:bottom w:val="single" w:sz="4" w:space="0" w:color="auto"/>
              <w:right w:val="single" w:sz="4" w:space="0" w:color="auto"/>
            </w:tcBorders>
            <w:shd w:val="clear" w:color="000000" w:fill="A6A6A6"/>
            <w:noWrap/>
            <w:vAlign w:val="bottom"/>
            <w:hideMark/>
          </w:tcPr>
          <w:p w14:paraId="5CD00C1A" w14:textId="77777777" w:rsidR="00964110" w:rsidRPr="00964110" w:rsidRDefault="00964110" w:rsidP="00964110">
            <w:pPr>
              <w:widowControl/>
              <w:autoSpaceDE/>
              <w:autoSpaceDN/>
              <w:jc w:val="right"/>
              <w:rPr>
                <w:rFonts w:ascii="Arial" w:hAnsi="Arial" w:cs="Arial"/>
                <w:sz w:val="20"/>
                <w:szCs w:val="20"/>
                <w:lang w:val="en-US"/>
              </w:rPr>
            </w:pPr>
            <w:r w:rsidRPr="00964110">
              <w:rPr>
                <w:rFonts w:ascii="Arial" w:hAnsi="Arial" w:cs="Arial"/>
                <w:sz w:val="20"/>
                <w:szCs w:val="20"/>
                <w:lang w:val="en-US"/>
              </w:rPr>
              <w:t>0</w:t>
            </w:r>
          </w:p>
        </w:tc>
        <w:tc>
          <w:tcPr>
            <w:tcW w:w="1120" w:type="dxa"/>
            <w:tcBorders>
              <w:top w:val="nil"/>
              <w:left w:val="nil"/>
              <w:bottom w:val="single" w:sz="4" w:space="0" w:color="auto"/>
              <w:right w:val="single" w:sz="4" w:space="0" w:color="auto"/>
            </w:tcBorders>
            <w:shd w:val="clear" w:color="000000" w:fill="A6A6A6"/>
            <w:noWrap/>
            <w:vAlign w:val="bottom"/>
            <w:hideMark/>
          </w:tcPr>
          <w:p w14:paraId="346D3523" w14:textId="77777777" w:rsidR="00964110" w:rsidRPr="00964110" w:rsidRDefault="00964110" w:rsidP="00964110">
            <w:pPr>
              <w:widowControl/>
              <w:autoSpaceDE/>
              <w:autoSpaceDN/>
              <w:jc w:val="right"/>
              <w:rPr>
                <w:rFonts w:ascii="Arial" w:hAnsi="Arial" w:cs="Arial"/>
                <w:sz w:val="20"/>
                <w:szCs w:val="20"/>
                <w:lang w:val="en-US"/>
              </w:rPr>
            </w:pPr>
            <w:r w:rsidRPr="00964110">
              <w:rPr>
                <w:rFonts w:ascii="Arial" w:hAnsi="Arial" w:cs="Arial"/>
                <w:sz w:val="20"/>
                <w:szCs w:val="20"/>
                <w:lang w:val="en-US"/>
              </w:rPr>
              <w:t>0</w:t>
            </w:r>
          </w:p>
        </w:tc>
        <w:tc>
          <w:tcPr>
            <w:tcW w:w="1220" w:type="dxa"/>
            <w:tcBorders>
              <w:top w:val="nil"/>
              <w:left w:val="nil"/>
              <w:bottom w:val="single" w:sz="4" w:space="0" w:color="auto"/>
              <w:right w:val="single" w:sz="8" w:space="0" w:color="auto"/>
            </w:tcBorders>
            <w:shd w:val="clear" w:color="000000" w:fill="A6A6A6"/>
            <w:noWrap/>
            <w:vAlign w:val="bottom"/>
            <w:hideMark/>
          </w:tcPr>
          <w:p w14:paraId="5C9C4493" w14:textId="77777777" w:rsidR="00964110" w:rsidRPr="00964110" w:rsidRDefault="00964110" w:rsidP="00964110">
            <w:pPr>
              <w:widowControl/>
              <w:autoSpaceDE/>
              <w:autoSpaceDN/>
              <w:jc w:val="right"/>
              <w:rPr>
                <w:rFonts w:ascii="Arial" w:hAnsi="Arial" w:cs="Arial"/>
                <w:sz w:val="20"/>
                <w:szCs w:val="20"/>
                <w:lang w:val="en-US"/>
              </w:rPr>
            </w:pPr>
            <w:r w:rsidRPr="00964110">
              <w:rPr>
                <w:rFonts w:ascii="Arial" w:hAnsi="Arial" w:cs="Arial"/>
                <w:sz w:val="20"/>
                <w:szCs w:val="20"/>
                <w:lang w:val="en-US"/>
              </w:rPr>
              <w:t>0</w:t>
            </w:r>
          </w:p>
        </w:tc>
      </w:tr>
      <w:tr w:rsidR="00964110" w:rsidRPr="00964110" w14:paraId="684FBCF5" w14:textId="77777777" w:rsidTr="00964110">
        <w:trPr>
          <w:trHeight w:val="276"/>
        </w:trPr>
        <w:tc>
          <w:tcPr>
            <w:tcW w:w="5100" w:type="dxa"/>
            <w:tcBorders>
              <w:top w:val="nil"/>
              <w:left w:val="single" w:sz="8" w:space="0" w:color="auto"/>
              <w:bottom w:val="single" w:sz="8" w:space="0" w:color="auto"/>
              <w:right w:val="single" w:sz="4" w:space="0" w:color="auto"/>
            </w:tcBorders>
            <w:vAlign w:val="bottom"/>
            <w:hideMark/>
          </w:tcPr>
          <w:p w14:paraId="74A2E1FA" w14:textId="77777777" w:rsidR="00964110" w:rsidRPr="00964110" w:rsidRDefault="00964110" w:rsidP="00964110">
            <w:pPr>
              <w:widowControl/>
              <w:autoSpaceDE/>
              <w:autoSpaceDN/>
              <w:rPr>
                <w:rFonts w:ascii="Arial" w:hAnsi="Arial" w:cs="Arial"/>
                <w:i/>
                <w:iCs/>
                <w:sz w:val="16"/>
                <w:szCs w:val="16"/>
                <w:lang w:val="en-US"/>
              </w:rPr>
            </w:pPr>
            <w:r w:rsidRPr="00964110">
              <w:rPr>
                <w:rFonts w:ascii="Arial" w:hAnsi="Arial" w:cs="Arial"/>
                <w:i/>
                <w:iCs/>
                <w:sz w:val="16"/>
                <w:szCs w:val="16"/>
                <w:lang w:val="en-US"/>
              </w:rPr>
              <w:t>sh muude vahendite arvelt (omaosalus)</w:t>
            </w:r>
          </w:p>
        </w:tc>
        <w:tc>
          <w:tcPr>
            <w:tcW w:w="1220" w:type="dxa"/>
            <w:tcBorders>
              <w:top w:val="nil"/>
              <w:left w:val="nil"/>
              <w:bottom w:val="single" w:sz="8" w:space="0" w:color="auto"/>
              <w:right w:val="single" w:sz="4" w:space="0" w:color="auto"/>
            </w:tcBorders>
            <w:shd w:val="clear" w:color="000000" w:fill="969696"/>
            <w:noWrap/>
            <w:vAlign w:val="bottom"/>
            <w:hideMark/>
          </w:tcPr>
          <w:p w14:paraId="27C432AD" w14:textId="77777777" w:rsidR="00964110" w:rsidRPr="00964110" w:rsidRDefault="00964110" w:rsidP="00964110">
            <w:pPr>
              <w:widowControl/>
              <w:autoSpaceDE/>
              <w:autoSpaceDN/>
              <w:rPr>
                <w:rFonts w:ascii="Arial" w:hAnsi="Arial" w:cs="Arial"/>
                <w:sz w:val="20"/>
                <w:szCs w:val="20"/>
                <w:lang w:val="en-US"/>
              </w:rPr>
            </w:pPr>
            <w:r w:rsidRPr="00964110">
              <w:rPr>
                <w:rFonts w:ascii="Arial" w:hAnsi="Arial" w:cs="Arial"/>
                <w:sz w:val="20"/>
                <w:szCs w:val="20"/>
                <w:lang w:val="en-US"/>
              </w:rPr>
              <w:t> </w:t>
            </w:r>
          </w:p>
        </w:tc>
        <w:tc>
          <w:tcPr>
            <w:tcW w:w="1220" w:type="dxa"/>
            <w:tcBorders>
              <w:top w:val="nil"/>
              <w:left w:val="nil"/>
              <w:bottom w:val="single" w:sz="8" w:space="0" w:color="auto"/>
              <w:right w:val="single" w:sz="4" w:space="0" w:color="auto"/>
            </w:tcBorders>
            <w:shd w:val="clear" w:color="000000" w:fill="A6A6A6"/>
            <w:noWrap/>
            <w:vAlign w:val="bottom"/>
            <w:hideMark/>
          </w:tcPr>
          <w:p w14:paraId="2CD8DE41" w14:textId="77777777" w:rsidR="00964110" w:rsidRPr="00964110" w:rsidRDefault="00964110" w:rsidP="00964110">
            <w:pPr>
              <w:widowControl/>
              <w:autoSpaceDE/>
              <w:autoSpaceDN/>
              <w:jc w:val="right"/>
              <w:rPr>
                <w:rFonts w:ascii="Arial" w:hAnsi="Arial" w:cs="Arial"/>
                <w:sz w:val="20"/>
                <w:szCs w:val="20"/>
                <w:lang w:val="en-US"/>
              </w:rPr>
            </w:pPr>
            <w:r w:rsidRPr="00964110">
              <w:rPr>
                <w:rFonts w:ascii="Arial" w:hAnsi="Arial" w:cs="Arial"/>
                <w:sz w:val="20"/>
                <w:szCs w:val="20"/>
                <w:lang w:val="en-US"/>
              </w:rPr>
              <w:t>691 079</w:t>
            </w:r>
          </w:p>
        </w:tc>
        <w:tc>
          <w:tcPr>
            <w:tcW w:w="1180" w:type="dxa"/>
            <w:tcBorders>
              <w:top w:val="nil"/>
              <w:left w:val="nil"/>
              <w:bottom w:val="single" w:sz="8" w:space="0" w:color="auto"/>
              <w:right w:val="single" w:sz="4" w:space="0" w:color="auto"/>
            </w:tcBorders>
            <w:shd w:val="clear" w:color="000000" w:fill="A6A6A6"/>
            <w:noWrap/>
            <w:vAlign w:val="bottom"/>
            <w:hideMark/>
          </w:tcPr>
          <w:p w14:paraId="16D3416D" w14:textId="77777777" w:rsidR="00964110" w:rsidRPr="00964110" w:rsidRDefault="00964110" w:rsidP="00964110">
            <w:pPr>
              <w:widowControl/>
              <w:autoSpaceDE/>
              <w:autoSpaceDN/>
              <w:jc w:val="right"/>
              <w:rPr>
                <w:rFonts w:ascii="Arial" w:hAnsi="Arial" w:cs="Arial"/>
                <w:sz w:val="20"/>
                <w:szCs w:val="20"/>
                <w:lang w:val="en-US"/>
              </w:rPr>
            </w:pPr>
            <w:r w:rsidRPr="00964110">
              <w:rPr>
                <w:rFonts w:ascii="Arial" w:hAnsi="Arial" w:cs="Arial"/>
                <w:sz w:val="20"/>
                <w:szCs w:val="20"/>
                <w:lang w:val="en-US"/>
              </w:rPr>
              <w:t>400 000</w:t>
            </w:r>
          </w:p>
        </w:tc>
        <w:tc>
          <w:tcPr>
            <w:tcW w:w="1120" w:type="dxa"/>
            <w:tcBorders>
              <w:top w:val="nil"/>
              <w:left w:val="nil"/>
              <w:bottom w:val="single" w:sz="8" w:space="0" w:color="auto"/>
              <w:right w:val="single" w:sz="4" w:space="0" w:color="auto"/>
            </w:tcBorders>
            <w:shd w:val="clear" w:color="000000" w:fill="A6A6A6"/>
            <w:noWrap/>
            <w:vAlign w:val="bottom"/>
            <w:hideMark/>
          </w:tcPr>
          <w:p w14:paraId="4181B5F5" w14:textId="77777777" w:rsidR="00964110" w:rsidRPr="00964110" w:rsidRDefault="00964110" w:rsidP="00964110">
            <w:pPr>
              <w:widowControl/>
              <w:autoSpaceDE/>
              <w:autoSpaceDN/>
              <w:jc w:val="right"/>
              <w:rPr>
                <w:rFonts w:ascii="Arial" w:hAnsi="Arial" w:cs="Arial"/>
                <w:sz w:val="20"/>
                <w:szCs w:val="20"/>
                <w:lang w:val="en-US"/>
              </w:rPr>
            </w:pPr>
            <w:r w:rsidRPr="00964110">
              <w:rPr>
                <w:rFonts w:ascii="Arial" w:hAnsi="Arial" w:cs="Arial"/>
                <w:sz w:val="20"/>
                <w:szCs w:val="20"/>
                <w:lang w:val="en-US"/>
              </w:rPr>
              <w:t>400 000</w:t>
            </w:r>
          </w:p>
        </w:tc>
        <w:tc>
          <w:tcPr>
            <w:tcW w:w="1120" w:type="dxa"/>
            <w:tcBorders>
              <w:top w:val="nil"/>
              <w:left w:val="nil"/>
              <w:bottom w:val="single" w:sz="8" w:space="0" w:color="auto"/>
              <w:right w:val="single" w:sz="4" w:space="0" w:color="auto"/>
            </w:tcBorders>
            <w:shd w:val="clear" w:color="000000" w:fill="A6A6A6"/>
            <w:noWrap/>
            <w:vAlign w:val="bottom"/>
            <w:hideMark/>
          </w:tcPr>
          <w:p w14:paraId="282E5D29" w14:textId="77777777" w:rsidR="00964110" w:rsidRPr="00964110" w:rsidRDefault="00964110" w:rsidP="00964110">
            <w:pPr>
              <w:widowControl/>
              <w:autoSpaceDE/>
              <w:autoSpaceDN/>
              <w:jc w:val="right"/>
              <w:rPr>
                <w:rFonts w:ascii="Arial" w:hAnsi="Arial" w:cs="Arial"/>
                <w:sz w:val="20"/>
                <w:szCs w:val="20"/>
                <w:lang w:val="en-US"/>
              </w:rPr>
            </w:pPr>
            <w:r w:rsidRPr="00964110">
              <w:rPr>
                <w:rFonts w:ascii="Arial" w:hAnsi="Arial" w:cs="Arial"/>
                <w:sz w:val="20"/>
                <w:szCs w:val="20"/>
                <w:lang w:val="en-US"/>
              </w:rPr>
              <w:t>400 000</w:t>
            </w:r>
          </w:p>
        </w:tc>
        <w:tc>
          <w:tcPr>
            <w:tcW w:w="1220" w:type="dxa"/>
            <w:tcBorders>
              <w:top w:val="nil"/>
              <w:left w:val="nil"/>
              <w:bottom w:val="single" w:sz="8" w:space="0" w:color="auto"/>
              <w:right w:val="single" w:sz="8" w:space="0" w:color="auto"/>
            </w:tcBorders>
            <w:shd w:val="clear" w:color="000000" w:fill="A6A6A6"/>
            <w:noWrap/>
            <w:vAlign w:val="bottom"/>
            <w:hideMark/>
          </w:tcPr>
          <w:p w14:paraId="15B8A99E" w14:textId="77777777" w:rsidR="00964110" w:rsidRPr="00964110" w:rsidRDefault="00964110" w:rsidP="00964110">
            <w:pPr>
              <w:widowControl/>
              <w:autoSpaceDE/>
              <w:autoSpaceDN/>
              <w:jc w:val="right"/>
              <w:rPr>
                <w:rFonts w:ascii="Arial" w:hAnsi="Arial" w:cs="Arial"/>
                <w:sz w:val="20"/>
                <w:szCs w:val="20"/>
                <w:lang w:val="en-US"/>
              </w:rPr>
            </w:pPr>
            <w:r w:rsidRPr="00964110">
              <w:rPr>
                <w:rFonts w:ascii="Arial" w:hAnsi="Arial" w:cs="Arial"/>
                <w:sz w:val="20"/>
                <w:szCs w:val="20"/>
                <w:lang w:val="en-US"/>
              </w:rPr>
              <w:t>400 000</w:t>
            </w:r>
          </w:p>
        </w:tc>
      </w:tr>
    </w:tbl>
    <w:p w14:paraId="58A37A0A" w14:textId="77777777" w:rsidR="0029766F" w:rsidRDefault="0029766F" w:rsidP="003E3A44"/>
    <w:p w14:paraId="62AFB355" w14:textId="77777777" w:rsidR="0029766F" w:rsidRDefault="0029766F" w:rsidP="003E3A44"/>
    <w:p w14:paraId="09BD0547" w14:textId="77777777" w:rsidR="00FA2A28" w:rsidRDefault="00FA2A28" w:rsidP="003E3A44"/>
    <w:p w14:paraId="57F8B0C4" w14:textId="77777777" w:rsidR="00FA2A28" w:rsidRDefault="00FA2A28" w:rsidP="003E3A44"/>
    <w:p w14:paraId="3B539E07" w14:textId="77777777" w:rsidR="00FA2A28" w:rsidRDefault="00FA2A28" w:rsidP="003E3A44"/>
    <w:p w14:paraId="30F82484" w14:textId="77777777" w:rsidR="00FA2A28" w:rsidRDefault="00FA2A28" w:rsidP="003E3A44"/>
    <w:p w14:paraId="4F59BE29" w14:textId="77777777" w:rsidR="00FA2A28" w:rsidRDefault="00FA2A28" w:rsidP="003E3A44"/>
    <w:p w14:paraId="123200F9" w14:textId="77777777" w:rsidR="00FA2A28" w:rsidRDefault="00FA2A28" w:rsidP="003E3A44"/>
    <w:p w14:paraId="1EA4DBC1" w14:textId="77777777" w:rsidR="00FA2A28" w:rsidRDefault="00FA2A28" w:rsidP="003E3A44"/>
    <w:p w14:paraId="529915E7" w14:textId="77777777" w:rsidR="00FA2A28" w:rsidRDefault="00FA2A28" w:rsidP="003E3A44"/>
    <w:p w14:paraId="13C139C0" w14:textId="77777777" w:rsidR="00FA2A28" w:rsidRDefault="00FA2A28" w:rsidP="003E3A44"/>
    <w:p w14:paraId="54489D53" w14:textId="77777777" w:rsidR="00FA2A28" w:rsidRDefault="00FA2A28" w:rsidP="003E3A44"/>
    <w:p w14:paraId="21669D77" w14:textId="77777777" w:rsidR="00FA2A28" w:rsidRDefault="00FA2A28" w:rsidP="003E3A44"/>
    <w:p w14:paraId="1BAA6CC6" w14:textId="77777777" w:rsidR="00FA2A28" w:rsidRDefault="00FA2A28" w:rsidP="003E3A44"/>
    <w:p w14:paraId="665E85D3" w14:textId="77777777" w:rsidR="00FA2A28" w:rsidRDefault="00FA2A28" w:rsidP="003E3A44"/>
    <w:p w14:paraId="7AF4109C" w14:textId="77777777" w:rsidR="00FA2A28" w:rsidRDefault="00FA2A28" w:rsidP="003E3A44"/>
    <w:p w14:paraId="06861998" w14:textId="77777777" w:rsidR="00FA2A28" w:rsidRDefault="00FA2A28" w:rsidP="003E3A44"/>
    <w:p w14:paraId="7F41FE19" w14:textId="77777777" w:rsidR="00FA2A28" w:rsidRDefault="00FA2A28" w:rsidP="003E3A44"/>
    <w:p w14:paraId="0F0EF39A" w14:textId="77777777" w:rsidR="00FA2A28" w:rsidRDefault="00FA2A28" w:rsidP="003E3A44"/>
    <w:p w14:paraId="170636BD" w14:textId="77777777" w:rsidR="00ED5E91" w:rsidRDefault="00ED5E91" w:rsidP="003E3A44"/>
    <w:p w14:paraId="0384A56D" w14:textId="77777777" w:rsidR="00ED5E91" w:rsidRDefault="00ED5E91" w:rsidP="003E3A44"/>
    <w:p w14:paraId="6FEF7539" w14:textId="77777777" w:rsidR="00FA2A28" w:rsidRDefault="00FA2A28" w:rsidP="003E3A44"/>
    <w:p w14:paraId="1989F67F" w14:textId="77777777" w:rsidR="00FA2A28" w:rsidRDefault="00FA2A28" w:rsidP="003E3A44"/>
    <w:p w14:paraId="21FAD88E" w14:textId="77777777" w:rsidR="00FA2A28" w:rsidRDefault="00FA2A28" w:rsidP="003E3A44"/>
    <w:p w14:paraId="0DE62702" w14:textId="77777777" w:rsidR="00FA2A28" w:rsidRDefault="00FA2A28" w:rsidP="003E3A44"/>
    <w:p w14:paraId="49C061E6" w14:textId="77777777" w:rsidR="00FA2A28" w:rsidRDefault="00FA2A28" w:rsidP="003E3A44"/>
    <w:p w14:paraId="516E59AE" w14:textId="77777777" w:rsidR="00FA2A28" w:rsidRDefault="00FA2A28" w:rsidP="003E3A44"/>
    <w:p w14:paraId="0E7D359B" w14:textId="77777777" w:rsidR="00FA2A28" w:rsidRDefault="00FA2A28" w:rsidP="003E3A44"/>
    <w:p w14:paraId="2603FBA5" w14:textId="77777777" w:rsidR="00FA2A28" w:rsidRDefault="00FA2A28" w:rsidP="003E3A44"/>
    <w:p w14:paraId="519CB3D5" w14:textId="77777777" w:rsidR="00964110" w:rsidRDefault="00964110" w:rsidP="003E3A44"/>
    <w:p w14:paraId="72BA7B83" w14:textId="77777777" w:rsidR="00964110" w:rsidRDefault="00964110" w:rsidP="003E3A44"/>
    <w:p w14:paraId="501A7C0D" w14:textId="77777777" w:rsidR="00964110" w:rsidRDefault="00964110" w:rsidP="003E3A44"/>
    <w:p w14:paraId="7FC6EE08" w14:textId="77777777" w:rsidR="0029766F" w:rsidRDefault="0029766F" w:rsidP="003E3A44"/>
    <w:p w14:paraId="4A59CF75" w14:textId="77777777" w:rsidR="0029766F" w:rsidRDefault="0029766F" w:rsidP="003E3A44"/>
    <w:p w14:paraId="250B362B" w14:textId="77777777" w:rsidR="00095EF9" w:rsidRDefault="00095EF9" w:rsidP="003E3A44"/>
    <w:p w14:paraId="19F17947" w14:textId="1F8F5276" w:rsidR="000A381F" w:rsidRDefault="000A381F" w:rsidP="008B2036">
      <w:pPr>
        <w:pStyle w:val="Heading1"/>
      </w:pPr>
      <w:bookmarkStart w:id="21" w:name="_Toc240953245"/>
      <w:r w:rsidRPr="00FD2CCC">
        <w:rPr>
          <w:sz w:val="28"/>
          <w:szCs w:val="28"/>
        </w:rPr>
        <w:lastRenderedPageBreak/>
        <w:t>Lisa 1 Investeeringud aastatel 202</w:t>
      </w:r>
      <w:r w:rsidR="008B2036">
        <w:rPr>
          <w:sz w:val="28"/>
          <w:szCs w:val="28"/>
        </w:rPr>
        <w:t>6</w:t>
      </w:r>
      <w:r w:rsidRPr="00FD2CCC">
        <w:rPr>
          <w:sz w:val="28"/>
          <w:szCs w:val="28"/>
        </w:rPr>
        <w:t>-</w:t>
      </w:r>
      <w:r w:rsidR="007B04F1">
        <w:rPr>
          <w:sz w:val="28"/>
          <w:szCs w:val="28"/>
        </w:rPr>
        <w:t>20</w:t>
      </w:r>
      <w:r w:rsidR="008B2036">
        <w:rPr>
          <w:sz w:val="28"/>
          <w:szCs w:val="28"/>
        </w:rPr>
        <w:t>30</w:t>
      </w:r>
      <w:bookmarkEnd w:id="21"/>
    </w:p>
    <w:tbl>
      <w:tblPr>
        <w:tblW w:w="14273" w:type="dxa"/>
        <w:tblLook w:val="04A0" w:firstRow="1" w:lastRow="0" w:firstColumn="1" w:lastColumn="0" w:noHBand="0" w:noVBand="1"/>
      </w:tblPr>
      <w:tblGrid>
        <w:gridCol w:w="5100"/>
        <w:gridCol w:w="1220"/>
        <w:gridCol w:w="1384"/>
        <w:gridCol w:w="1180"/>
        <w:gridCol w:w="1120"/>
        <w:gridCol w:w="1120"/>
        <w:gridCol w:w="1220"/>
        <w:gridCol w:w="1929"/>
      </w:tblGrid>
      <w:tr w:rsidR="002A6A44" w:rsidRPr="002A6A44" w14:paraId="03BCD725" w14:textId="71D603D0" w:rsidTr="003E0E88">
        <w:trPr>
          <w:trHeight w:val="855"/>
        </w:trPr>
        <w:tc>
          <w:tcPr>
            <w:tcW w:w="5100" w:type="dxa"/>
            <w:tcBorders>
              <w:top w:val="single" w:sz="8" w:space="0" w:color="auto"/>
              <w:left w:val="single" w:sz="8" w:space="0" w:color="auto"/>
              <w:bottom w:val="single" w:sz="8" w:space="0" w:color="auto"/>
              <w:right w:val="single" w:sz="4" w:space="0" w:color="auto"/>
            </w:tcBorders>
            <w:shd w:val="clear" w:color="000000" w:fill="CCFFCC"/>
            <w:vAlign w:val="bottom"/>
            <w:hideMark/>
          </w:tcPr>
          <w:p w14:paraId="088FAB5F" w14:textId="77777777" w:rsidR="002A6A44" w:rsidRPr="002A6A44" w:rsidRDefault="002A6A44" w:rsidP="002A6A44">
            <w:pPr>
              <w:widowControl/>
              <w:autoSpaceDE/>
              <w:autoSpaceDN/>
              <w:rPr>
                <w:rFonts w:ascii="Arial" w:hAnsi="Arial" w:cs="Arial"/>
                <w:b/>
                <w:bCs/>
                <w:sz w:val="20"/>
                <w:szCs w:val="20"/>
                <w:lang w:val="en-US"/>
              </w:rPr>
            </w:pPr>
            <w:r w:rsidRPr="002A6A44">
              <w:rPr>
                <w:rFonts w:ascii="Arial" w:hAnsi="Arial" w:cs="Arial"/>
                <w:b/>
                <w:bCs/>
                <w:sz w:val="20"/>
                <w:szCs w:val="20"/>
                <w:lang w:val="en-US"/>
              </w:rPr>
              <w:t>Investeeringuobjektid* (alati "+" märgiga)</w:t>
            </w:r>
          </w:p>
        </w:tc>
        <w:tc>
          <w:tcPr>
            <w:tcW w:w="1220" w:type="dxa"/>
            <w:tcBorders>
              <w:top w:val="single" w:sz="8" w:space="0" w:color="auto"/>
              <w:left w:val="nil"/>
              <w:bottom w:val="single" w:sz="8" w:space="0" w:color="auto"/>
              <w:right w:val="single" w:sz="4" w:space="0" w:color="auto"/>
            </w:tcBorders>
            <w:shd w:val="clear" w:color="000000" w:fill="CCFFCC"/>
            <w:vAlign w:val="bottom"/>
            <w:hideMark/>
          </w:tcPr>
          <w:p w14:paraId="0AAE12F6" w14:textId="77777777" w:rsidR="002A6A44" w:rsidRPr="002A6A44" w:rsidRDefault="002A6A44" w:rsidP="002A6A44">
            <w:pPr>
              <w:widowControl/>
              <w:autoSpaceDE/>
              <w:autoSpaceDN/>
              <w:jc w:val="center"/>
              <w:rPr>
                <w:rFonts w:ascii="Arial" w:hAnsi="Arial" w:cs="Arial"/>
                <w:b/>
                <w:bCs/>
                <w:sz w:val="20"/>
                <w:szCs w:val="20"/>
                <w:lang w:val="en-US"/>
              </w:rPr>
            </w:pPr>
            <w:r w:rsidRPr="002A6A44">
              <w:rPr>
                <w:rFonts w:ascii="Arial" w:hAnsi="Arial" w:cs="Arial"/>
                <w:b/>
                <w:bCs/>
                <w:sz w:val="20"/>
                <w:szCs w:val="20"/>
                <w:lang w:val="en-US"/>
              </w:rPr>
              <w:t> </w:t>
            </w:r>
          </w:p>
        </w:tc>
        <w:tc>
          <w:tcPr>
            <w:tcW w:w="1384" w:type="dxa"/>
            <w:tcBorders>
              <w:top w:val="single" w:sz="8" w:space="0" w:color="auto"/>
              <w:left w:val="nil"/>
              <w:bottom w:val="single" w:sz="8" w:space="0" w:color="auto"/>
              <w:right w:val="single" w:sz="4" w:space="0" w:color="auto"/>
            </w:tcBorders>
            <w:shd w:val="clear" w:color="000000" w:fill="CCFFCC"/>
            <w:vAlign w:val="bottom"/>
            <w:hideMark/>
          </w:tcPr>
          <w:p w14:paraId="531A2ABA" w14:textId="60FED32C" w:rsidR="002A6A44" w:rsidRPr="002A6A44" w:rsidRDefault="002A6A44" w:rsidP="002A6A44">
            <w:pPr>
              <w:widowControl/>
              <w:autoSpaceDE/>
              <w:autoSpaceDN/>
              <w:jc w:val="center"/>
              <w:rPr>
                <w:rFonts w:ascii="Arial" w:hAnsi="Arial" w:cs="Arial"/>
                <w:b/>
                <w:bCs/>
                <w:sz w:val="20"/>
                <w:szCs w:val="20"/>
                <w:lang w:val="en-US"/>
              </w:rPr>
            </w:pPr>
            <w:r w:rsidRPr="002A6A44">
              <w:rPr>
                <w:rFonts w:ascii="Arial" w:hAnsi="Arial" w:cs="Arial"/>
                <w:b/>
                <w:bCs/>
                <w:sz w:val="20"/>
                <w:szCs w:val="20"/>
                <w:lang w:val="en-US"/>
              </w:rPr>
              <w:t>202</w:t>
            </w:r>
            <w:r w:rsidR="00D97D62">
              <w:rPr>
                <w:rFonts w:ascii="Arial" w:hAnsi="Arial" w:cs="Arial"/>
                <w:b/>
                <w:bCs/>
                <w:sz w:val="20"/>
                <w:szCs w:val="20"/>
                <w:lang w:val="en-US"/>
              </w:rPr>
              <w:t>6</w:t>
            </w:r>
            <w:r w:rsidRPr="002A6A44">
              <w:rPr>
                <w:rFonts w:ascii="Arial" w:hAnsi="Arial" w:cs="Arial"/>
                <w:b/>
                <w:bCs/>
                <w:sz w:val="20"/>
                <w:szCs w:val="20"/>
                <w:lang w:val="en-US"/>
              </w:rPr>
              <w:t xml:space="preserve"> </w:t>
            </w:r>
            <w:r w:rsidR="00C969FF">
              <w:rPr>
                <w:rFonts w:ascii="Arial" w:hAnsi="Arial" w:cs="Arial"/>
                <w:b/>
                <w:bCs/>
                <w:sz w:val="20"/>
                <w:szCs w:val="20"/>
                <w:lang w:val="en-US"/>
              </w:rPr>
              <w:t>eelarve</w:t>
            </w:r>
          </w:p>
        </w:tc>
        <w:tc>
          <w:tcPr>
            <w:tcW w:w="1180" w:type="dxa"/>
            <w:tcBorders>
              <w:top w:val="single" w:sz="8" w:space="0" w:color="auto"/>
              <w:left w:val="nil"/>
              <w:bottom w:val="single" w:sz="8" w:space="0" w:color="auto"/>
              <w:right w:val="single" w:sz="4" w:space="0" w:color="auto"/>
            </w:tcBorders>
            <w:shd w:val="clear" w:color="000000" w:fill="CCFFCC"/>
            <w:vAlign w:val="bottom"/>
            <w:hideMark/>
          </w:tcPr>
          <w:p w14:paraId="2DE606BA" w14:textId="02F427A2" w:rsidR="002A6A44" w:rsidRPr="002A6A44" w:rsidRDefault="002A6A44" w:rsidP="002A6A44">
            <w:pPr>
              <w:widowControl/>
              <w:autoSpaceDE/>
              <w:autoSpaceDN/>
              <w:jc w:val="center"/>
              <w:rPr>
                <w:rFonts w:ascii="Arial" w:hAnsi="Arial" w:cs="Arial"/>
                <w:b/>
                <w:bCs/>
                <w:sz w:val="20"/>
                <w:szCs w:val="20"/>
                <w:lang w:val="en-US"/>
              </w:rPr>
            </w:pPr>
            <w:r w:rsidRPr="002A6A44">
              <w:rPr>
                <w:rFonts w:ascii="Arial" w:hAnsi="Arial" w:cs="Arial"/>
                <w:b/>
                <w:bCs/>
                <w:sz w:val="20"/>
                <w:szCs w:val="20"/>
                <w:lang w:val="en-US"/>
              </w:rPr>
              <w:t>202</w:t>
            </w:r>
            <w:r w:rsidR="00D97D62">
              <w:rPr>
                <w:rFonts w:ascii="Arial" w:hAnsi="Arial" w:cs="Arial"/>
                <w:b/>
                <w:bCs/>
                <w:sz w:val="20"/>
                <w:szCs w:val="20"/>
                <w:lang w:val="en-US"/>
              </w:rPr>
              <w:t>7</w:t>
            </w:r>
            <w:r w:rsidRPr="002A6A44">
              <w:rPr>
                <w:rFonts w:ascii="Arial" w:hAnsi="Arial" w:cs="Arial"/>
                <w:b/>
                <w:bCs/>
                <w:sz w:val="20"/>
                <w:szCs w:val="20"/>
                <w:lang w:val="en-US"/>
              </w:rPr>
              <w:t xml:space="preserve"> eelarve  </w:t>
            </w:r>
          </w:p>
        </w:tc>
        <w:tc>
          <w:tcPr>
            <w:tcW w:w="1120" w:type="dxa"/>
            <w:tcBorders>
              <w:top w:val="single" w:sz="8" w:space="0" w:color="auto"/>
              <w:left w:val="nil"/>
              <w:bottom w:val="single" w:sz="8" w:space="0" w:color="auto"/>
              <w:right w:val="single" w:sz="4" w:space="0" w:color="auto"/>
            </w:tcBorders>
            <w:shd w:val="clear" w:color="000000" w:fill="CCFFCC"/>
            <w:vAlign w:val="bottom"/>
            <w:hideMark/>
          </w:tcPr>
          <w:p w14:paraId="6C9CC949" w14:textId="1D339AF2" w:rsidR="002A6A44" w:rsidRPr="002A6A44" w:rsidRDefault="002A6A44" w:rsidP="002A6A44">
            <w:pPr>
              <w:widowControl/>
              <w:autoSpaceDE/>
              <w:autoSpaceDN/>
              <w:jc w:val="center"/>
              <w:rPr>
                <w:rFonts w:ascii="Arial" w:hAnsi="Arial" w:cs="Arial"/>
                <w:b/>
                <w:bCs/>
                <w:sz w:val="20"/>
                <w:szCs w:val="20"/>
                <w:lang w:val="en-US"/>
              </w:rPr>
            </w:pPr>
            <w:r w:rsidRPr="002A6A44">
              <w:rPr>
                <w:rFonts w:ascii="Arial" w:hAnsi="Arial" w:cs="Arial"/>
                <w:b/>
                <w:bCs/>
                <w:sz w:val="20"/>
                <w:szCs w:val="20"/>
                <w:lang w:val="en-US"/>
              </w:rPr>
              <w:t>202</w:t>
            </w:r>
            <w:r w:rsidR="00D97D62">
              <w:rPr>
                <w:rFonts w:ascii="Arial" w:hAnsi="Arial" w:cs="Arial"/>
                <w:b/>
                <w:bCs/>
                <w:sz w:val="20"/>
                <w:szCs w:val="20"/>
                <w:lang w:val="en-US"/>
              </w:rPr>
              <w:t>8</w:t>
            </w:r>
            <w:r w:rsidRPr="002A6A44">
              <w:rPr>
                <w:rFonts w:ascii="Arial" w:hAnsi="Arial" w:cs="Arial"/>
                <w:b/>
                <w:bCs/>
                <w:sz w:val="20"/>
                <w:szCs w:val="20"/>
                <w:lang w:val="en-US"/>
              </w:rPr>
              <w:t xml:space="preserve"> eelarve  </w:t>
            </w:r>
          </w:p>
        </w:tc>
        <w:tc>
          <w:tcPr>
            <w:tcW w:w="1120" w:type="dxa"/>
            <w:tcBorders>
              <w:top w:val="single" w:sz="8" w:space="0" w:color="auto"/>
              <w:left w:val="nil"/>
              <w:bottom w:val="single" w:sz="8" w:space="0" w:color="auto"/>
              <w:right w:val="single" w:sz="4" w:space="0" w:color="auto"/>
            </w:tcBorders>
            <w:shd w:val="clear" w:color="000000" w:fill="CCFFCC"/>
            <w:vAlign w:val="bottom"/>
            <w:hideMark/>
          </w:tcPr>
          <w:p w14:paraId="55E2ECCE" w14:textId="305D499E" w:rsidR="002A6A44" w:rsidRPr="002A6A44" w:rsidRDefault="002A6A44" w:rsidP="002A6A44">
            <w:pPr>
              <w:widowControl/>
              <w:autoSpaceDE/>
              <w:autoSpaceDN/>
              <w:jc w:val="center"/>
              <w:rPr>
                <w:rFonts w:ascii="Arial" w:hAnsi="Arial" w:cs="Arial"/>
                <w:b/>
                <w:bCs/>
                <w:sz w:val="20"/>
                <w:szCs w:val="20"/>
                <w:lang w:val="en-US"/>
              </w:rPr>
            </w:pPr>
            <w:r w:rsidRPr="002A6A44">
              <w:rPr>
                <w:rFonts w:ascii="Arial" w:hAnsi="Arial" w:cs="Arial"/>
                <w:b/>
                <w:bCs/>
                <w:sz w:val="20"/>
                <w:szCs w:val="20"/>
                <w:lang w:val="en-US"/>
              </w:rPr>
              <w:t>202</w:t>
            </w:r>
            <w:r w:rsidR="00D97D62">
              <w:rPr>
                <w:rFonts w:ascii="Arial" w:hAnsi="Arial" w:cs="Arial"/>
                <w:b/>
                <w:bCs/>
                <w:sz w:val="20"/>
                <w:szCs w:val="20"/>
                <w:lang w:val="en-US"/>
              </w:rPr>
              <w:t>9</w:t>
            </w:r>
            <w:r w:rsidRPr="002A6A44">
              <w:rPr>
                <w:rFonts w:ascii="Arial" w:hAnsi="Arial" w:cs="Arial"/>
                <w:b/>
                <w:bCs/>
                <w:sz w:val="20"/>
                <w:szCs w:val="20"/>
                <w:lang w:val="en-US"/>
              </w:rPr>
              <w:t xml:space="preserve"> eelarve  </w:t>
            </w:r>
          </w:p>
        </w:tc>
        <w:tc>
          <w:tcPr>
            <w:tcW w:w="1220" w:type="dxa"/>
            <w:tcBorders>
              <w:top w:val="single" w:sz="8" w:space="0" w:color="auto"/>
              <w:left w:val="nil"/>
              <w:bottom w:val="single" w:sz="8" w:space="0" w:color="auto"/>
              <w:right w:val="single" w:sz="8" w:space="0" w:color="auto"/>
            </w:tcBorders>
            <w:shd w:val="clear" w:color="000000" w:fill="CCFFCC"/>
            <w:vAlign w:val="bottom"/>
            <w:hideMark/>
          </w:tcPr>
          <w:p w14:paraId="7DA37B44" w14:textId="68424B6A" w:rsidR="002A6A44" w:rsidRPr="002A6A44" w:rsidRDefault="002A6A44" w:rsidP="002A6A44">
            <w:pPr>
              <w:widowControl/>
              <w:autoSpaceDE/>
              <w:autoSpaceDN/>
              <w:jc w:val="center"/>
              <w:rPr>
                <w:rFonts w:ascii="Arial" w:hAnsi="Arial" w:cs="Arial"/>
                <w:b/>
                <w:bCs/>
                <w:sz w:val="20"/>
                <w:szCs w:val="20"/>
                <w:lang w:val="en-US"/>
              </w:rPr>
            </w:pPr>
            <w:r w:rsidRPr="002A6A44">
              <w:rPr>
                <w:rFonts w:ascii="Arial" w:hAnsi="Arial" w:cs="Arial"/>
                <w:b/>
                <w:bCs/>
                <w:sz w:val="20"/>
                <w:szCs w:val="20"/>
                <w:lang w:val="en-US"/>
              </w:rPr>
              <w:t>20</w:t>
            </w:r>
            <w:r w:rsidR="00D97D62">
              <w:rPr>
                <w:rFonts w:ascii="Arial" w:hAnsi="Arial" w:cs="Arial"/>
                <w:b/>
                <w:bCs/>
                <w:sz w:val="20"/>
                <w:szCs w:val="20"/>
                <w:lang w:val="en-US"/>
              </w:rPr>
              <w:t>30</w:t>
            </w:r>
            <w:r w:rsidRPr="002A6A44">
              <w:rPr>
                <w:rFonts w:ascii="Arial" w:hAnsi="Arial" w:cs="Arial"/>
                <w:b/>
                <w:bCs/>
                <w:sz w:val="20"/>
                <w:szCs w:val="20"/>
                <w:lang w:val="en-US"/>
              </w:rPr>
              <w:t xml:space="preserve"> eelarve  </w:t>
            </w:r>
          </w:p>
        </w:tc>
        <w:tc>
          <w:tcPr>
            <w:tcW w:w="1929" w:type="dxa"/>
            <w:tcBorders>
              <w:top w:val="single" w:sz="8" w:space="0" w:color="auto"/>
              <w:left w:val="nil"/>
              <w:bottom w:val="single" w:sz="8" w:space="0" w:color="auto"/>
              <w:right w:val="single" w:sz="8" w:space="0" w:color="auto"/>
            </w:tcBorders>
            <w:shd w:val="clear" w:color="000000" w:fill="CCFFCC"/>
          </w:tcPr>
          <w:p w14:paraId="3A5D252B" w14:textId="77777777" w:rsidR="002A6A44" w:rsidRPr="002A6A44" w:rsidRDefault="002A6A44" w:rsidP="002A6A44">
            <w:pPr>
              <w:widowControl/>
              <w:autoSpaceDE/>
              <w:autoSpaceDN/>
              <w:jc w:val="center"/>
              <w:rPr>
                <w:rFonts w:ascii="Arial" w:hAnsi="Arial" w:cs="Arial"/>
                <w:b/>
                <w:bCs/>
                <w:sz w:val="20"/>
                <w:szCs w:val="20"/>
                <w:lang w:val="en-US"/>
              </w:rPr>
            </w:pPr>
          </w:p>
        </w:tc>
      </w:tr>
      <w:tr w:rsidR="002A6A44" w:rsidRPr="002A6A44" w14:paraId="18DE2EA5" w14:textId="76F4E955" w:rsidTr="003E0E88">
        <w:trPr>
          <w:trHeight w:val="264"/>
        </w:trPr>
        <w:tc>
          <w:tcPr>
            <w:tcW w:w="5100" w:type="dxa"/>
            <w:tcBorders>
              <w:top w:val="single" w:sz="4" w:space="0" w:color="auto"/>
              <w:left w:val="single" w:sz="8" w:space="0" w:color="auto"/>
              <w:bottom w:val="single" w:sz="4" w:space="0" w:color="auto"/>
              <w:right w:val="single" w:sz="4" w:space="0" w:color="auto"/>
            </w:tcBorders>
            <w:noWrap/>
            <w:vAlign w:val="bottom"/>
            <w:hideMark/>
          </w:tcPr>
          <w:p w14:paraId="7E96483B" w14:textId="77777777" w:rsidR="002A6A44" w:rsidRPr="002A6A44" w:rsidRDefault="002A6A44" w:rsidP="002A6A44">
            <w:pPr>
              <w:widowControl/>
              <w:autoSpaceDE/>
              <w:autoSpaceDN/>
              <w:rPr>
                <w:rFonts w:ascii="Arial" w:hAnsi="Arial" w:cs="Arial"/>
                <w:b/>
                <w:bCs/>
                <w:sz w:val="20"/>
                <w:szCs w:val="20"/>
                <w:lang w:val="en-US"/>
              </w:rPr>
            </w:pPr>
            <w:r w:rsidRPr="002A6A44">
              <w:rPr>
                <w:rFonts w:ascii="Arial" w:hAnsi="Arial" w:cs="Arial"/>
                <w:b/>
                <w:bCs/>
                <w:sz w:val="20"/>
                <w:szCs w:val="20"/>
                <w:lang w:val="en-US"/>
              </w:rPr>
              <w:t>01 Üldised valitsussektori teenused</w:t>
            </w:r>
          </w:p>
        </w:tc>
        <w:tc>
          <w:tcPr>
            <w:tcW w:w="1220" w:type="dxa"/>
            <w:tcBorders>
              <w:top w:val="single" w:sz="4" w:space="0" w:color="auto"/>
              <w:left w:val="nil"/>
              <w:bottom w:val="single" w:sz="4" w:space="0" w:color="auto"/>
              <w:right w:val="single" w:sz="4" w:space="0" w:color="auto"/>
            </w:tcBorders>
            <w:shd w:val="clear" w:color="000000" w:fill="969696"/>
            <w:noWrap/>
            <w:vAlign w:val="bottom"/>
            <w:hideMark/>
          </w:tcPr>
          <w:p w14:paraId="665DFC90" w14:textId="77777777" w:rsidR="002A6A44" w:rsidRPr="002A6A44" w:rsidRDefault="002A6A44" w:rsidP="002A6A44">
            <w:pPr>
              <w:widowControl/>
              <w:autoSpaceDE/>
              <w:autoSpaceDN/>
              <w:rPr>
                <w:rFonts w:ascii="Arial" w:hAnsi="Arial" w:cs="Arial"/>
                <w:b/>
                <w:bCs/>
                <w:sz w:val="20"/>
                <w:szCs w:val="20"/>
                <w:lang w:val="en-US"/>
              </w:rPr>
            </w:pPr>
            <w:r w:rsidRPr="002A6A44">
              <w:rPr>
                <w:rFonts w:ascii="Arial" w:hAnsi="Arial" w:cs="Arial"/>
                <w:b/>
                <w:bCs/>
                <w:sz w:val="20"/>
                <w:szCs w:val="20"/>
                <w:lang w:val="en-US"/>
              </w:rPr>
              <w:t> </w:t>
            </w:r>
          </w:p>
        </w:tc>
        <w:tc>
          <w:tcPr>
            <w:tcW w:w="1384" w:type="dxa"/>
            <w:tcBorders>
              <w:top w:val="single" w:sz="4" w:space="0" w:color="auto"/>
              <w:left w:val="nil"/>
              <w:bottom w:val="single" w:sz="4" w:space="0" w:color="auto"/>
              <w:right w:val="single" w:sz="4" w:space="0" w:color="auto"/>
            </w:tcBorders>
            <w:shd w:val="clear" w:color="000000" w:fill="969696"/>
            <w:noWrap/>
            <w:vAlign w:val="bottom"/>
            <w:hideMark/>
          </w:tcPr>
          <w:p w14:paraId="3EAF0757" w14:textId="0CF57958" w:rsidR="002A6A44" w:rsidRPr="002A6A44" w:rsidRDefault="00D97D62" w:rsidP="002A6A44">
            <w:pPr>
              <w:widowControl/>
              <w:autoSpaceDE/>
              <w:autoSpaceDN/>
              <w:jc w:val="right"/>
              <w:rPr>
                <w:rFonts w:ascii="Arial" w:hAnsi="Arial" w:cs="Arial"/>
                <w:b/>
                <w:bCs/>
                <w:sz w:val="20"/>
                <w:szCs w:val="20"/>
                <w:lang w:val="en-US"/>
              </w:rPr>
            </w:pPr>
            <w:r>
              <w:rPr>
                <w:rFonts w:ascii="Arial" w:hAnsi="Arial" w:cs="Arial"/>
                <w:b/>
                <w:bCs/>
                <w:sz w:val="20"/>
                <w:szCs w:val="20"/>
                <w:lang w:val="en-US"/>
              </w:rPr>
              <w:t>50 000</w:t>
            </w:r>
          </w:p>
        </w:tc>
        <w:tc>
          <w:tcPr>
            <w:tcW w:w="1180" w:type="dxa"/>
            <w:tcBorders>
              <w:top w:val="single" w:sz="4" w:space="0" w:color="auto"/>
              <w:left w:val="nil"/>
              <w:bottom w:val="single" w:sz="4" w:space="0" w:color="auto"/>
              <w:right w:val="single" w:sz="4" w:space="0" w:color="auto"/>
            </w:tcBorders>
            <w:shd w:val="clear" w:color="000000" w:fill="969696"/>
            <w:noWrap/>
            <w:vAlign w:val="bottom"/>
            <w:hideMark/>
          </w:tcPr>
          <w:p w14:paraId="5BB96514" w14:textId="77777777" w:rsidR="002A6A44" w:rsidRPr="002A6A44" w:rsidRDefault="002A6A44" w:rsidP="002A6A44">
            <w:pPr>
              <w:widowControl/>
              <w:autoSpaceDE/>
              <w:autoSpaceDN/>
              <w:jc w:val="right"/>
              <w:rPr>
                <w:rFonts w:ascii="Arial" w:hAnsi="Arial" w:cs="Arial"/>
                <w:b/>
                <w:bCs/>
                <w:sz w:val="20"/>
                <w:szCs w:val="20"/>
                <w:lang w:val="en-US"/>
              </w:rPr>
            </w:pPr>
            <w:r w:rsidRPr="002A6A44">
              <w:rPr>
                <w:rFonts w:ascii="Arial" w:hAnsi="Arial" w:cs="Arial"/>
                <w:b/>
                <w:bCs/>
                <w:sz w:val="20"/>
                <w:szCs w:val="20"/>
                <w:lang w:val="en-US"/>
              </w:rPr>
              <w:t>0</w:t>
            </w:r>
          </w:p>
        </w:tc>
        <w:tc>
          <w:tcPr>
            <w:tcW w:w="1120" w:type="dxa"/>
            <w:tcBorders>
              <w:top w:val="single" w:sz="4" w:space="0" w:color="auto"/>
              <w:left w:val="nil"/>
              <w:bottom w:val="single" w:sz="4" w:space="0" w:color="auto"/>
              <w:right w:val="single" w:sz="4" w:space="0" w:color="auto"/>
            </w:tcBorders>
            <w:shd w:val="clear" w:color="000000" w:fill="969696"/>
            <w:noWrap/>
            <w:vAlign w:val="bottom"/>
            <w:hideMark/>
          </w:tcPr>
          <w:p w14:paraId="72678D40" w14:textId="77777777" w:rsidR="002A6A44" w:rsidRPr="002A6A44" w:rsidRDefault="002A6A44" w:rsidP="002A6A44">
            <w:pPr>
              <w:widowControl/>
              <w:autoSpaceDE/>
              <w:autoSpaceDN/>
              <w:jc w:val="right"/>
              <w:rPr>
                <w:rFonts w:ascii="Arial" w:hAnsi="Arial" w:cs="Arial"/>
                <w:b/>
                <w:bCs/>
                <w:sz w:val="20"/>
                <w:szCs w:val="20"/>
                <w:lang w:val="en-US"/>
              </w:rPr>
            </w:pPr>
            <w:r w:rsidRPr="002A6A44">
              <w:rPr>
                <w:rFonts w:ascii="Arial" w:hAnsi="Arial" w:cs="Arial"/>
                <w:b/>
                <w:bCs/>
                <w:sz w:val="20"/>
                <w:szCs w:val="20"/>
                <w:lang w:val="en-US"/>
              </w:rPr>
              <w:t>0</w:t>
            </w:r>
          </w:p>
        </w:tc>
        <w:tc>
          <w:tcPr>
            <w:tcW w:w="1120" w:type="dxa"/>
            <w:tcBorders>
              <w:top w:val="single" w:sz="4" w:space="0" w:color="auto"/>
              <w:left w:val="nil"/>
              <w:bottom w:val="single" w:sz="4" w:space="0" w:color="auto"/>
              <w:right w:val="single" w:sz="4" w:space="0" w:color="auto"/>
            </w:tcBorders>
            <w:shd w:val="clear" w:color="000000" w:fill="969696"/>
            <w:noWrap/>
            <w:vAlign w:val="bottom"/>
            <w:hideMark/>
          </w:tcPr>
          <w:p w14:paraId="09A2BA0D" w14:textId="77777777" w:rsidR="002A6A44" w:rsidRPr="002A6A44" w:rsidRDefault="002A6A44" w:rsidP="002A6A44">
            <w:pPr>
              <w:widowControl/>
              <w:autoSpaceDE/>
              <w:autoSpaceDN/>
              <w:jc w:val="right"/>
              <w:rPr>
                <w:rFonts w:ascii="Arial" w:hAnsi="Arial" w:cs="Arial"/>
                <w:b/>
                <w:bCs/>
                <w:sz w:val="20"/>
                <w:szCs w:val="20"/>
                <w:lang w:val="en-US"/>
              </w:rPr>
            </w:pPr>
            <w:r w:rsidRPr="002A6A44">
              <w:rPr>
                <w:rFonts w:ascii="Arial" w:hAnsi="Arial" w:cs="Arial"/>
                <w:b/>
                <w:bCs/>
                <w:sz w:val="20"/>
                <w:szCs w:val="20"/>
                <w:lang w:val="en-US"/>
              </w:rPr>
              <w:t>0</w:t>
            </w:r>
          </w:p>
        </w:tc>
        <w:tc>
          <w:tcPr>
            <w:tcW w:w="1220" w:type="dxa"/>
            <w:tcBorders>
              <w:top w:val="single" w:sz="4" w:space="0" w:color="auto"/>
              <w:left w:val="nil"/>
              <w:bottom w:val="single" w:sz="4" w:space="0" w:color="auto"/>
              <w:right w:val="single" w:sz="8" w:space="0" w:color="auto"/>
            </w:tcBorders>
            <w:shd w:val="clear" w:color="000000" w:fill="969696"/>
            <w:noWrap/>
            <w:vAlign w:val="bottom"/>
            <w:hideMark/>
          </w:tcPr>
          <w:p w14:paraId="42C84A7B" w14:textId="0753DF87" w:rsidR="002A6A44" w:rsidRPr="002A6A44" w:rsidRDefault="008E40DA" w:rsidP="002A6A44">
            <w:pPr>
              <w:widowControl/>
              <w:autoSpaceDE/>
              <w:autoSpaceDN/>
              <w:jc w:val="right"/>
              <w:rPr>
                <w:rFonts w:ascii="Arial" w:hAnsi="Arial" w:cs="Arial"/>
                <w:b/>
                <w:bCs/>
                <w:sz w:val="20"/>
                <w:szCs w:val="20"/>
                <w:lang w:val="en-US"/>
              </w:rPr>
            </w:pPr>
            <w:r>
              <w:rPr>
                <w:rFonts w:ascii="Arial" w:hAnsi="Arial" w:cs="Arial"/>
                <w:b/>
                <w:bCs/>
                <w:sz w:val="20"/>
                <w:szCs w:val="20"/>
                <w:lang w:val="en-US"/>
              </w:rPr>
              <w:t>0</w:t>
            </w:r>
          </w:p>
        </w:tc>
        <w:tc>
          <w:tcPr>
            <w:tcW w:w="1929" w:type="dxa"/>
            <w:tcBorders>
              <w:top w:val="single" w:sz="4" w:space="0" w:color="auto"/>
              <w:left w:val="nil"/>
              <w:bottom w:val="single" w:sz="4" w:space="0" w:color="auto"/>
              <w:right w:val="single" w:sz="8" w:space="0" w:color="auto"/>
            </w:tcBorders>
            <w:shd w:val="clear" w:color="000000" w:fill="969696"/>
          </w:tcPr>
          <w:p w14:paraId="2CA85DF6" w14:textId="77777777" w:rsidR="002A6A44" w:rsidRPr="002A6A44" w:rsidRDefault="002A6A44" w:rsidP="002A6A44">
            <w:pPr>
              <w:widowControl/>
              <w:autoSpaceDE/>
              <w:autoSpaceDN/>
              <w:jc w:val="right"/>
              <w:rPr>
                <w:rFonts w:ascii="Arial" w:hAnsi="Arial" w:cs="Arial"/>
                <w:b/>
                <w:bCs/>
                <w:sz w:val="20"/>
                <w:szCs w:val="20"/>
                <w:lang w:val="en-US"/>
              </w:rPr>
            </w:pPr>
          </w:p>
        </w:tc>
      </w:tr>
      <w:tr w:rsidR="002A6A44" w:rsidRPr="002A6A44" w14:paraId="4AC8920F" w14:textId="365D0605" w:rsidTr="003E0E88">
        <w:trPr>
          <w:trHeight w:val="264"/>
        </w:trPr>
        <w:tc>
          <w:tcPr>
            <w:tcW w:w="5100" w:type="dxa"/>
            <w:tcBorders>
              <w:top w:val="nil"/>
              <w:left w:val="single" w:sz="8" w:space="0" w:color="auto"/>
              <w:bottom w:val="single" w:sz="4" w:space="0" w:color="auto"/>
              <w:right w:val="single" w:sz="4" w:space="0" w:color="auto"/>
            </w:tcBorders>
            <w:vAlign w:val="bottom"/>
            <w:hideMark/>
          </w:tcPr>
          <w:p w14:paraId="1EB0413E" w14:textId="77777777" w:rsidR="002A6A44" w:rsidRPr="002A6A44" w:rsidRDefault="002A6A44" w:rsidP="002A6A44">
            <w:pPr>
              <w:widowControl/>
              <w:autoSpaceDE/>
              <w:autoSpaceDN/>
              <w:rPr>
                <w:rFonts w:ascii="Arial" w:hAnsi="Arial" w:cs="Arial"/>
                <w:i/>
                <w:iCs/>
                <w:sz w:val="16"/>
                <w:szCs w:val="16"/>
                <w:lang w:val="en-US"/>
              </w:rPr>
            </w:pPr>
            <w:r w:rsidRPr="002A6A44">
              <w:rPr>
                <w:rFonts w:ascii="Arial" w:hAnsi="Arial" w:cs="Arial"/>
                <w:i/>
                <w:iCs/>
                <w:sz w:val="16"/>
                <w:szCs w:val="16"/>
                <w:lang w:val="en-US"/>
              </w:rPr>
              <w:t>sh toetuse arvelt</w:t>
            </w:r>
          </w:p>
        </w:tc>
        <w:tc>
          <w:tcPr>
            <w:tcW w:w="1220" w:type="dxa"/>
            <w:tcBorders>
              <w:top w:val="nil"/>
              <w:left w:val="nil"/>
              <w:bottom w:val="single" w:sz="4" w:space="0" w:color="auto"/>
              <w:right w:val="single" w:sz="4" w:space="0" w:color="auto"/>
            </w:tcBorders>
            <w:shd w:val="clear" w:color="000000" w:fill="A6A6A6"/>
            <w:noWrap/>
            <w:vAlign w:val="bottom"/>
            <w:hideMark/>
          </w:tcPr>
          <w:p w14:paraId="6AC39E12" w14:textId="77777777" w:rsidR="002A6A44" w:rsidRPr="002A6A44" w:rsidRDefault="002A6A44" w:rsidP="002A6A44">
            <w:pPr>
              <w:widowControl/>
              <w:autoSpaceDE/>
              <w:autoSpaceDN/>
              <w:rPr>
                <w:rFonts w:ascii="Arial" w:hAnsi="Arial" w:cs="Arial"/>
                <w:sz w:val="20"/>
                <w:szCs w:val="20"/>
                <w:lang w:val="en-US"/>
              </w:rPr>
            </w:pPr>
            <w:r w:rsidRPr="002A6A44">
              <w:rPr>
                <w:rFonts w:ascii="Arial" w:hAnsi="Arial" w:cs="Arial"/>
                <w:sz w:val="20"/>
                <w:szCs w:val="20"/>
                <w:lang w:val="en-US"/>
              </w:rPr>
              <w:t> </w:t>
            </w:r>
          </w:p>
        </w:tc>
        <w:tc>
          <w:tcPr>
            <w:tcW w:w="1384" w:type="dxa"/>
            <w:tcBorders>
              <w:top w:val="nil"/>
              <w:left w:val="nil"/>
              <w:bottom w:val="single" w:sz="4" w:space="0" w:color="auto"/>
              <w:right w:val="single" w:sz="4" w:space="0" w:color="auto"/>
            </w:tcBorders>
            <w:noWrap/>
            <w:vAlign w:val="bottom"/>
            <w:hideMark/>
          </w:tcPr>
          <w:p w14:paraId="6D93FB5E" w14:textId="77777777" w:rsidR="002A6A44" w:rsidRPr="002A6A44" w:rsidRDefault="002A6A44" w:rsidP="002A6A44">
            <w:pPr>
              <w:widowControl/>
              <w:autoSpaceDE/>
              <w:autoSpaceDN/>
              <w:rPr>
                <w:rFonts w:ascii="Arial" w:hAnsi="Arial" w:cs="Arial"/>
                <w:sz w:val="20"/>
                <w:szCs w:val="20"/>
                <w:lang w:val="en-US"/>
              </w:rPr>
            </w:pPr>
            <w:r w:rsidRPr="002A6A44">
              <w:rPr>
                <w:rFonts w:ascii="Arial" w:hAnsi="Arial" w:cs="Arial"/>
                <w:sz w:val="20"/>
                <w:szCs w:val="20"/>
                <w:lang w:val="en-US"/>
              </w:rPr>
              <w:t> </w:t>
            </w:r>
          </w:p>
        </w:tc>
        <w:tc>
          <w:tcPr>
            <w:tcW w:w="1180" w:type="dxa"/>
            <w:tcBorders>
              <w:top w:val="nil"/>
              <w:left w:val="nil"/>
              <w:bottom w:val="single" w:sz="4" w:space="0" w:color="auto"/>
              <w:right w:val="single" w:sz="4" w:space="0" w:color="auto"/>
            </w:tcBorders>
            <w:noWrap/>
            <w:vAlign w:val="bottom"/>
            <w:hideMark/>
          </w:tcPr>
          <w:p w14:paraId="611F3564" w14:textId="77777777" w:rsidR="002A6A44" w:rsidRPr="002A6A44" w:rsidRDefault="002A6A44" w:rsidP="002A6A44">
            <w:pPr>
              <w:widowControl/>
              <w:autoSpaceDE/>
              <w:autoSpaceDN/>
              <w:rPr>
                <w:rFonts w:ascii="Arial" w:hAnsi="Arial" w:cs="Arial"/>
                <w:sz w:val="20"/>
                <w:szCs w:val="20"/>
                <w:lang w:val="en-US"/>
              </w:rPr>
            </w:pPr>
            <w:r w:rsidRPr="002A6A44">
              <w:rPr>
                <w:rFonts w:ascii="Arial" w:hAnsi="Arial" w:cs="Arial"/>
                <w:sz w:val="20"/>
                <w:szCs w:val="20"/>
                <w:lang w:val="en-US"/>
              </w:rPr>
              <w:t> </w:t>
            </w:r>
          </w:p>
        </w:tc>
        <w:tc>
          <w:tcPr>
            <w:tcW w:w="1120" w:type="dxa"/>
            <w:tcBorders>
              <w:top w:val="nil"/>
              <w:left w:val="nil"/>
              <w:bottom w:val="single" w:sz="4" w:space="0" w:color="auto"/>
              <w:right w:val="single" w:sz="4" w:space="0" w:color="auto"/>
            </w:tcBorders>
            <w:noWrap/>
            <w:vAlign w:val="bottom"/>
            <w:hideMark/>
          </w:tcPr>
          <w:p w14:paraId="05501B11" w14:textId="77777777" w:rsidR="002A6A44" w:rsidRPr="002A6A44" w:rsidRDefault="002A6A44" w:rsidP="002A6A44">
            <w:pPr>
              <w:widowControl/>
              <w:autoSpaceDE/>
              <w:autoSpaceDN/>
              <w:rPr>
                <w:rFonts w:ascii="Arial" w:hAnsi="Arial" w:cs="Arial"/>
                <w:sz w:val="20"/>
                <w:szCs w:val="20"/>
                <w:lang w:val="en-US"/>
              </w:rPr>
            </w:pPr>
            <w:r w:rsidRPr="002A6A44">
              <w:rPr>
                <w:rFonts w:ascii="Arial" w:hAnsi="Arial" w:cs="Arial"/>
                <w:sz w:val="20"/>
                <w:szCs w:val="20"/>
                <w:lang w:val="en-US"/>
              </w:rPr>
              <w:t> </w:t>
            </w:r>
          </w:p>
        </w:tc>
        <w:tc>
          <w:tcPr>
            <w:tcW w:w="1120" w:type="dxa"/>
            <w:tcBorders>
              <w:top w:val="nil"/>
              <w:left w:val="nil"/>
              <w:bottom w:val="single" w:sz="4" w:space="0" w:color="auto"/>
              <w:right w:val="single" w:sz="4" w:space="0" w:color="auto"/>
            </w:tcBorders>
            <w:noWrap/>
            <w:vAlign w:val="bottom"/>
            <w:hideMark/>
          </w:tcPr>
          <w:p w14:paraId="6D2B1791" w14:textId="77777777" w:rsidR="002A6A44" w:rsidRPr="002A6A44" w:rsidRDefault="002A6A44" w:rsidP="002A6A44">
            <w:pPr>
              <w:widowControl/>
              <w:autoSpaceDE/>
              <w:autoSpaceDN/>
              <w:rPr>
                <w:rFonts w:ascii="Arial" w:hAnsi="Arial" w:cs="Arial"/>
                <w:sz w:val="20"/>
                <w:szCs w:val="20"/>
                <w:lang w:val="en-US"/>
              </w:rPr>
            </w:pPr>
            <w:r w:rsidRPr="002A6A44">
              <w:rPr>
                <w:rFonts w:ascii="Arial" w:hAnsi="Arial" w:cs="Arial"/>
                <w:sz w:val="20"/>
                <w:szCs w:val="20"/>
                <w:lang w:val="en-US"/>
              </w:rPr>
              <w:t> </w:t>
            </w:r>
          </w:p>
        </w:tc>
        <w:tc>
          <w:tcPr>
            <w:tcW w:w="1220" w:type="dxa"/>
            <w:tcBorders>
              <w:top w:val="nil"/>
              <w:left w:val="nil"/>
              <w:bottom w:val="single" w:sz="4" w:space="0" w:color="auto"/>
              <w:right w:val="single" w:sz="8" w:space="0" w:color="auto"/>
            </w:tcBorders>
            <w:noWrap/>
            <w:vAlign w:val="bottom"/>
            <w:hideMark/>
          </w:tcPr>
          <w:p w14:paraId="2933FEF4" w14:textId="77777777" w:rsidR="002A6A44" w:rsidRPr="002A6A44" w:rsidRDefault="002A6A44" w:rsidP="002A6A44">
            <w:pPr>
              <w:widowControl/>
              <w:autoSpaceDE/>
              <w:autoSpaceDN/>
              <w:rPr>
                <w:rFonts w:ascii="Arial" w:hAnsi="Arial" w:cs="Arial"/>
                <w:sz w:val="20"/>
                <w:szCs w:val="20"/>
                <w:lang w:val="en-US"/>
              </w:rPr>
            </w:pPr>
            <w:r w:rsidRPr="002A6A44">
              <w:rPr>
                <w:rFonts w:ascii="Arial" w:hAnsi="Arial" w:cs="Arial"/>
                <w:sz w:val="20"/>
                <w:szCs w:val="20"/>
                <w:lang w:val="en-US"/>
              </w:rPr>
              <w:t> </w:t>
            </w:r>
          </w:p>
        </w:tc>
        <w:tc>
          <w:tcPr>
            <w:tcW w:w="1929" w:type="dxa"/>
            <w:tcBorders>
              <w:top w:val="nil"/>
              <w:left w:val="nil"/>
              <w:bottom w:val="single" w:sz="4" w:space="0" w:color="auto"/>
              <w:right w:val="single" w:sz="8" w:space="0" w:color="auto"/>
            </w:tcBorders>
          </w:tcPr>
          <w:p w14:paraId="29BCCEC6" w14:textId="77777777" w:rsidR="002A6A44" w:rsidRPr="002A6A44" w:rsidRDefault="002A6A44" w:rsidP="002A6A44">
            <w:pPr>
              <w:widowControl/>
              <w:autoSpaceDE/>
              <w:autoSpaceDN/>
              <w:rPr>
                <w:rFonts w:ascii="Arial" w:hAnsi="Arial" w:cs="Arial"/>
                <w:sz w:val="20"/>
                <w:szCs w:val="20"/>
                <w:lang w:val="en-US"/>
              </w:rPr>
            </w:pPr>
          </w:p>
        </w:tc>
      </w:tr>
      <w:tr w:rsidR="002A6A44" w:rsidRPr="002A6A44" w14:paraId="679817DC" w14:textId="4BA22525" w:rsidTr="003E0E88">
        <w:trPr>
          <w:trHeight w:val="2448"/>
        </w:trPr>
        <w:tc>
          <w:tcPr>
            <w:tcW w:w="5100" w:type="dxa"/>
            <w:tcBorders>
              <w:top w:val="nil"/>
              <w:left w:val="single" w:sz="8" w:space="0" w:color="auto"/>
              <w:bottom w:val="single" w:sz="4" w:space="0" w:color="auto"/>
              <w:right w:val="single" w:sz="4" w:space="0" w:color="auto"/>
            </w:tcBorders>
            <w:vAlign w:val="bottom"/>
            <w:hideMark/>
          </w:tcPr>
          <w:p w14:paraId="0B9824DE" w14:textId="77777777" w:rsidR="002A6A44" w:rsidRPr="002A6A44" w:rsidRDefault="002A6A44" w:rsidP="002A6A44">
            <w:pPr>
              <w:widowControl/>
              <w:autoSpaceDE/>
              <w:autoSpaceDN/>
              <w:rPr>
                <w:rFonts w:ascii="Arial" w:hAnsi="Arial" w:cs="Arial"/>
                <w:i/>
                <w:iCs/>
                <w:sz w:val="16"/>
                <w:szCs w:val="16"/>
                <w:lang w:val="en-US"/>
              </w:rPr>
            </w:pPr>
            <w:r w:rsidRPr="002A6A44">
              <w:rPr>
                <w:rFonts w:ascii="Arial" w:hAnsi="Arial" w:cs="Arial"/>
                <w:i/>
                <w:iCs/>
                <w:sz w:val="16"/>
                <w:szCs w:val="16"/>
                <w:lang w:val="en-US"/>
              </w:rPr>
              <w:t>sh muude vahendite arvelt (omaosalus)</w:t>
            </w:r>
          </w:p>
        </w:tc>
        <w:tc>
          <w:tcPr>
            <w:tcW w:w="1220" w:type="dxa"/>
            <w:tcBorders>
              <w:top w:val="nil"/>
              <w:left w:val="nil"/>
              <w:bottom w:val="single" w:sz="4" w:space="0" w:color="auto"/>
              <w:right w:val="single" w:sz="4" w:space="0" w:color="auto"/>
            </w:tcBorders>
            <w:shd w:val="clear" w:color="000000" w:fill="A6A6A6"/>
            <w:noWrap/>
            <w:vAlign w:val="bottom"/>
            <w:hideMark/>
          </w:tcPr>
          <w:p w14:paraId="66CAFCD6" w14:textId="77777777" w:rsidR="002A6A44" w:rsidRPr="002A6A44" w:rsidRDefault="002A6A44" w:rsidP="002A6A44">
            <w:pPr>
              <w:widowControl/>
              <w:autoSpaceDE/>
              <w:autoSpaceDN/>
              <w:rPr>
                <w:rFonts w:ascii="Arial" w:hAnsi="Arial" w:cs="Arial"/>
                <w:sz w:val="20"/>
                <w:szCs w:val="20"/>
                <w:lang w:val="en-US"/>
              </w:rPr>
            </w:pPr>
            <w:r w:rsidRPr="002A6A44">
              <w:rPr>
                <w:rFonts w:ascii="Arial" w:hAnsi="Arial" w:cs="Arial"/>
                <w:sz w:val="20"/>
                <w:szCs w:val="20"/>
                <w:lang w:val="en-US"/>
              </w:rPr>
              <w:t> </w:t>
            </w:r>
          </w:p>
        </w:tc>
        <w:tc>
          <w:tcPr>
            <w:tcW w:w="1384" w:type="dxa"/>
            <w:tcBorders>
              <w:top w:val="nil"/>
              <w:left w:val="nil"/>
              <w:bottom w:val="single" w:sz="4" w:space="0" w:color="auto"/>
              <w:right w:val="single" w:sz="4" w:space="0" w:color="auto"/>
            </w:tcBorders>
            <w:noWrap/>
            <w:vAlign w:val="bottom"/>
            <w:hideMark/>
          </w:tcPr>
          <w:p w14:paraId="2A3D1301" w14:textId="040ECF01" w:rsidR="002A6A44" w:rsidRDefault="002A6A44" w:rsidP="00D97D62">
            <w:pPr>
              <w:widowControl/>
              <w:autoSpaceDE/>
              <w:autoSpaceDN/>
              <w:jc w:val="right"/>
              <w:rPr>
                <w:rFonts w:ascii="Arial" w:hAnsi="Arial" w:cs="Arial"/>
                <w:sz w:val="20"/>
                <w:szCs w:val="20"/>
                <w:lang w:val="en-US"/>
              </w:rPr>
            </w:pPr>
            <w:r w:rsidRPr="002A6A44">
              <w:rPr>
                <w:rFonts w:ascii="Arial" w:hAnsi="Arial" w:cs="Arial"/>
                <w:sz w:val="20"/>
                <w:szCs w:val="20"/>
                <w:lang w:val="en-US"/>
              </w:rPr>
              <w:t> </w:t>
            </w:r>
            <w:r w:rsidR="00D97D62">
              <w:rPr>
                <w:rFonts w:ascii="Arial" w:hAnsi="Arial" w:cs="Arial"/>
                <w:sz w:val="20"/>
                <w:szCs w:val="20"/>
                <w:lang w:val="en-US"/>
              </w:rPr>
              <w:t>50 000</w:t>
            </w:r>
          </w:p>
          <w:p w14:paraId="145293AF" w14:textId="0612FC02" w:rsidR="00D97D62" w:rsidRPr="002A6A44" w:rsidRDefault="00D97D62" w:rsidP="002A6A44">
            <w:pPr>
              <w:widowControl/>
              <w:autoSpaceDE/>
              <w:autoSpaceDN/>
              <w:rPr>
                <w:rFonts w:ascii="Arial" w:hAnsi="Arial" w:cs="Arial"/>
                <w:sz w:val="20"/>
                <w:szCs w:val="20"/>
                <w:lang w:val="en-US"/>
              </w:rPr>
            </w:pPr>
          </w:p>
        </w:tc>
        <w:tc>
          <w:tcPr>
            <w:tcW w:w="1180" w:type="dxa"/>
            <w:tcBorders>
              <w:top w:val="nil"/>
              <w:left w:val="nil"/>
              <w:bottom w:val="single" w:sz="4" w:space="0" w:color="auto"/>
              <w:right w:val="single" w:sz="4" w:space="0" w:color="auto"/>
            </w:tcBorders>
            <w:noWrap/>
            <w:vAlign w:val="bottom"/>
            <w:hideMark/>
          </w:tcPr>
          <w:p w14:paraId="3EF8504E" w14:textId="77777777" w:rsidR="002A6A44" w:rsidRPr="002A6A44" w:rsidRDefault="002A6A44" w:rsidP="002A6A44">
            <w:pPr>
              <w:widowControl/>
              <w:autoSpaceDE/>
              <w:autoSpaceDN/>
              <w:rPr>
                <w:rFonts w:ascii="Arial" w:hAnsi="Arial" w:cs="Arial"/>
                <w:sz w:val="20"/>
                <w:szCs w:val="20"/>
                <w:lang w:val="en-US"/>
              </w:rPr>
            </w:pPr>
            <w:r w:rsidRPr="002A6A44">
              <w:rPr>
                <w:rFonts w:ascii="Arial" w:hAnsi="Arial" w:cs="Arial"/>
                <w:sz w:val="20"/>
                <w:szCs w:val="20"/>
                <w:lang w:val="en-US"/>
              </w:rPr>
              <w:t> </w:t>
            </w:r>
          </w:p>
        </w:tc>
        <w:tc>
          <w:tcPr>
            <w:tcW w:w="1120" w:type="dxa"/>
            <w:tcBorders>
              <w:top w:val="nil"/>
              <w:left w:val="nil"/>
              <w:bottom w:val="single" w:sz="4" w:space="0" w:color="auto"/>
              <w:right w:val="single" w:sz="4" w:space="0" w:color="auto"/>
            </w:tcBorders>
            <w:noWrap/>
            <w:vAlign w:val="bottom"/>
            <w:hideMark/>
          </w:tcPr>
          <w:p w14:paraId="572D8EDC" w14:textId="77777777" w:rsidR="002A6A44" w:rsidRPr="002A6A44" w:rsidRDefault="002A6A44" w:rsidP="002A6A44">
            <w:pPr>
              <w:widowControl/>
              <w:autoSpaceDE/>
              <w:autoSpaceDN/>
              <w:rPr>
                <w:rFonts w:ascii="Arial" w:hAnsi="Arial" w:cs="Arial"/>
                <w:sz w:val="20"/>
                <w:szCs w:val="20"/>
                <w:lang w:val="en-US"/>
              </w:rPr>
            </w:pPr>
            <w:r w:rsidRPr="002A6A44">
              <w:rPr>
                <w:rFonts w:ascii="Arial" w:hAnsi="Arial" w:cs="Arial"/>
                <w:sz w:val="20"/>
                <w:szCs w:val="20"/>
                <w:lang w:val="en-US"/>
              </w:rPr>
              <w:t> </w:t>
            </w:r>
          </w:p>
        </w:tc>
        <w:tc>
          <w:tcPr>
            <w:tcW w:w="1120" w:type="dxa"/>
            <w:tcBorders>
              <w:top w:val="nil"/>
              <w:left w:val="nil"/>
              <w:bottom w:val="single" w:sz="4" w:space="0" w:color="auto"/>
              <w:right w:val="single" w:sz="4" w:space="0" w:color="auto"/>
            </w:tcBorders>
            <w:noWrap/>
            <w:vAlign w:val="bottom"/>
            <w:hideMark/>
          </w:tcPr>
          <w:p w14:paraId="09CE758D" w14:textId="77777777" w:rsidR="002A6A44" w:rsidRPr="002A6A44" w:rsidRDefault="002A6A44" w:rsidP="002A6A44">
            <w:pPr>
              <w:widowControl/>
              <w:autoSpaceDE/>
              <w:autoSpaceDN/>
              <w:rPr>
                <w:rFonts w:ascii="Arial" w:hAnsi="Arial" w:cs="Arial"/>
                <w:sz w:val="20"/>
                <w:szCs w:val="20"/>
                <w:lang w:val="en-US"/>
              </w:rPr>
            </w:pPr>
            <w:r w:rsidRPr="002A6A44">
              <w:rPr>
                <w:rFonts w:ascii="Arial" w:hAnsi="Arial" w:cs="Arial"/>
                <w:sz w:val="20"/>
                <w:szCs w:val="20"/>
                <w:lang w:val="en-US"/>
              </w:rPr>
              <w:t> </w:t>
            </w:r>
          </w:p>
        </w:tc>
        <w:tc>
          <w:tcPr>
            <w:tcW w:w="1220" w:type="dxa"/>
            <w:tcBorders>
              <w:top w:val="nil"/>
              <w:left w:val="nil"/>
              <w:bottom w:val="single" w:sz="4" w:space="0" w:color="auto"/>
              <w:right w:val="single" w:sz="8" w:space="0" w:color="auto"/>
            </w:tcBorders>
            <w:noWrap/>
            <w:vAlign w:val="bottom"/>
            <w:hideMark/>
          </w:tcPr>
          <w:p w14:paraId="50805DB7" w14:textId="30E9C3B4" w:rsidR="002A6A44" w:rsidRPr="002A6A44" w:rsidRDefault="002A6A44" w:rsidP="002A6A44">
            <w:pPr>
              <w:widowControl/>
              <w:autoSpaceDE/>
              <w:autoSpaceDN/>
              <w:jc w:val="right"/>
              <w:rPr>
                <w:rFonts w:ascii="Arial" w:hAnsi="Arial" w:cs="Arial"/>
                <w:sz w:val="20"/>
                <w:szCs w:val="20"/>
                <w:lang w:val="en-US"/>
              </w:rPr>
            </w:pPr>
          </w:p>
        </w:tc>
        <w:tc>
          <w:tcPr>
            <w:tcW w:w="1929" w:type="dxa"/>
            <w:tcBorders>
              <w:top w:val="nil"/>
              <w:left w:val="nil"/>
              <w:bottom w:val="single" w:sz="4" w:space="0" w:color="auto"/>
              <w:right w:val="single" w:sz="8" w:space="0" w:color="auto"/>
            </w:tcBorders>
          </w:tcPr>
          <w:p w14:paraId="2677D2E9" w14:textId="1667C348" w:rsidR="002A6A44" w:rsidRPr="002770F6" w:rsidRDefault="000518A4" w:rsidP="002A6A44">
            <w:pPr>
              <w:widowControl/>
              <w:autoSpaceDE/>
              <w:autoSpaceDN/>
              <w:jc w:val="right"/>
              <w:rPr>
                <w:sz w:val="20"/>
                <w:szCs w:val="20"/>
                <w:lang w:val="sv-SE"/>
              </w:rPr>
            </w:pPr>
            <w:r w:rsidRPr="002770F6">
              <w:rPr>
                <w:sz w:val="20"/>
                <w:szCs w:val="20"/>
                <w:lang w:val="sv-SE"/>
              </w:rPr>
              <w:t>Raasiku Vallamaja WC-de renoveer</w:t>
            </w:r>
            <w:r w:rsidR="00492B4F" w:rsidRPr="002770F6">
              <w:rPr>
                <w:sz w:val="20"/>
                <w:szCs w:val="20"/>
                <w:lang w:val="sv-SE"/>
              </w:rPr>
              <w:t>imine</w:t>
            </w:r>
          </w:p>
        </w:tc>
      </w:tr>
      <w:tr w:rsidR="002A6A44" w:rsidRPr="002A6A44" w14:paraId="7C79EC18" w14:textId="1EDA91E2" w:rsidTr="003E0E88">
        <w:trPr>
          <w:trHeight w:val="282"/>
        </w:trPr>
        <w:tc>
          <w:tcPr>
            <w:tcW w:w="5100" w:type="dxa"/>
            <w:tcBorders>
              <w:top w:val="nil"/>
              <w:left w:val="single" w:sz="8" w:space="0" w:color="auto"/>
              <w:bottom w:val="single" w:sz="4" w:space="0" w:color="auto"/>
              <w:right w:val="single" w:sz="4" w:space="0" w:color="auto"/>
            </w:tcBorders>
            <w:noWrap/>
            <w:vAlign w:val="bottom"/>
            <w:hideMark/>
          </w:tcPr>
          <w:p w14:paraId="50D83FB8" w14:textId="77777777" w:rsidR="002A6A44" w:rsidRPr="002A6A44" w:rsidRDefault="002A6A44" w:rsidP="002A6A44">
            <w:pPr>
              <w:widowControl/>
              <w:autoSpaceDE/>
              <w:autoSpaceDN/>
              <w:rPr>
                <w:rFonts w:ascii="Arial" w:hAnsi="Arial" w:cs="Arial"/>
                <w:b/>
                <w:bCs/>
                <w:sz w:val="20"/>
                <w:szCs w:val="20"/>
                <w:lang w:val="en-US"/>
              </w:rPr>
            </w:pPr>
            <w:r w:rsidRPr="002A6A44">
              <w:rPr>
                <w:rFonts w:ascii="Arial" w:hAnsi="Arial" w:cs="Arial"/>
                <w:b/>
                <w:bCs/>
                <w:sz w:val="20"/>
                <w:szCs w:val="20"/>
                <w:lang w:val="en-US"/>
              </w:rPr>
              <w:t>02 Riigikaitse</w:t>
            </w:r>
          </w:p>
        </w:tc>
        <w:tc>
          <w:tcPr>
            <w:tcW w:w="1220" w:type="dxa"/>
            <w:tcBorders>
              <w:top w:val="nil"/>
              <w:left w:val="nil"/>
              <w:bottom w:val="single" w:sz="4" w:space="0" w:color="auto"/>
              <w:right w:val="single" w:sz="4" w:space="0" w:color="auto"/>
            </w:tcBorders>
            <w:shd w:val="clear" w:color="000000" w:fill="969696"/>
            <w:noWrap/>
            <w:vAlign w:val="bottom"/>
            <w:hideMark/>
          </w:tcPr>
          <w:p w14:paraId="131145CC" w14:textId="77777777" w:rsidR="002A6A44" w:rsidRPr="002A6A44" w:rsidRDefault="002A6A44" w:rsidP="002A6A44">
            <w:pPr>
              <w:widowControl/>
              <w:autoSpaceDE/>
              <w:autoSpaceDN/>
              <w:rPr>
                <w:rFonts w:ascii="Arial" w:hAnsi="Arial" w:cs="Arial"/>
                <w:b/>
                <w:bCs/>
                <w:sz w:val="20"/>
                <w:szCs w:val="20"/>
                <w:lang w:val="en-US"/>
              </w:rPr>
            </w:pPr>
            <w:r w:rsidRPr="002A6A44">
              <w:rPr>
                <w:rFonts w:ascii="Arial" w:hAnsi="Arial" w:cs="Arial"/>
                <w:b/>
                <w:bCs/>
                <w:sz w:val="20"/>
                <w:szCs w:val="20"/>
                <w:lang w:val="en-US"/>
              </w:rPr>
              <w:t> </w:t>
            </w:r>
          </w:p>
        </w:tc>
        <w:tc>
          <w:tcPr>
            <w:tcW w:w="1384" w:type="dxa"/>
            <w:tcBorders>
              <w:top w:val="nil"/>
              <w:left w:val="nil"/>
              <w:bottom w:val="single" w:sz="4" w:space="0" w:color="auto"/>
              <w:right w:val="single" w:sz="4" w:space="0" w:color="auto"/>
            </w:tcBorders>
            <w:shd w:val="clear" w:color="000000" w:fill="969696"/>
            <w:noWrap/>
            <w:vAlign w:val="bottom"/>
            <w:hideMark/>
          </w:tcPr>
          <w:p w14:paraId="18AF4F52" w14:textId="48650EEC" w:rsidR="002A6A44" w:rsidRPr="002A6A44" w:rsidRDefault="008E40DA" w:rsidP="002A6A44">
            <w:pPr>
              <w:widowControl/>
              <w:autoSpaceDE/>
              <w:autoSpaceDN/>
              <w:jc w:val="right"/>
              <w:rPr>
                <w:rFonts w:ascii="Arial" w:hAnsi="Arial" w:cs="Arial"/>
                <w:b/>
                <w:bCs/>
                <w:sz w:val="20"/>
                <w:szCs w:val="20"/>
                <w:lang w:val="en-US"/>
              </w:rPr>
            </w:pPr>
            <w:r>
              <w:rPr>
                <w:rFonts w:ascii="Arial" w:hAnsi="Arial" w:cs="Arial"/>
                <w:b/>
                <w:bCs/>
                <w:sz w:val="20"/>
                <w:szCs w:val="20"/>
                <w:lang w:val="en-US"/>
              </w:rPr>
              <w:t>0</w:t>
            </w:r>
          </w:p>
        </w:tc>
        <w:tc>
          <w:tcPr>
            <w:tcW w:w="1180" w:type="dxa"/>
            <w:tcBorders>
              <w:top w:val="nil"/>
              <w:left w:val="nil"/>
              <w:bottom w:val="single" w:sz="4" w:space="0" w:color="auto"/>
              <w:right w:val="single" w:sz="4" w:space="0" w:color="auto"/>
            </w:tcBorders>
            <w:shd w:val="clear" w:color="000000" w:fill="969696"/>
            <w:noWrap/>
            <w:vAlign w:val="bottom"/>
            <w:hideMark/>
          </w:tcPr>
          <w:p w14:paraId="1882B6B6" w14:textId="77777777" w:rsidR="002A6A44" w:rsidRPr="002A6A44" w:rsidRDefault="002A6A44" w:rsidP="002A6A44">
            <w:pPr>
              <w:widowControl/>
              <w:autoSpaceDE/>
              <w:autoSpaceDN/>
              <w:jc w:val="right"/>
              <w:rPr>
                <w:rFonts w:ascii="Arial" w:hAnsi="Arial" w:cs="Arial"/>
                <w:b/>
                <w:bCs/>
                <w:sz w:val="20"/>
                <w:szCs w:val="20"/>
                <w:lang w:val="en-US"/>
              </w:rPr>
            </w:pPr>
            <w:r w:rsidRPr="002A6A44">
              <w:rPr>
                <w:rFonts w:ascii="Arial" w:hAnsi="Arial" w:cs="Arial"/>
                <w:b/>
                <w:bCs/>
                <w:sz w:val="20"/>
                <w:szCs w:val="20"/>
                <w:lang w:val="en-US"/>
              </w:rPr>
              <w:t>0</w:t>
            </w:r>
          </w:p>
        </w:tc>
        <w:tc>
          <w:tcPr>
            <w:tcW w:w="1120" w:type="dxa"/>
            <w:tcBorders>
              <w:top w:val="nil"/>
              <w:left w:val="nil"/>
              <w:bottom w:val="single" w:sz="4" w:space="0" w:color="auto"/>
              <w:right w:val="single" w:sz="4" w:space="0" w:color="auto"/>
            </w:tcBorders>
            <w:shd w:val="clear" w:color="000000" w:fill="969696"/>
            <w:noWrap/>
            <w:vAlign w:val="bottom"/>
            <w:hideMark/>
          </w:tcPr>
          <w:p w14:paraId="69A82740" w14:textId="77777777" w:rsidR="002A6A44" w:rsidRPr="002A6A44" w:rsidRDefault="002A6A44" w:rsidP="002A6A44">
            <w:pPr>
              <w:widowControl/>
              <w:autoSpaceDE/>
              <w:autoSpaceDN/>
              <w:jc w:val="right"/>
              <w:rPr>
                <w:rFonts w:ascii="Arial" w:hAnsi="Arial" w:cs="Arial"/>
                <w:b/>
                <w:bCs/>
                <w:sz w:val="20"/>
                <w:szCs w:val="20"/>
                <w:lang w:val="en-US"/>
              </w:rPr>
            </w:pPr>
            <w:r w:rsidRPr="002A6A44">
              <w:rPr>
                <w:rFonts w:ascii="Arial" w:hAnsi="Arial" w:cs="Arial"/>
                <w:b/>
                <w:bCs/>
                <w:sz w:val="20"/>
                <w:szCs w:val="20"/>
                <w:lang w:val="en-US"/>
              </w:rPr>
              <w:t>0</w:t>
            </w:r>
          </w:p>
        </w:tc>
        <w:tc>
          <w:tcPr>
            <w:tcW w:w="1120" w:type="dxa"/>
            <w:tcBorders>
              <w:top w:val="nil"/>
              <w:left w:val="nil"/>
              <w:bottom w:val="single" w:sz="4" w:space="0" w:color="auto"/>
              <w:right w:val="single" w:sz="4" w:space="0" w:color="auto"/>
            </w:tcBorders>
            <w:shd w:val="clear" w:color="000000" w:fill="969696"/>
            <w:noWrap/>
            <w:vAlign w:val="bottom"/>
            <w:hideMark/>
          </w:tcPr>
          <w:p w14:paraId="72F6B8DC" w14:textId="77777777" w:rsidR="002A6A44" w:rsidRPr="002A6A44" w:rsidRDefault="002A6A44" w:rsidP="002A6A44">
            <w:pPr>
              <w:widowControl/>
              <w:autoSpaceDE/>
              <w:autoSpaceDN/>
              <w:jc w:val="right"/>
              <w:rPr>
                <w:rFonts w:ascii="Arial" w:hAnsi="Arial" w:cs="Arial"/>
                <w:b/>
                <w:bCs/>
                <w:sz w:val="20"/>
                <w:szCs w:val="20"/>
                <w:lang w:val="en-US"/>
              </w:rPr>
            </w:pPr>
            <w:r w:rsidRPr="002A6A44">
              <w:rPr>
                <w:rFonts w:ascii="Arial" w:hAnsi="Arial" w:cs="Arial"/>
                <w:b/>
                <w:bCs/>
                <w:sz w:val="20"/>
                <w:szCs w:val="20"/>
                <w:lang w:val="en-US"/>
              </w:rPr>
              <w:t>0</w:t>
            </w:r>
          </w:p>
        </w:tc>
        <w:tc>
          <w:tcPr>
            <w:tcW w:w="1220" w:type="dxa"/>
            <w:tcBorders>
              <w:top w:val="nil"/>
              <w:left w:val="nil"/>
              <w:bottom w:val="single" w:sz="4" w:space="0" w:color="auto"/>
              <w:right w:val="single" w:sz="8" w:space="0" w:color="auto"/>
            </w:tcBorders>
            <w:shd w:val="clear" w:color="000000" w:fill="969696"/>
            <w:noWrap/>
            <w:vAlign w:val="bottom"/>
            <w:hideMark/>
          </w:tcPr>
          <w:p w14:paraId="7E1EBE5D" w14:textId="77777777" w:rsidR="002A6A44" w:rsidRPr="002A6A44" w:rsidRDefault="002A6A44" w:rsidP="002A6A44">
            <w:pPr>
              <w:widowControl/>
              <w:autoSpaceDE/>
              <w:autoSpaceDN/>
              <w:jc w:val="right"/>
              <w:rPr>
                <w:rFonts w:ascii="Arial" w:hAnsi="Arial" w:cs="Arial"/>
                <w:b/>
                <w:bCs/>
                <w:sz w:val="20"/>
                <w:szCs w:val="20"/>
                <w:lang w:val="en-US"/>
              </w:rPr>
            </w:pPr>
            <w:r w:rsidRPr="002A6A44">
              <w:rPr>
                <w:rFonts w:ascii="Arial" w:hAnsi="Arial" w:cs="Arial"/>
                <w:b/>
                <w:bCs/>
                <w:sz w:val="20"/>
                <w:szCs w:val="20"/>
                <w:lang w:val="en-US"/>
              </w:rPr>
              <w:t>0</w:t>
            </w:r>
          </w:p>
        </w:tc>
        <w:tc>
          <w:tcPr>
            <w:tcW w:w="1929" w:type="dxa"/>
            <w:tcBorders>
              <w:top w:val="nil"/>
              <w:left w:val="nil"/>
              <w:bottom w:val="single" w:sz="4" w:space="0" w:color="auto"/>
              <w:right w:val="single" w:sz="8" w:space="0" w:color="auto"/>
            </w:tcBorders>
            <w:shd w:val="clear" w:color="000000" w:fill="969696"/>
          </w:tcPr>
          <w:p w14:paraId="421B5BE0" w14:textId="77777777" w:rsidR="002A6A44" w:rsidRPr="002A6A44" w:rsidRDefault="002A6A44" w:rsidP="002A6A44">
            <w:pPr>
              <w:widowControl/>
              <w:autoSpaceDE/>
              <w:autoSpaceDN/>
              <w:jc w:val="right"/>
              <w:rPr>
                <w:rFonts w:ascii="Arial" w:hAnsi="Arial" w:cs="Arial"/>
                <w:b/>
                <w:bCs/>
                <w:sz w:val="20"/>
                <w:szCs w:val="20"/>
                <w:lang w:val="en-US"/>
              </w:rPr>
            </w:pPr>
          </w:p>
        </w:tc>
      </w:tr>
      <w:tr w:rsidR="002A6A44" w:rsidRPr="002A6A44" w14:paraId="44E52335" w14:textId="772393C5" w:rsidTr="003E0E88">
        <w:trPr>
          <w:trHeight w:val="282"/>
        </w:trPr>
        <w:tc>
          <w:tcPr>
            <w:tcW w:w="5100" w:type="dxa"/>
            <w:tcBorders>
              <w:top w:val="nil"/>
              <w:left w:val="single" w:sz="8" w:space="0" w:color="auto"/>
              <w:bottom w:val="single" w:sz="4" w:space="0" w:color="auto"/>
              <w:right w:val="single" w:sz="4" w:space="0" w:color="auto"/>
            </w:tcBorders>
            <w:vAlign w:val="bottom"/>
            <w:hideMark/>
          </w:tcPr>
          <w:p w14:paraId="6C634DBA" w14:textId="77777777" w:rsidR="002A6A44" w:rsidRPr="002A6A44" w:rsidRDefault="002A6A44" w:rsidP="002A6A44">
            <w:pPr>
              <w:widowControl/>
              <w:autoSpaceDE/>
              <w:autoSpaceDN/>
              <w:rPr>
                <w:rFonts w:ascii="Arial" w:hAnsi="Arial" w:cs="Arial"/>
                <w:i/>
                <w:iCs/>
                <w:sz w:val="16"/>
                <w:szCs w:val="16"/>
                <w:lang w:val="en-US"/>
              </w:rPr>
            </w:pPr>
            <w:r w:rsidRPr="002A6A44">
              <w:rPr>
                <w:rFonts w:ascii="Arial" w:hAnsi="Arial" w:cs="Arial"/>
                <w:i/>
                <w:iCs/>
                <w:sz w:val="16"/>
                <w:szCs w:val="16"/>
                <w:lang w:val="en-US"/>
              </w:rPr>
              <w:t>sh toetuse arvelt</w:t>
            </w:r>
          </w:p>
        </w:tc>
        <w:tc>
          <w:tcPr>
            <w:tcW w:w="1220" w:type="dxa"/>
            <w:tcBorders>
              <w:top w:val="nil"/>
              <w:left w:val="nil"/>
              <w:bottom w:val="single" w:sz="4" w:space="0" w:color="auto"/>
              <w:right w:val="single" w:sz="4" w:space="0" w:color="auto"/>
            </w:tcBorders>
            <w:shd w:val="clear" w:color="000000" w:fill="A6A6A6"/>
            <w:noWrap/>
            <w:vAlign w:val="bottom"/>
            <w:hideMark/>
          </w:tcPr>
          <w:p w14:paraId="38A9BFE6" w14:textId="77777777" w:rsidR="002A6A44" w:rsidRPr="002A6A44" w:rsidRDefault="002A6A44" w:rsidP="002A6A44">
            <w:pPr>
              <w:widowControl/>
              <w:autoSpaceDE/>
              <w:autoSpaceDN/>
              <w:rPr>
                <w:rFonts w:ascii="Arial" w:hAnsi="Arial" w:cs="Arial"/>
                <w:sz w:val="20"/>
                <w:szCs w:val="20"/>
                <w:lang w:val="en-US"/>
              </w:rPr>
            </w:pPr>
            <w:r w:rsidRPr="002A6A44">
              <w:rPr>
                <w:rFonts w:ascii="Arial" w:hAnsi="Arial" w:cs="Arial"/>
                <w:sz w:val="20"/>
                <w:szCs w:val="20"/>
                <w:lang w:val="en-US"/>
              </w:rPr>
              <w:t> </w:t>
            </w:r>
          </w:p>
        </w:tc>
        <w:tc>
          <w:tcPr>
            <w:tcW w:w="1384" w:type="dxa"/>
            <w:tcBorders>
              <w:top w:val="nil"/>
              <w:left w:val="nil"/>
              <w:bottom w:val="single" w:sz="4" w:space="0" w:color="auto"/>
              <w:right w:val="single" w:sz="4" w:space="0" w:color="auto"/>
            </w:tcBorders>
            <w:noWrap/>
            <w:vAlign w:val="bottom"/>
            <w:hideMark/>
          </w:tcPr>
          <w:p w14:paraId="6333A09C" w14:textId="77777777" w:rsidR="002A6A44" w:rsidRPr="002A6A44" w:rsidRDefault="002A6A44" w:rsidP="002A6A44">
            <w:pPr>
              <w:widowControl/>
              <w:autoSpaceDE/>
              <w:autoSpaceDN/>
              <w:rPr>
                <w:rFonts w:ascii="Arial" w:hAnsi="Arial" w:cs="Arial"/>
                <w:sz w:val="20"/>
                <w:szCs w:val="20"/>
                <w:lang w:val="en-US"/>
              </w:rPr>
            </w:pPr>
            <w:r w:rsidRPr="002A6A44">
              <w:rPr>
                <w:rFonts w:ascii="Arial" w:hAnsi="Arial" w:cs="Arial"/>
                <w:sz w:val="20"/>
                <w:szCs w:val="20"/>
                <w:lang w:val="en-US"/>
              </w:rPr>
              <w:t> </w:t>
            </w:r>
          </w:p>
        </w:tc>
        <w:tc>
          <w:tcPr>
            <w:tcW w:w="1180" w:type="dxa"/>
            <w:tcBorders>
              <w:top w:val="nil"/>
              <w:left w:val="nil"/>
              <w:bottom w:val="single" w:sz="4" w:space="0" w:color="auto"/>
              <w:right w:val="single" w:sz="4" w:space="0" w:color="auto"/>
            </w:tcBorders>
            <w:noWrap/>
            <w:vAlign w:val="bottom"/>
            <w:hideMark/>
          </w:tcPr>
          <w:p w14:paraId="4EA57A81" w14:textId="77777777" w:rsidR="002A6A44" w:rsidRPr="002A6A44" w:rsidRDefault="002A6A44" w:rsidP="002A6A44">
            <w:pPr>
              <w:widowControl/>
              <w:autoSpaceDE/>
              <w:autoSpaceDN/>
              <w:rPr>
                <w:rFonts w:ascii="Arial" w:hAnsi="Arial" w:cs="Arial"/>
                <w:sz w:val="20"/>
                <w:szCs w:val="20"/>
                <w:lang w:val="en-US"/>
              </w:rPr>
            </w:pPr>
            <w:r w:rsidRPr="002A6A44">
              <w:rPr>
                <w:rFonts w:ascii="Arial" w:hAnsi="Arial" w:cs="Arial"/>
                <w:sz w:val="20"/>
                <w:szCs w:val="20"/>
                <w:lang w:val="en-US"/>
              </w:rPr>
              <w:t> </w:t>
            </w:r>
          </w:p>
        </w:tc>
        <w:tc>
          <w:tcPr>
            <w:tcW w:w="1120" w:type="dxa"/>
            <w:tcBorders>
              <w:top w:val="nil"/>
              <w:left w:val="nil"/>
              <w:bottom w:val="single" w:sz="4" w:space="0" w:color="auto"/>
              <w:right w:val="single" w:sz="4" w:space="0" w:color="auto"/>
            </w:tcBorders>
            <w:noWrap/>
            <w:vAlign w:val="bottom"/>
            <w:hideMark/>
          </w:tcPr>
          <w:p w14:paraId="3D598E0A" w14:textId="77777777" w:rsidR="002A6A44" w:rsidRPr="002A6A44" w:rsidRDefault="002A6A44" w:rsidP="002A6A44">
            <w:pPr>
              <w:widowControl/>
              <w:autoSpaceDE/>
              <w:autoSpaceDN/>
              <w:rPr>
                <w:rFonts w:ascii="Arial" w:hAnsi="Arial" w:cs="Arial"/>
                <w:sz w:val="20"/>
                <w:szCs w:val="20"/>
                <w:lang w:val="en-US"/>
              </w:rPr>
            </w:pPr>
            <w:r w:rsidRPr="002A6A44">
              <w:rPr>
                <w:rFonts w:ascii="Arial" w:hAnsi="Arial" w:cs="Arial"/>
                <w:sz w:val="20"/>
                <w:szCs w:val="20"/>
                <w:lang w:val="en-US"/>
              </w:rPr>
              <w:t> </w:t>
            </w:r>
          </w:p>
        </w:tc>
        <w:tc>
          <w:tcPr>
            <w:tcW w:w="1120" w:type="dxa"/>
            <w:tcBorders>
              <w:top w:val="nil"/>
              <w:left w:val="nil"/>
              <w:bottom w:val="single" w:sz="4" w:space="0" w:color="auto"/>
              <w:right w:val="single" w:sz="4" w:space="0" w:color="auto"/>
            </w:tcBorders>
            <w:noWrap/>
            <w:vAlign w:val="bottom"/>
            <w:hideMark/>
          </w:tcPr>
          <w:p w14:paraId="2FAAF40B" w14:textId="77777777" w:rsidR="002A6A44" w:rsidRPr="002A6A44" w:rsidRDefault="002A6A44" w:rsidP="002A6A44">
            <w:pPr>
              <w:widowControl/>
              <w:autoSpaceDE/>
              <w:autoSpaceDN/>
              <w:rPr>
                <w:rFonts w:ascii="Arial" w:hAnsi="Arial" w:cs="Arial"/>
                <w:sz w:val="20"/>
                <w:szCs w:val="20"/>
                <w:lang w:val="en-US"/>
              </w:rPr>
            </w:pPr>
            <w:r w:rsidRPr="002A6A44">
              <w:rPr>
                <w:rFonts w:ascii="Arial" w:hAnsi="Arial" w:cs="Arial"/>
                <w:sz w:val="20"/>
                <w:szCs w:val="20"/>
                <w:lang w:val="en-US"/>
              </w:rPr>
              <w:t> </w:t>
            </w:r>
          </w:p>
        </w:tc>
        <w:tc>
          <w:tcPr>
            <w:tcW w:w="1220" w:type="dxa"/>
            <w:tcBorders>
              <w:top w:val="nil"/>
              <w:left w:val="nil"/>
              <w:bottom w:val="single" w:sz="4" w:space="0" w:color="auto"/>
              <w:right w:val="single" w:sz="8" w:space="0" w:color="auto"/>
            </w:tcBorders>
            <w:noWrap/>
            <w:vAlign w:val="bottom"/>
            <w:hideMark/>
          </w:tcPr>
          <w:p w14:paraId="4C611EBD" w14:textId="77777777" w:rsidR="002A6A44" w:rsidRPr="002A6A44" w:rsidRDefault="002A6A44" w:rsidP="002A6A44">
            <w:pPr>
              <w:widowControl/>
              <w:autoSpaceDE/>
              <w:autoSpaceDN/>
              <w:rPr>
                <w:rFonts w:ascii="Arial" w:hAnsi="Arial" w:cs="Arial"/>
                <w:sz w:val="20"/>
                <w:szCs w:val="20"/>
                <w:lang w:val="en-US"/>
              </w:rPr>
            </w:pPr>
            <w:r w:rsidRPr="002A6A44">
              <w:rPr>
                <w:rFonts w:ascii="Arial" w:hAnsi="Arial" w:cs="Arial"/>
                <w:sz w:val="20"/>
                <w:szCs w:val="20"/>
                <w:lang w:val="en-US"/>
              </w:rPr>
              <w:t> </w:t>
            </w:r>
          </w:p>
        </w:tc>
        <w:tc>
          <w:tcPr>
            <w:tcW w:w="1929" w:type="dxa"/>
            <w:tcBorders>
              <w:top w:val="nil"/>
              <w:left w:val="nil"/>
              <w:bottom w:val="single" w:sz="4" w:space="0" w:color="auto"/>
              <w:right w:val="single" w:sz="8" w:space="0" w:color="auto"/>
            </w:tcBorders>
          </w:tcPr>
          <w:p w14:paraId="2AE8E2CE" w14:textId="77777777" w:rsidR="002A6A44" w:rsidRPr="002A6A44" w:rsidRDefault="002A6A44" w:rsidP="002A6A44">
            <w:pPr>
              <w:widowControl/>
              <w:autoSpaceDE/>
              <w:autoSpaceDN/>
              <w:rPr>
                <w:rFonts w:ascii="Arial" w:hAnsi="Arial" w:cs="Arial"/>
                <w:sz w:val="20"/>
                <w:szCs w:val="20"/>
                <w:lang w:val="en-US"/>
              </w:rPr>
            </w:pPr>
          </w:p>
        </w:tc>
      </w:tr>
      <w:tr w:rsidR="002A6A44" w:rsidRPr="002A6A44" w14:paraId="3123AAD8" w14:textId="2DF9EC43" w:rsidTr="003E0E88">
        <w:trPr>
          <w:trHeight w:val="282"/>
        </w:trPr>
        <w:tc>
          <w:tcPr>
            <w:tcW w:w="5100" w:type="dxa"/>
            <w:tcBorders>
              <w:top w:val="nil"/>
              <w:left w:val="single" w:sz="8" w:space="0" w:color="auto"/>
              <w:bottom w:val="single" w:sz="4" w:space="0" w:color="auto"/>
              <w:right w:val="single" w:sz="4" w:space="0" w:color="auto"/>
            </w:tcBorders>
            <w:vAlign w:val="bottom"/>
            <w:hideMark/>
          </w:tcPr>
          <w:p w14:paraId="25848D56" w14:textId="77777777" w:rsidR="002A6A44" w:rsidRPr="002A6A44" w:rsidRDefault="002A6A44" w:rsidP="002A6A44">
            <w:pPr>
              <w:widowControl/>
              <w:autoSpaceDE/>
              <w:autoSpaceDN/>
              <w:rPr>
                <w:rFonts w:ascii="Arial" w:hAnsi="Arial" w:cs="Arial"/>
                <w:i/>
                <w:iCs/>
                <w:sz w:val="16"/>
                <w:szCs w:val="16"/>
                <w:lang w:val="en-US"/>
              </w:rPr>
            </w:pPr>
            <w:r w:rsidRPr="002A6A44">
              <w:rPr>
                <w:rFonts w:ascii="Arial" w:hAnsi="Arial" w:cs="Arial"/>
                <w:i/>
                <w:iCs/>
                <w:sz w:val="16"/>
                <w:szCs w:val="16"/>
                <w:lang w:val="en-US"/>
              </w:rPr>
              <w:t>sh muude vahendite arvelt (omaosalus)</w:t>
            </w:r>
          </w:p>
        </w:tc>
        <w:tc>
          <w:tcPr>
            <w:tcW w:w="1220" w:type="dxa"/>
            <w:tcBorders>
              <w:top w:val="nil"/>
              <w:left w:val="nil"/>
              <w:bottom w:val="single" w:sz="4" w:space="0" w:color="auto"/>
              <w:right w:val="single" w:sz="4" w:space="0" w:color="auto"/>
            </w:tcBorders>
            <w:shd w:val="clear" w:color="000000" w:fill="A6A6A6"/>
            <w:noWrap/>
            <w:vAlign w:val="bottom"/>
            <w:hideMark/>
          </w:tcPr>
          <w:p w14:paraId="692ED0FD" w14:textId="77777777" w:rsidR="002A6A44" w:rsidRPr="002A6A44" w:rsidRDefault="002A6A44" w:rsidP="002A6A44">
            <w:pPr>
              <w:widowControl/>
              <w:autoSpaceDE/>
              <w:autoSpaceDN/>
              <w:rPr>
                <w:rFonts w:ascii="Arial" w:hAnsi="Arial" w:cs="Arial"/>
                <w:sz w:val="20"/>
                <w:szCs w:val="20"/>
                <w:lang w:val="en-US"/>
              </w:rPr>
            </w:pPr>
            <w:r w:rsidRPr="002A6A44">
              <w:rPr>
                <w:rFonts w:ascii="Arial" w:hAnsi="Arial" w:cs="Arial"/>
                <w:sz w:val="20"/>
                <w:szCs w:val="20"/>
                <w:lang w:val="en-US"/>
              </w:rPr>
              <w:t> </w:t>
            </w:r>
          </w:p>
        </w:tc>
        <w:tc>
          <w:tcPr>
            <w:tcW w:w="1384" w:type="dxa"/>
            <w:tcBorders>
              <w:top w:val="nil"/>
              <w:left w:val="nil"/>
              <w:bottom w:val="single" w:sz="4" w:space="0" w:color="auto"/>
              <w:right w:val="single" w:sz="4" w:space="0" w:color="auto"/>
            </w:tcBorders>
            <w:noWrap/>
            <w:vAlign w:val="bottom"/>
            <w:hideMark/>
          </w:tcPr>
          <w:p w14:paraId="44147551" w14:textId="77777777" w:rsidR="002A6A44" w:rsidRPr="002A6A44" w:rsidRDefault="002A6A44" w:rsidP="002A6A44">
            <w:pPr>
              <w:widowControl/>
              <w:autoSpaceDE/>
              <w:autoSpaceDN/>
              <w:rPr>
                <w:rFonts w:ascii="Arial" w:hAnsi="Arial" w:cs="Arial"/>
                <w:sz w:val="20"/>
                <w:szCs w:val="20"/>
                <w:lang w:val="en-US"/>
              </w:rPr>
            </w:pPr>
            <w:r w:rsidRPr="002A6A44">
              <w:rPr>
                <w:rFonts w:ascii="Arial" w:hAnsi="Arial" w:cs="Arial"/>
                <w:sz w:val="20"/>
                <w:szCs w:val="20"/>
                <w:lang w:val="en-US"/>
              </w:rPr>
              <w:t> </w:t>
            </w:r>
          </w:p>
        </w:tc>
        <w:tc>
          <w:tcPr>
            <w:tcW w:w="1180" w:type="dxa"/>
            <w:tcBorders>
              <w:top w:val="nil"/>
              <w:left w:val="nil"/>
              <w:bottom w:val="single" w:sz="4" w:space="0" w:color="auto"/>
              <w:right w:val="single" w:sz="4" w:space="0" w:color="auto"/>
            </w:tcBorders>
            <w:noWrap/>
            <w:vAlign w:val="bottom"/>
            <w:hideMark/>
          </w:tcPr>
          <w:p w14:paraId="5FE5847B" w14:textId="77777777" w:rsidR="002A6A44" w:rsidRPr="002A6A44" w:rsidRDefault="002A6A44" w:rsidP="002A6A44">
            <w:pPr>
              <w:widowControl/>
              <w:autoSpaceDE/>
              <w:autoSpaceDN/>
              <w:rPr>
                <w:rFonts w:ascii="Arial" w:hAnsi="Arial" w:cs="Arial"/>
                <w:sz w:val="20"/>
                <w:szCs w:val="20"/>
                <w:lang w:val="en-US"/>
              </w:rPr>
            </w:pPr>
            <w:r w:rsidRPr="002A6A44">
              <w:rPr>
                <w:rFonts w:ascii="Arial" w:hAnsi="Arial" w:cs="Arial"/>
                <w:sz w:val="20"/>
                <w:szCs w:val="20"/>
                <w:lang w:val="en-US"/>
              </w:rPr>
              <w:t> </w:t>
            </w:r>
          </w:p>
        </w:tc>
        <w:tc>
          <w:tcPr>
            <w:tcW w:w="1120" w:type="dxa"/>
            <w:tcBorders>
              <w:top w:val="nil"/>
              <w:left w:val="nil"/>
              <w:bottom w:val="single" w:sz="4" w:space="0" w:color="auto"/>
              <w:right w:val="single" w:sz="4" w:space="0" w:color="auto"/>
            </w:tcBorders>
            <w:noWrap/>
            <w:vAlign w:val="bottom"/>
            <w:hideMark/>
          </w:tcPr>
          <w:p w14:paraId="03185DA5" w14:textId="77777777" w:rsidR="002A6A44" w:rsidRPr="002A6A44" w:rsidRDefault="002A6A44" w:rsidP="002A6A44">
            <w:pPr>
              <w:widowControl/>
              <w:autoSpaceDE/>
              <w:autoSpaceDN/>
              <w:rPr>
                <w:rFonts w:ascii="Arial" w:hAnsi="Arial" w:cs="Arial"/>
                <w:sz w:val="20"/>
                <w:szCs w:val="20"/>
                <w:lang w:val="en-US"/>
              </w:rPr>
            </w:pPr>
            <w:r w:rsidRPr="002A6A44">
              <w:rPr>
                <w:rFonts w:ascii="Arial" w:hAnsi="Arial" w:cs="Arial"/>
                <w:sz w:val="20"/>
                <w:szCs w:val="20"/>
                <w:lang w:val="en-US"/>
              </w:rPr>
              <w:t> </w:t>
            </w:r>
          </w:p>
        </w:tc>
        <w:tc>
          <w:tcPr>
            <w:tcW w:w="1120" w:type="dxa"/>
            <w:tcBorders>
              <w:top w:val="nil"/>
              <w:left w:val="nil"/>
              <w:bottom w:val="single" w:sz="4" w:space="0" w:color="auto"/>
              <w:right w:val="single" w:sz="4" w:space="0" w:color="auto"/>
            </w:tcBorders>
            <w:noWrap/>
            <w:vAlign w:val="bottom"/>
            <w:hideMark/>
          </w:tcPr>
          <w:p w14:paraId="58CD3930" w14:textId="77777777" w:rsidR="002A6A44" w:rsidRPr="002A6A44" w:rsidRDefault="002A6A44" w:rsidP="002A6A44">
            <w:pPr>
              <w:widowControl/>
              <w:autoSpaceDE/>
              <w:autoSpaceDN/>
              <w:rPr>
                <w:rFonts w:ascii="Arial" w:hAnsi="Arial" w:cs="Arial"/>
                <w:sz w:val="20"/>
                <w:szCs w:val="20"/>
                <w:lang w:val="en-US"/>
              </w:rPr>
            </w:pPr>
            <w:r w:rsidRPr="002A6A44">
              <w:rPr>
                <w:rFonts w:ascii="Arial" w:hAnsi="Arial" w:cs="Arial"/>
                <w:sz w:val="20"/>
                <w:szCs w:val="20"/>
                <w:lang w:val="en-US"/>
              </w:rPr>
              <w:t> </w:t>
            </w:r>
          </w:p>
        </w:tc>
        <w:tc>
          <w:tcPr>
            <w:tcW w:w="1220" w:type="dxa"/>
            <w:tcBorders>
              <w:top w:val="nil"/>
              <w:left w:val="nil"/>
              <w:bottom w:val="single" w:sz="4" w:space="0" w:color="auto"/>
              <w:right w:val="single" w:sz="8" w:space="0" w:color="auto"/>
            </w:tcBorders>
            <w:noWrap/>
            <w:vAlign w:val="bottom"/>
            <w:hideMark/>
          </w:tcPr>
          <w:p w14:paraId="5417D3C2" w14:textId="77777777" w:rsidR="002A6A44" w:rsidRPr="002A6A44" w:rsidRDefault="002A6A44" w:rsidP="002A6A44">
            <w:pPr>
              <w:widowControl/>
              <w:autoSpaceDE/>
              <w:autoSpaceDN/>
              <w:rPr>
                <w:rFonts w:ascii="Arial" w:hAnsi="Arial" w:cs="Arial"/>
                <w:sz w:val="20"/>
                <w:szCs w:val="20"/>
                <w:lang w:val="en-US"/>
              </w:rPr>
            </w:pPr>
            <w:r w:rsidRPr="002A6A44">
              <w:rPr>
                <w:rFonts w:ascii="Arial" w:hAnsi="Arial" w:cs="Arial"/>
                <w:sz w:val="20"/>
                <w:szCs w:val="20"/>
                <w:lang w:val="en-US"/>
              </w:rPr>
              <w:t> </w:t>
            </w:r>
          </w:p>
        </w:tc>
        <w:tc>
          <w:tcPr>
            <w:tcW w:w="1929" w:type="dxa"/>
            <w:tcBorders>
              <w:top w:val="nil"/>
              <w:left w:val="nil"/>
              <w:bottom w:val="single" w:sz="4" w:space="0" w:color="auto"/>
              <w:right w:val="single" w:sz="8" w:space="0" w:color="auto"/>
            </w:tcBorders>
          </w:tcPr>
          <w:p w14:paraId="67E99ADB" w14:textId="77777777" w:rsidR="002A6A44" w:rsidRPr="002A6A44" w:rsidRDefault="002A6A44" w:rsidP="002A6A44">
            <w:pPr>
              <w:widowControl/>
              <w:autoSpaceDE/>
              <w:autoSpaceDN/>
              <w:rPr>
                <w:rFonts w:ascii="Arial" w:hAnsi="Arial" w:cs="Arial"/>
                <w:sz w:val="20"/>
                <w:szCs w:val="20"/>
                <w:lang w:val="en-US"/>
              </w:rPr>
            </w:pPr>
          </w:p>
        </w:tc>
      </w:tr>
      <w:tr w:rsidR="002A6A44" w:rsidRPr="002A6A44" w14:paraId="4F162D7E" w14:textId="00CE4923" w:rsidTr="003E0E88">
        <w:trPr>
          <w:trHeight w:val="282"/>
        </w:trPr>
        <w:tc>
          <w:tcPr>
            <w:tcW w:w="5100" w:type="dxa"/>
            <w:tcBorders>
              <w:top w:val="nil"/>
              <w:left w:val="single" w:sz="8" w:space="0" w:color="auto"/>
              <w:bottom w:val="single" w:sz="4" w:space="0" w:color="auto"/>
              <w:right w:val="single" w:sz="4" w:space="0" w:color="auto"/>
            </w:tcBorders>
            <w:noWrap/>
            <w:vAlign w:val="bottom"/>
            <w:hideMark/>
          </w:tcPr>
          <w:p w14:paraId="405DF37D" w14:textId="77777777" w:rsidR="002A6A44" w:rsidRPr="002A6A44" w:rsidRDefault="002A6A44" w:rsidP="002A6A44">
            <w:pPr>
              <w:widowControl/>
              <w:autoSpaceDE/>
              <w:autoSpaceDN/>
              <w:rPr>
                <w:rFonts w:ascii="Arial" w:hAnsi="Arial" w:cs="Arial"/>
                <w:b/>
                <w:bCs/>
                <w:sz w:val="20"/>
                <w:szCs w:val="20"/>
                <w:lang w:val="en-US"/>
              </w:rPr>
            </w:pPr>
            <w:r w:rsidRPr="002A6A44">
              <w:rPr>
                <w:rFonts w:ascii="Arial" w:hAnsi="Arial" w:cs="Arial"/>
                <w:b/>
                <w:bCs/>
                <w:sz w:val="20"/>
                <w:szCs w:val="20"/>
                <w:lang w:val="en-US"/>
              </w:rPr>
              <w:t>03 Avalik kord ja julgeolek</w:t>
            </w:r>
          </w:p>
        </w:tc>
        <w:tc>
          <w:tcPr>
            <w:tcW w:w="1220" w:type="dxa"/>
            <w:tcBorders>
              <w:top w:val="nil"/>
              <w:left w:val="nil"/>
              <w:bottom w:val="single" w:sz="4" w:space="0" w:color="auto"/>
              <w:right w:val="single" w:sz="4" w:space="0" w:color="auto"/>
            </w:tcBorders>
            <w:shd w:val="clear" w:color="000000" w:fill="969696"/>
            <w:noWrap/>
            <w:vAlign w:val="bottom"/>
            <w:hideMark/>
          </w:tcPr>
          <w:p w14:paraId="6F52E623" w14:textId="77777777" w:rsidR="002A6A44" w:rsidRPr="002A6A44" w:rsidRDefault="002A6A44" w:rsidP="002A6A44">
            <w:pPr>
              <w:widowControl/>
              <w:autoSpaceDE/>
              <w:autoSpaceDN/>
              <w:rPr>
                <w:rFonts w:ascii="Arial" w:hAnsi="Arial" w:cs="Arial"/>
                <w:b/>
                <w:bCs/>
                <w:sz w:val="20"/>
                <w:szCs w:val="20"/>
                <w:lang w:val="en-US"/>
              </w:rPr>
            </w:pPr>
            <w:r w:rsidRPr="002A6A44">
              <w:rPr>
                <w:rFonts w:ascii="Arial" w:hAnsi="Arial" w:cs="Arial"/>
                <w:b/>
                <w:bCs/>
                <w:sz w:val="20"/>
                <w:szCs w:val="20"/>
                <w:lang w:val="en-US"/>
              </w:rPr>
              <w:t> </w:t>
            </w:r>
          </w:p>
        </w:tc>
        <w:tc>
          <w:tcPr>
            <w:tcW w:w="1384" w:type="dxa"/>
            <w:tcBorders>
              <w:top w:val="nil"/>
              <w:left w:val="nil"/>
              <w:bottom w:val="single" w:sz="4" w:space="0" w:color="auto"/>
              <w:right w:val="single" w:sz="4" w:space="0" w:color="auto"/>
            </w:tcBorders>
            <w:shd w:val="clear" w:color="000000" w:fill="969696"/>
            <w:noWrap/>
            <w:vAlign w:val="bottom"/>
            <w:hideMark/>
          </w:tcPr>
          <w:p w14:paraId="5A53C3D9" w14:textId="433DB63A" w:rsidR="002A6A44" w:rsidRPr="002A6A44" w:rsidRDefault="008E40DA" w:rsidP="002A6A44">
            <w:pPr>
              <w:widowControl/>
              <w:autoSpaceDE/>
              <w:autoSpaceDN/>
              <w:jc w:val="right"/>
              <w:rPr>
                <w:rFonts w:ascii="Arial" w:hAnsi="Arial" w:cs="Arial"/>
                <w:b/>
                <w:bCs/>
                <w:sz w:val="20"/>
                <w:szCs w:val="20"/>
                <w:lang w:val="en-US"/>
              </w:rPr>
            </w:pPr>
            <w:r>
              <w:rPr>
                <w:rFonts w:ascii="Arial" w:hAnsi="Arial" w:cs="Arial"/>
                <w:b/>
                <w:bCs/>
                <w:sz w:val="20"/>
                <w:szCs w:val="20"/>
                <w:lang w:val="en-US"/>
              </w:rPr>
              <w:t>11 005</w:t>
            </w:r>
          </w:p>
        </w:tc>
        <w:tc>
          <w:tcPr>
            <w:tcW w:w="1180" w:type="dxa"/>
            <w:tcBorders>
              <w:top w:val="nil"/>
              <w:left w:val="nil"/>
              <w:bottom w:val="single" w:sz="4" w:space="0" w:color="auto"/>
              <w:right w:val="single" w:sz="4" w:space="0" w:color="auto"/>
            </w:tcBorders>
            <w:shd w:val="clear" w:color="000000" w:fill="969696"/>
            <w:noWrap/>
            <w:vAlign w:val="bottom"/>
            <w:hideMark/>
          </w:tcPr>
          <w:p w14:paraId="5A8D54D7" w14:textId="229A9669" w:rsidR="002A6A44" w:rsidRPr="002A6A44" w:rsidRDefault="00D97D62" w:rsidP="002A6A44">
            <w:pPr>
              <w:widowControl/>
              <w:autoSpaceDE/>
              <w:autoSpaceDN/>
              <w:jc w:val="right"/>
              <w:rPr>
                <w:rFonts w:ascii="Arial" w:hAnsi="Arial" w:cs="Arial"/>
                <w:b/>
                <w:bCs/>
                <w:sz w:val="20"/>
                <w:szCs w:val="20"/>
                <w:lang w:val="en-US"/>
              </w:rPr>
            </w:pPr>
            <w:r>
              <w:rPr>
                <w:rFonts w:ascii="Arial" w:hAnsi="Arial" w:cs="Arial"/>
                <w:b/>
                <w:bCs/>
                <w:sz w:val="20"/>
                <w:szCs w:val="20"/>
                <w:lang w:val="en-US"/>
              </w:rPr>
              <w:t>0</w:t>
            </w:r>
          </w:p>
        </w:tc>
        <w:tc>
          <w:tcPr>
            <w:tcW w:w="1120" w:type="dxa"/>
            <w:tcBorders>
              <w:top w:val="nil"/>
              <w:left w:val="nil"/>
              <w:bottom w:val="single" w:sz="4" w:space="0" w:color="auto"/>
              <w:right w:val="single" w:sz="4" w:space="0" w:color="auto"/>
            </w:tcBorders>
            <w:shd w:val="clear" w:color="000000" w:fill="969696"/>
            <w:noWrap/>
            <w:vAlign w:val="bottom"/>
            <w:hideMark/>
          </w:tcPr>
          <w:p w14:paraId="7AFCA35A" w14:textId="65C29F65" w:rsidR="002A6A44" w:rsidRPr="002A6A44" w:rsidRDefault="00D97D62" w:rsidP="002A6A44">
            <w:pPr>
              <w:widowControl/>
              <w:autoSpaceDE/>
              <w:autoSpaceDN/>
              <w:jc w:val="right"/>
              <w:rPr>
                <w:rFonts w:ascii="Arial" w:hAnsi="Arial" w:cs="Arial"/>
                <w:b/>
                <w:bCs/>
                <w:sz w:val="20"/>
                <w:szCs w:val="20"/>
                <w:lang w:val="en-US"/>
              </w:rPr>
            </w:pPr>
            <w:r>
              <w:rPr>
                <w:rFonts w:ascii="Arial" w:hAnsi="Arial" w:cs="Arial"/>
                <w:b/>
                <w:bCs/>
                <w:sz w:val="20"/>
                <w:szCs w:val="20"/>
                <w:lang w:val="en-US"/>
              </w:rPr>
              <w:t>0</w:t>
            </w:r>
          </w:p>
        </w:tc>
        <w:tc>
          <w:tcPr>
            <w:tcW w:w="1120" w:type="dxa"/>
            <w:tcBorders>
              <w:top w:val="nil"/>
              <w:left w:val="nil"/>
              <w:bottom w:val="single" w:sz="4" w:space="0" w:color="auto"/>
              <w:right w:val="single" w:sz="4" w:space="0" w:color="auto"/>
            </w:tcBorders>
            <w:shd w:val="clear" w:color="000000" w:fill="969696"/>
            <w:noWrap/>
            <w:vAlign w:val="bottom"/>
            <w:hideMark/>
          </w:tcPr>
          <w:p w14:paraId="4913BF70" w14:textId="77777777" w:rsidR="002A6A44" w:rsidRPr="002A6A44" w:rsidRDefault="002A6A44" w:rsidP="002A6A44">
            <w:pPr>
              <w:widowControl/>
              <w:autoSpaceDE/>
              <w:autoSpaceDN/>
              <w:jc w:val="right"/>
              <w:rPr>
                <w:rFonts w:ascii="Arial" w:hAnsi="Arial" w:cs="Arial"/>
                <w:b/>
                <w:bCs/>
                <w:sz w:val="20"/>
                <w:szCs w:val="20"/>
                <w:lang w:val="en-US"/>
              </w:rPr>
            </w:pPr>
            <w:r w:rsidRPr="002A6A44">
              <w:rPr>
                <w:rFonts w:ascii="Arial" w:hAnsi="Arial" w:cs="Arial"/>
                <w:b/>
                <w:bCs/>
                <w:sz w:val="20"/>
                <w:szCs w:val="20"/>
                <w:lang w:val="en-US"/>
              </w:rPr>
              <w:t>0</w:t>
            </w:r>
          </w:p>
        </w:tc>
        <w:tc>
          <w:tcPr>
            <w:tcW w:w="1220" w:type="dxa"/>
            <w:tcBorders>
              <w:top w:val="nil"/>
              <w:left w:val="nil"/>
              <w:bottom w:val="single" w:sz="4" w:space="0" w:color="auto"/>
              <w:right w:val="single" w:sz="8" w:space="0" w:color="auto"/>
            </w:tcBorders>
            <w:shd w:val="clear" w:color="000000" w:fill="969696"/>
            <w:noWrap/>
            <w:vAlign w:val="bottom"/>
            <w:hideMark/>
          </w:tcPr>
          <w:p w14:paraId="15A3FC63" w14:textId="77777777" w:rsidR="002A6A44" w:rsidRPr="002A6A44" w:rsidRDefault="002A6A44" w:rsidP="002A6A44">
            <w:pPr>
              <w:widowControl/>
              <w:autoSpaceDE/>
              <w:autoSpaceDN/>
              <w:jc w:val="right"/>
              <w:rPr>
                <w:rFonts w:ascii="Arial" w:hAnsi="Arial" w:cs="Arial"/>
                <w:b/>
                <w:bCs/>
                <w:sz w:val="20"/>
                <w:szCs w:val="20"/>
                <w:lang w:val="en-US"/>
              </w:rPr>
            </w:pPr>
            <w:r w:rsidRPr="002A6A44">
              <w:rPr>
                <w:rFonts w:ascii="Arial" w:hAnsi="Arial" w:cs="Arial"/>
                <w:b/>
                <w:bCs/>
                <w:sz w:val="20"/>
                <w:szCs w:val="20"/>
                <w:lang w:val="en-US"/>
              </w:rPr>
              <w:t>0</w:t>
            </w:r>
          </w:p>
        </w:tc>
        <w:tc>
          <w:tcPr>
            <w:tcW w:w="1929" w:type="dxa"/>
            <w:tcBorders>
              <w:top w:val="nil"/>
              <w:left w:val="nil"/>
              <w:bottom w:val="single" w:sz="4" w:space="0" w:color="auto"/>
              <w:right w:val="single" w:sz="8" w:space="0" w:color="auto"/>
            </w:tcBorders>
            <w:shd w:val="clear" w:color="000000" w:fill="969696"/>
          </w:tcPr>
          <w:p w14:paraId="04D86E47" w14:textId="77777777" w:rsidR="002A6A44" w:rsidRPr="002A6A44" w:rsidRDefault="002A6A44" w:rsidP="002A6A44">
            <w:pPr>
              <w:widowControl/>
              <w:autoSpaceDE/>
              <w:autoSpaceDN/>
              <w:jc w:val="right"/>
              <w:rPr>
                <w:rFonts w:ascii="Arial" w:hAnsi="Arial" w:cs="Arial"/>
                <w:b/>
                <w:bCs/>
                <w:sz w:val="20"/>
                <w:szCs w:val="20"/>
                <w:lang w:val="en-US"/>
              </w:rPr>
            </w:pPr>
          </w:p>
        </w:tc>
      </w:tr>
      <w:tr w:rsidR="002A6A44" w:rsidRPr="002A6A44" w14:paraId="7CCABD97" w14:textId="0E289D9C" w:rsidTr="003E0E88">
        <w:trPr>
          <w:trHeight w:val="282"/>
        </w:trPr>
        <w:tc>
          <w:tcPr>
            <w:tcW w:w="5100" w:type="dxa"/>
            <w:tcBorders>
              <w:top w:val="nil"/>
              <w:left w:val="single" w:sz="8" w:space="0" w:color="auto"/>
              <w:bottom w:val="single" w:sz="4" w:space="0" w:color="auto"/>
              <w:right w:val="single" w:sz="4" w:space="0" w:color="auto"/>
            </w:tcBorders>
            <w:vAlign w:val="bottom"/>
            <w:hideMark/>
          </w:tcPr>
          <w:p w14:paraId="20DC1836" w14:textId="77777777" w:rsidR="002A6A44" w:rsidRPr="002A6A44" w:rsidRDefault="002A6A44" w:rsidP="002A6A44">
            <w:pPr>
              <w:widowControl/>
              <w:autoSpaceDE/>
              <w:autoSpaceDN/>
              <w:rPr>
                <w:rFonts w:ascii="Arial" w:hAnsi="Arial" w:cs="Arial"/>
                <w:i/>
                <w:iCs/>
                <w:sz w:val="16"/>
                <w:szCs w:val="16"/>
                <w:lang w:val="en-US"/>
              </w:rPr>
            </w:pPr>
            <w:r w:rsidRPr="002A6A44">
              <w:rPr>
                <w:rFonts w:ascii="Arial" w:hAnsi="Arial" w:cs="Arial"/>
                <w:i/>
                <w:iCs/>
                <w:sz w:val="16"/>
                <w:szCs w:val="16"/>
                <w:lang w:val="en-US"/>
              </w:rPr>
              <w:t>sh toetuse arvelt</w:t>
            </w:r>
          </w:p>
        </w:tc>
        <w:tc>
          <w:tcPr>
            <w:tcW w:w="1220" w:type="dxa"/>
            <w:tcBorders>
              <w:top w:val="nil"/>
              <w:left w:val="nil"/>
              <w:bottom w:val="single" w:sz="4" w:space="0" w:color="auto"/>
              <w:right w:val="single" w:sz="4" w:space="0" w:color="auto"/>
            </w:tcBorders>
            <w:shd w:val="clear" w:color="000000" w:fill="A6A6A6"/>
            <w:noWrap/>
            <w:vAlign w:val="bottom"/>
            <w:hideMark/>
          </w:tcPr>
          <w:p w14:paraId="36999680" w14:textId="77777777" w:rsidR="002A6A44" w:rsidRPr="002A6A44" w:rsidRDefault="002A6A44" w:rsidP="002A6A44">
            <w:pPr>
              <w:widowControl/>
              <w:autoSpaceDE/>
              <w:autoSpaceDN/>
              <w:rPr>
                <w:rFonts w:ascii="Arial" w:hAnsi="Arial" w:cs="Arial"/>
                <w:sz w:val="20"/>
                <w:szCs w:val="20"/>
                <w:lang w:val="en-US"/>
              </w:rPr>
            </w:pPr>
            <w:r w:rsidRPr="002A6A44">
              <w:rPr>
                <w:rFonts w:ascii="Arial" w:hAnsi="Arial" w:cs="Arial"/>
                <w:sz w:val="20"/>
                <w:szCs w:val="20"/>
                <w:lang w:val="en-US"/>
              </w:rPr>
              <w:t> </w:t>
            </w:r>
          </w:p>
        </w:tc>
        <w:tc>
          <w:tcPr>
            <w:tcW w:w="1384" w:type="dxa"/>
            <w:tcBorders>
              <w:top w:val="nil"/>
              <w:left w:val="nil"/>
              <w:bottom w:val="single" w:sz="4" w:space="0" w:color="auto"/>
              <w:right w:val="single" w:sz="4" w:space="0" w:color="auto"/>
            </w:tcBorders>
            <w:noWrap/>
            <w:vAlign w:val="bottom"/>
            <w:hideMark/>
          </w:tcPr>
          <w:p w14:paraId="3D2F7FE5" w14:textId="3ED5AB18" w:rsidR="002A6A44" w:rsidRPr="002A6A44" w:rsidRDefault="002A6A44" w:rsidP="008E40DA">
            <w:pPr>
              <w:widowControl/>
              <w:autoSpaceDE/>
              <w:autoSpaceDN/>
              <w:jc w:val="right"/>
              <w:rPr>
                <w:rFonts w:ascii="Arial" w:hAnsi="Arial" w:cs="Arial"/>
                <w:sz w:val="20"/>
                <w:szCs w:val="20"/>
                <w:lang w:val="en-US"/>
              </w:rPr>
            </w:pPr>
            <w:r w:rsidRPr="002A6A44">
              <w:rPr>
                <w:rFonts w:ascii="Arial" w:hAnsi="Arial" w:cs="Arial"/>
                <w:sz w:val="20"/>
                <w:szCs w:val="20"/>
                <w:lang w:val="en-US"/>
              </w:rPr>
              <w:t> </w:t>
            </w:r>
            <w:r w:rsidR="008E40DA">
              <w:rPr>
                <w:rFonts w:ascii="Arial" w:hAnsi="Arial" w:cs="Arial"/>
                <w:sz w:val="20"/>
                <w:szCs w:val="20"/>
                <w:lang w:val="en-US"/>
              </w:rPr>
              <w:t>10 000</w:t>
            </w:r>
          </w:p>
        </w:tc>
        <w:tc>
          <w:tcPr>
            <w:tcW w:w="1180" w:type="dxa"/>
            <w:tcBorders>
              <w:top w:val="nil"/>
              <w:left w:val="nil"/>
              <w:bottom w:val="single" w:sz="4" w:space="0" w:color="auto"/>
              <w:right w:val="single" w:sz="4" w:space="0" w:color="auto"/>
            </w:tcBorders>
            <w:noWrap/>
            <w:vAlign w:val="bottom"/>
          </w:tcPr>
          <w:p w14:paraId="624A5466" w14:textId="599A3F8A" w:rsidR="002A6A44" w:rsidRPr="002A6A44" w:rsidRDefault="002A6A44" w:rsidP="002A6A44">
            <w:pPr>
              <w:widowControl/>
              <w:autoSpaceDE/>
              <w:autoSpaceDN/>
              <w:jc w:val="right"/>
              <w:rPr>
                <w:rFonts w:ascii="Arial" w:hAnsi="Arial" w:cs="Arial"/>
                <w:sz w:val="20"/>
                <w:szCs w:val="20"/>
                <w:lang w:val="en-US"/>
              </w:rPr>
            </w:pPr>
          </w:p>
        </w:tc>
        <w:tc>
          <w:tcPr>
            <w:tcW w:w="1120" w:type="dxa"/>
            <w:tcBorders>
              <w:top w:val="nil"/>
              <w:left w:val="nil"/>
              <w:bottom w:val="single" w:sz="4" w:space="0" w:color="auto"/>
              <w:right w:val="single" w:sz="4" w:space="0" w:color="auto"/>
            </w:tcBorders>
            <w:noWrap/>
            <w:vAlign w:val="bottom"/>
          </w:tcPr>
          <w:p w14:paraId="5894AF96" w14:textId="13059E65" w:rsidR="002A6A44" w:rsidRPr="002A6A44" w:rsidRDefault="002A6A44" w:rsidP="002A6A44">
            <w:pPr>
              <w:widowControl/>
              <w:autoSpaceDE/>
              <w:autoSpaceDN/>
              <w:jc w:val="right"/>
              <w:rPr>
                <w:rFonts w:ascii="Arial" w:hAnsi="Arial" w:cs="Arial"/>
                <w:sz w:val="20"/>
                <w:szCs w:val="20"/>
                <w:lang w:val="en-US"/>
              </w:rPr>
            </w:pPr>
          </w:p>
        </w:tc>
        <w:tc>
          <w:tcPr>
            <w:tcW w:w="1120" w:type="dxa"/>
            <w:tcBorders>
              <w:top w:val="nil"/>
              <w:left w:val="nil"/>
              <w:bottom w:val="single" w:sz="4" w:space="0" w:color="auto"/>
              <w:right w:val="single" w:sz="4" w:space="0" w:color="auto"/>
            </w:tcBorders>
            <w:noWrap/>
            <w:vAlign w:val="bottom"/>
            <w:hideMark/>
          </w:tcPr>
          <w:p w14:paraId="5B20E1DC" w14:textId="77777777" w:rsidR="002A6A44" w:rsidRPr="002A6A44" w:rsidRDefault="002A6A44" w:rsidP="002A6A44">
            <w:pPr>
              <w:widowControl/>
              <w:autoSpaceDE/>
              <w:autoSpaceDN/>
              <w:rPr>
                <w:rFonts w:ascii="Arial" w:hAnsi="Arial" w:cs="Arial"/>
                <w:sz w:val="20"/>
                <w:szCs w:val="20"/>
                <w:lang w:val="en-US"/>
              </w:rPr>
            </w:pPr>
            <w:r w:rsidRPr="002A6A44">
              <w:rPr>
                <w:rFonts w:ascii="Arial" w:hAnsi="Arial" w:cs="Arial"/>
                <w:sz w:val="20"/>
                <w:szCs w:val="20"/>
                <w:lang w:val="en-US"/>
              </w:rPr>
              <w:t> </w:t>
            </w:r>
          </w:p>
        </w:tc>
        <w:tc>
          <w:tcPr>
            <w:tcW w:w="1220" w:type="dxa"/>
            <w:tcBorders>
              <w:top w:val="nil"/>
              <w:left w:val="nil"/>
              <w:bottom w:val="single" w:sz="4" w:space="0" w:color="auto"/>
              <w:right w:val="single" w:sz="8" w:space="0" w:color="auto"/>
            </w:tcBorders>
            <w:noWrap/>
            <w:vAlign w:val="bottom"/>
            <w:hideMark/>
          </w:tcPr>
          <w:p w14:paraId="1785A2FF" w14:textId="77777777" w:rsidR="002A6A44" w:rsidRPr="002A6A44" w:rsidRDefault="002A6A44" w:rsidP="002A6A44">
            <w:pPr>
              <w:widowControl/>
              <w:autoSpaceDE/>
              <w:autoSpaceDN/>
              <w:rPr>
                <w:rFonts w:ascii="Arial" w:hAnsi="Arial" w:cs="Arial"/>
                <w:sz w:val="20"/>
                <w:szCs w:val="20"/>
                <w:lang w:val="en-US"/>
              </w:rPr>
            </w:pPr>
            <w:r w:rsidRPr="002A6A44">
              <w:rPr>
                <w:rFonts w:ascii="Arial" w:hAnsi="Arial" w:cs="Arial"/>
                <w:sz w:val="20"/>
                <w:szCs w:val="20"/>
                <w:lang w:val="en-US"/>
              </w:rPr>
              <w:t> </w:t>
            </w:r>
          </w:p>
        </w:tc>
        <w:tc>
          <w:tcPr>
            <w:tcW w:w="1929" w:type="dxa"/>
            <w:tcBorders>
              <w:top w:val="nil"/>
              <w:left w:val="nil"/>
              <w:bottom w:val="single" w:sz="4" w:space="0" w:color="auto"/>
              <w:right w:val="single" w:sz="8" w:space="0" w:color="auto"/>
            </w:tcBorders>
          </w:tcPr>
          <w:p w14:paraId="47333559" w14:textId="77777777" w:rsidR="002A6A44" w:rsidRPr="002A6A44" w:rsidRDefault="002A6A44" w:rsidP="002A6A44">
            <w:pPr>
              <w:widowControl/>
              <w:autoSpaceDE/>
              <w:autoSpaceDN/>
              <w:rPr>
                <w:rFonts w:ascii="Arial" w:hAnsi="Arial" w:cs="Arial"/>
                <w:sz w:val="20"/>
                <w:szCs w:val="20"/>
                <w:lang w:val="en-US"/>
              </w:rPr>
            </w:pPr>
          </w:p>
        </w:tc>
      </w:tr>
      <w:tr w:rsidR="002A6A44" w:rsidRPr="002A6A44" w14:paraId="70E1E924" w14:textId="208DAED7" w:rsidTr="003E0E88">
        <w:trPr>
          <w:trHeight w:val="684"/>
        </w:trPr>
        <w:tc>
          <w:tcPr>
            <w:tcW w:w="5100" w:type="dxa"/>
            <w:tcBorders>
              <w:top w:val="nil"/>
              <w:left w:val="single" w:sz="8" w:space="0" w:color="auto"/>
              <w:bottom w:val="single" w:sz="4" w:space="0" w:color="auto"/>
              <w:right w:val="single" w:sz="4" w:space="0" w:color="auto"/>
            </w:tcBorders>
            <w:vAlign w:val="bottom"/>
            <w:hideMark/>
          </w:tcPr>
          <w:p w14:paraId="08D84976" w14:textId="77777777" w:rsidR="002A6A44" w:rsidRPr="002A6A44" w:rsidRDefault="002A6A44" w:rsidP="002A6A44">
            <w:pPr>
              <w:widowControl/>
              <w:autoSpaceDE/>
              <w:autoSpaceDN/>
              <w:rPr>
                <w:rFonts w:ascii="Arial" w:hAnsi="Arial" w:cs="Arial"/>
                <w:i/>
                <w:iCs/>
                <w:sz w:val="16"/>
                <w:szCs w:val="16"/>
                <w:lang w:val="en-US"/>
              </w:rPr>
            </w:pPr>
            <w:r w:rsidRPr="002A6A44">
              <w:rPr>
                <w:rFonts w:ascii="Arial" w:hAnsi="Arial" w:cs="Arial"/>
                <w:i/>
                <w:iCs/>
                <w:sz w:val="16"/>
                <w:szCs w:val="16"/>
                <w:lang w:val="en-US"/>
              </w:rPr>
              <w:t>sh muude vahendite arvelt (omaosalus)</w:t>
            </w:r>
          </w:p>
        </w:tc>
        <w:tc>
          <w:tcPr>
            <w:tcW w:w="1220" w:type="dxa"/>
            <w:tcBorders>
              <w:top w:val="nil"/>
              <w:left w:val="nil"/>
              <w:bottom w:val="single" w:sz="4" w:space="0" w:color="auto"/>
              <w:right w:val="single" w:sz="4" w:space="0" w:color="auto"/>
            </w:tcBorders>
            <w:shd w:val="clear" w:color="000000" w:fill="A6A6A6"/>
            <w:noWrap/>
            <w:vAlign w:val="bottom"/>
            <w:hideMark/>
          </w:tcPr>
          <w:p w14:paraId="6C86F43A" w14:textId="77777777" w:rsidR="002A6A44" w:rsidRPr="002A6A44" w:rsidRDefault="002A6A44" w:rsidP="002A6A44">
            <w:pPr>
              <w:widowControl/>
              <w:autoSpaceDE/>
              <w:autoSpaceDN/>
              <w:rPr>
                <w:rFonts w:ascii="Arial" w:hAnsi="Arial" w:cs="Arial"/>
                <w:sz w:val="20"/>
                <w:szCs w:val="20"/>
                <w:lang w:val="en-US"/>
              </w:rPr>
            </w:pPr>
            <w:r w:rsidRPr="002A6A44">
              <w:rPr>
                <w:rFonts w:ascii="Arial" w:hAnsi="Arial" w:cs="Arial"/>
                <w:sz w:val="20"/>
                <w:szCs w:val="20"/>
                <w:lang w:val="en-US"/>
              </w:rPr>
              <w:t> </w:t>
            </w:r>
          </w:p>
        </w:tc>
        <w:tc>
          <w:tcPr>
            <w:tcW w:w="1384" w:type="dxa"/>
            <w:tcBorders>
              <w:top w:val="nil"/>
              <w:left w:val="nil"/>
              <w:bottom w:val="single" w:sz="4" w:space="0" w:color="auto"/>
              <w:right w:val="single" w:sz="4" w:space="0" w:color="auto"/>
            </w:tcBorders>
            <w:noWrap/>
            <w:vAlign w:val="bottom"/>
            <w:hideMark/>
          </w:tcPr>
          <w:p w14:paraId="10545666" w14:textId="413E741E" w:rsidR="002A6A44" w:rsidRPr="002A6A44" w:rsidRDefault="002A6A44" w:rsidP="008E40DA">
            <w:pPr>
              <w:widowControl/>
              <w:autoSpaceDE/>
              <w:autoSpaceDN/>
              <w:jc w:val="right"/>
              <w:rPr>
                <w:rFonts w:ascii="Arial" w:hAnsi="Arial" w:cs="Arial"/>
                <w:sz w:val="20"/>
                <w:szCs w:val="20"/>
                <w:lang w:val="en-US"/>
              </w:rPr>
            </w:pPr>
            <w:r w:rsidRPr="002A6A44">
              <w:rPr>
                <w:rFonts w:ascii="Arial" w:hAnsi="Arial" w:cs="Arial"/>
                <w:sz w:val="20"/>
                <w:szCs w:val="20"/>
                <w:lang w:val="en-US"/>
              </w:rPr>
              <w:t> </w:t>
            </w:r>
            <w:r w:rsidR="008E40DA">
              <w:rPr>
                <w:rFonts w:ascii="Arial" w:hAnsi="Arial" w:cs="Arial"/>
                <w:sz w:val="20"/>
                <w:szCs w:val="20"/>
                <w:lang w:val="en-US"/>
              </w:rPr>
              <w:t>1 005</w:t>
            </w:r>
          </w:p>
        </w:tc>
        <w:tc>
          <w:tcPr>
            <w:tcW w:w="1180" w:type="dxa"/>
            <w:tcBorders>
              <w:top w:val="nil"/>
              <w:left w:val="nil"/>
              <w:bottom w:val="single" w:sz="4" w:space="0" w:color="auto"/>
              <w:right w:val="single" w:sz="4" w:space="0" w:color="auto"/>
            </w:tcBorders>
            <w:noWrap/>
            <w:vAlign w:val="bottom"/>
          </w:tcPr>
          <w:p w14:paraId="0E834E51" w14:textId="2BCF26B8" w:rsidR="002A6A44" w:rsidRPr="002A6A44" w:rsidRDefault="002A6A44" w:rsidP="002A6A44">
            <w:pPr>
              <w:widowControl/>
              <w:autoSpaceDE/>
              <w:autoSpaceDN/>
              <w:jc w:val="right"/>
              <w:rPr>
                <w:rFonts w:ascii="Arial" w:hAnsi="Arial" w:cs="Arial"/>
                <w:sz w:val="20"/>
                <w:szCs w:val="20"/>
                <w:lang w:val="en-US"/>
              </w:rPr>
            </w:pPr>
          </w:p>
        </w:tc>
        <w:tc>
          <w:tcPr>
            <w:tcW w:w="1120" w:type="dxa"/>
            <w:tcBorders>
              <w:top w:val="nil"/>
              <w:left w:val="nil"/>
              <w:bottom w:val="single" w:sz="4" w:space="0" w:color="auto"/>
              <w:right w:val="single" w:sz="4" w:space="0" w:color="auto"/>
            </w:tcBorders>
            <w:noWrap/>
            <w:vAlign w:val="bottom"/>
          </w:tcPr>
          <w:p w14:paraId="5E6022EF" w14:textId="0D84697A" w:rsidR="002A6A44" w:rsidRPr="002A6A44" w:rsidRDefault="002A6A44" w:rsidP="002A6A44">
            <w:pPr>
              <w:widowControl/>
              <w:autoSpaceDE/>
              <w:autoSpaceDN/>
              <w:jc w:val="right"/>
              <w:rPr>
                <w:rFonts w:ascii="Arial" w:hAnsi="Arial" w:cs="Arial"/>
                <w:sz w:val="20"/>
                <w:szCs w:val="20"/>
                <w:lang w:val="en-US"/>
              </w:rPr>
            </w:pPr>
          </w:p>
        </w:tc>
        <w:tc>
          <w:tcPr>
            <w:tcW w:w="1120" w:type="dxa"/>
            <w:tcBorders>
              <w:top w:val="nil"/>
              <w:left w:val="nil"/>
              <w:bottom w:val="single" w:sz="4" w:space="0" w:color="auto"/>
              <w:right w:val="single" w:sz="4" w:space="0" w:color="auto"/>
            </w:tcBorders>
            <w:noWrap/>
            <w:vAlign w:val="bottom"/>
            <w:hideMark/>
          </w:tcPr>
          <w:p w14:paraId="29291CCB" w14:textId="77777777" w:rsidR="002A6A44" w:rsidRPr="002A6A44" w:rsidRDefault="002A6A44" w:rsidP="002A6A44">
            <w:pPr>
              <w:widowControl/>
              <w:autoSpaceDE/>
              <w:autoSpaceDN/>
              <w:rPr>
                <w:rFonts w:ascii="Arial" w:hAnsi="Arial" w:cs="Arial"/>
                <w:sz w:val="20"/>
                <w:szCs w:val="20"/>
                <w:lang w:val="en-US"/>
              </w:rPr>
            </w:pPr>
            <w:r w:rsidRPr="002A6A44">
              <w:rPr>
                <w:rFonts w:ascii="Arial" w:hAnsi="Arial" w:cs="Arial"/>
                <w:sz w:val="20"/>
                <w:szCs w:val="20"/>
                <w:lang w:val="en-US"/>
              </w:rPr>
              <w:t> </w:t>
            </w:r>
          </w:p>
        </w:tc>
        <w:tc>
          <w:tcPr>
            <w:tcW w:w="1220" w:type="dxa"/>
            <w:tcBorders>
              <w:top w:val="nil"/>
              <w:left w:val="nil"/>
              <w:bottom w:val="single" w:sz="4" w:space="0" w:color="auto"/>
              <w:right w:val="single" w:sz="8" w:space="0" w:color="auto"/>
            </w:tcBorders>
            <w:noWrap/>
            <w:vAlign w:val="bottom"/>
            <w:hideMark/>
          </w:tcPr>
          <w:p w14:paraId="294255CA" w14:textId="77777777" w:rsidR="002A6A44" w:rsidRPr="002A6A44" w:rsidRDefault="002A6A44" w:rsidP="002A6A44">
            <w:pPr>
              <w:widowControl/>
              <w:autoSpaceDE/>
              <w:autoSpaceDN/>
              <w:rPr>
                <w:rFonts w:ascii="Arial" w:hAnsi="Arial" w:cs="Arial"/>
                <w:sz w:val="20"/>
                <w:szCs w:val="20"/>
                <w:lang w:val="en-US"/>
              </w:rPr>
            </w:pPr>
            <w:r w:rsidRPr="002A6A44">
              <w:rPr>
                <w:rFonts w:ascii="Arial" w:hAnsi="Arial" w:cs="Arial"/>
                <w:sz w:val="20"/>
                <w:szCs w:val="20"/>
                <w:lang w:val="en-US"/>
              </w:rPr>
              <w:t> </w:t>
            </w:r>
          </w:p>
        </w:tc>
        <w:tc>
          <w:tcPr>
            <w:tcW w:w="1929" w:type="dxa"/>
            <w:tcBorders>
              <w:top w:val="nil"/>
              <w:left w:val="nil"/>
              <w:bottom w:val="single" w:sz="4" w:space="0" w:color="auto"/>
              <w:right w:val="single" w:sz="8" w:space="0" w:color="auto"/>
            </w:tcBorders>
          </w:tcPr>
          <w:p w14:paraId="767920E7" w14:textId="653444F0" w:rsidR="002A6A44" w:rsidRPr="002770F6" w:rsidRDefault="00492B4F" w:rsidP="002A6A44">
            <w:pPr>
              <w:widowControl/>
              <w:autoSpaceDE/>
              <w:autoSpaceDN/>
              <w:rPr>
                <w:sz w:val="20"/>
                <w:szCs w:val="20"/>
                <w:lang w:val="en-US"/>
              </w:rPr>
            </w:pPr>
            <w:r w:rsidRPr="002770F6">
              <w:rPr>
                <w:sz w:val="20"/>
                <w:szCs w:val="20"/>
                <w:lang w:val="en-US"/>
              </w:rPr>
              <w:t>Kaks akujaama</w:t>
            </w:r>
          </w:p>
        </w:tc>
      </w:tr>
      <w:tr w:rsidR="008E40DA" w:rsidRPr="002A6A44" w14:paraId="4E2105CA" w14:textId="54EA598E" w:rsidTr="003E0E88">
        <w:trPr>
          <w:trHeight w:val="282"/>
        </w:trPr>
        <w:tc>
          <w:tcPr>
            <w:tcW w:w="5100" w:type="dxa"/>
            <w:tcBorders>
              <w:top w:val="nil"/>
              <w:left w:val="single" w:sz="8" w:space="0" w:color="auto"/>
              <w:bottom w:val="single" w:sz="4" w:space="0" w:color="auto"/>
              <w:right w:val="single" w:sz="4" w:space="0" w:color="auto"/>
            </w:tcBorders>
            <w:noWrap/>
            <w:vAlign w:val="bottom"/>
            <w:hideMark/>
          </w:tcPr>
          <w:p w14:paraId="25BA0437" w14:textId="77777777" w:rsidR="008E40DA" w:rsidRPr="002A6A44" w:rsidRDefault="008E40DA" w:rsidP="008E40DA">
            <w:pPr>
              <w:widowControl/>
              <w:autoSpaceDE/>
              <w:autoSpaceDN/>
              <w:rPr>
                <w:rFonts w:ascii="Arial" w:hAnsi="Arial" w:cs="Arial"/>
                <w:b/>
                <w:bCs/>
                <w:sz w:val="20"/>
                <w:szCs w:val="20"/>
                <w:lang w:val="en-US"/>
              </w:rPr>
            </w:pPr>
            <w:r w:rsidRPr="002A6A44">
              <w:rPr>
                <w:rFonts w:ascii="Arial" w:hAnsi="Arial" w:cs="Arial"/>
                <w:b/>
                <w:bCs/>
                <w:sz w:val="20"/>
                <w:szCs w:val="20"/>
                <w:lang w:val="en-US"/>
              </w:rPr>
              <w:t>04 Majandus</w:t>
            </w:r>
          </w:p>
        </w:tc>
        <w:tc>
          <w:tcPr>
            <w:tcW w:w="1220" w:type="dxa"/>
            <w:tcBorders>
              <w:top w:val="nil"/>
              <w:left w:val="nil"/>
              <w:bottom w:val="single" w:sz="4" w:space="0" w:color="auto"/>
              <w:right w:val="single" w:sz="4" w:space="0" w:color="auto"/>
            </w:tcBorders>
            <w:shd w:val="clear" w:color="000000" w:fill="969696"/>
            <w:noWrap/>
            <w:vAlign w:val="bottom"/>
            <w:hideMark/>
          </w:tcPr>
          <w:p w14:paraId="6C406873" w14:textId="77777777" w:rsidR="008E40DA" w:rsidRPr="002A6A44" w:rsidRDefault="008E40DA" w:rsidP="008E40DA">
            <w:pPr>
              <w:widowControl/>
              <w:autoSpaceDE/>
              <w:autoSpaceDN/>
              <w:rPr>
                <w:rFonts w:ascii="Arial" w:hAnsi="Arial" w:cs="Arial"/>
                <w:b/>
                <w:bCs/>
                <w:sz w:val="20"/>
                <w:szCs w:val="20"/>
                <w:lang w:val="en-US"/>
              </w:rPr>
            </w:pPr>
            <w:r w:rsidRPr="002A6A44">
              <w:rPr>
                <w:rFonts w:ascii="Arial" w:hAnsi="Arial" w:cs="Arial"/>
                <w:b/>
                <w:bCs/>
                <w:sz w:val="20"/>
                <w:szCs w:val="20"/>
                <w:lang w:val="en-US"/>
              </w:rPr>
              <w:t> </w:t>
            </w:r>
          </w:p>
        </w:tc>
        <w:tc>
          <w:tcPr>
            <w:tcW w:w="1384" w:type="dxa"/>
            <w:tcBorders>
              <w:top w:val="nil"/>
              <w:left w:val="nil"/>
              <w:bottom w:val="single" w:sz="4" w:space="0" w:color="auto"/>
              <w:right w:val="single" w:sz="4" w:space="0" w:color="auto"/>
            </w:tcBorders>
            <w:shd w:val="clear" w:color="000000" w:fill="969696"/>
            <w:noWrap/>
            <w:vAlign w:val="bottom"/>
            <w:hideMark/>
          </w:tcPr>
          <w:p w14:paraId="7DF40600" w14:textId="19AC844B" w:rsidR="008E40DA" w:rsidRPr="002A6A44" w:rsidRDefault="008E40DA" w:rsidP="008E40DA">
            <w:pPr>
              <w:widowControl/>
              <w:autoSpaceDE/>
              <w:autoSpaceDN/>
              <w:jc w:val="right"/>
              <w:rPr>
                <w:rFonts w:ascii="Arial" w:hAnsi="Arial" w:cs="Arial"/>
                <w:b/>
                <w:bCs/>
                <w:sz w:val="20"/>
                <w:szCs w:val="20"/>
                <w:lang w:val="en-US"/>
              </w:rPr>
            </w:pPr>
            <w:r w:rsidRPr="00FA2A28">
              <w:rPr>
                <w:color w:val="000000"/>
                <w:sz w:val="20"/>
                <w:szCs w:val="20"/>
                <w:lang w:val="en-US"/>
              </w:rPr>
              <w:t>454 356</w:t>
            </w:r>
          </w:p>
        </w:tc>
        <w:tc>
          <w:tcPr>
            <w:tcW w:w="1180" w:type="dxa"/>
            <w:tcBorders>
              <w:top w:val="nil"/>
              <w:left w:val="nil"/>
              <w:bottom w:val="single" w:sz="4" w:space="0" w:color="auto"/>
              <w:right w:val="single" w:sz="4" w:space="0" w:color="auto"/>
            </w:tcBorders>
            <w:shd w:val="clear" w:color="000000" w:fill="969696"/>
            <w:noWrap/>
            <w:vAlign w:val="bottom"/>
            <w:hideMark/>
          </w:tcPr>
          <w:p w14:paraId="15972284" w14:textId="5506D2CC" w:rsidR="008E40DA" w:rsidRPr="002A6A44" w:rsidRDefault="008E40DA" w:rsidP="008E40DA">
            <w:pPr>
              <w:widowControl/>
              <w:autoSpaceDE/>
              <w:autoSpaceDN/>
              <w:jc w:val="right"/>
              <w:rPr>
                <w:rFonts w:ascii="Arial" w:hAnsi="Arial" w:cs="Arial"/>
                <w:b/>
                <w:bCs/>
                <w:sz w:val="20"/>
                <w:szCs w:val="20"/>
                <w:lang w:val="en-US"/>
              </w:rPr>
            </w:pPr>
            <w:r>
              <w:rPr>
                <w:rFonts w:ascii="Arial" w:hAnsi="Arial" w:cs="Arial"/>
                <w:b/>
                <w:bCs/>
                <w:sz w:val="20"/>
                <w:szCs w:val="20"/>
                <w:lang w:val="en-US"/>
              </w:rPr>
              <w:t>4</w:t>
            </w:r>
            <w:r w:rsidR="0065407D">
              <w:rPr>
                <w:rFonts w:ascii="Arial" w:hAnsi="Arial" w:cs="Arial"/>
                <w:b/>
                <w:bCs/>
                <w:sz w:val="20"/>
                <w:szCs w:val="20"/>
                <w:lang w:val="en-US"/>
              </w:rPr>
              <w:t>75</w:t>
            </w:r>
            <w:r>
              <w:rPr>
                <w:rFonts w:ascii="Arial" w:hAnsi="Arial" w:cs="Arial"/>
                <w:b/>
                <w:bCs/>
                <w:sz w:val="20"/>
                <w:szCs w:val="20"/>
                <w:lang w:val="en-US"/>
              </w:rPr>
              <w:t xml:space="preserve"> 000</w:t>
            </w:r>
          </w:p>
        </w:tc>
        <w:tc>
          <w:tcPr>
            <w:tcW w:w="1120" w:type="dxa"/>
            <w:tcBorders>
              <w:top w:val="nil"/>
              <w:left w:val="nil"/>
              <w:bottom w:val="single" w:sz="4" w:space="0" w:color="auto"/>
              <w:right w:val="single" w:sz="4" w:space="0" w:color="auto"/>
            </w:tcBorders>
            <w:shd w:val="clear" w:color="000000" w:fill="969696"/>
            <w:noWrap/>
            <w:vAlign w:val="bottom"/>
            <w:hideMark/>
          </w:tcPr>
          <w:p w14:paraId="6213E6CF" w14:textId="7059AA92" w:rsidR="008E40DA" w:rsidRPr="002A6A44" w:rsidRDefault="00183AFC" w:rsidP="008E40DA">
            <w:pPr>
              <w:widowControl/>
              <w:autoSpaceDE/>
              <w:autoSpaceDN/>
              <w:jc w:val="right"/>
              <w:rPr>
                <w:rFonts w:ascii="Arial" w:hAnsi="Arial" w:cs="Arial"/>
                <w:b/>
                <w:bCs/>
                <w:sz w:val="20"/>
                <w:szCs w:val="20"/>
                <w:lang w:val="en-US"/>
              </w:rPr>
            </w:pPr>
            <w:r>
              <w:rPr>
                <w:rFonts w:ascii="Arial" w:hAnsi="Arial" w:cs="Arial"/>
                <w:b/>
                <w:bCs/>
                <w:sz w:val="20"/>
                <w:szCs w:val="20"/>
                <w:lang w:val="en-US"/>
              </w:rPr>
              <w:t>400 000</w:t>
            </w:r>
          </w:p>
        </w:tc>
        <w:tc>
          <w:tcPr>
            <w:tcW w:w="1120" w:type="dxa"/>
            <w:tcBorders>
              <w:top w:val="nil"/>
              <w:left w:val="nil"/>
              <w:bottom w:val="single" w:sz="4" w:space="0" w:color="auto"/>
              <w:right w:val="single" w:sz="4" w:space="0" w:color="auto"/>
            </w:tcBorders>
            <w:shd w:val="clear" w:color="000000" w:fill="969696"/>
            <w:noWrap/>
            <w:vAlign w:val="bottom"/>
            <w:hideMark/>
          </w:tcPr>
          <w:p w14:paraId="308A90A1" w14:textId="610FFFE4" w:rsidR="008E40DA" w:rsidRPr="002A6A44" w:rsidRDefault="00183AFC" w:rsidP="008E40DA">
            <w:pPr>
              <w:widowControl/>
              <w:autoSpaceDE/>
              <w:autoSpaceDN/>
              <w:jc w:val="right"/>
              <w:rPr>
                <w:rFonts w:ascii="Arial" w:hAnsi="Arial" w:cs="Arial"/>
                <w:b/>
                <w:bCs/>
                <w:sz w:val="20"/>
                <w:szCs w:val="20"/>
                <w:lang w:val="en-US"/>
              </w:rPr>
            </w:pPr>
            <w:r>
              <w:rPr>
                <w:rFonts w:ascii="Arial" w:hAnsi="Arial" w:cs="Arial"/>
                <w:b/>
                <w:bCs/>
                <w:sz w:val="20"/>
                <w:szCs w:val="20"/>
                <w:lang w:val="en-US"/>
              </w:rPr>
              <w:t>400 000</w:t>
            </w:r>
          </w:p>
        </w:tc>
        <w:tc>
          <w:tcPr>
            <w:tcW w:w="1220" w:type="dxa"/>
            <w:tcBorders>
              <w:top w:val="nil"/>
              <w:left w:val="nil"/>
              <w:bottom w:val="single" w:sz="4" w:space="0" w:color="auto"/>
              <w:right w:val="single" w:sz="8" w:space="0" w:color="auto"/>
            </w:tcBorders>
            <w:shd w:val="clear" w:color="000000" w:fill="969696"/>
            <w:noWrap/>
            <w:vAlign w:val="bottom"/>
            <w:hideMark/>
          </w:tcPr>
          <w:p w14:paraId="4EDB4CE0" w14:textId="19523F23" w:rsidR="008E40DA" w:rsidRPr="002A6A44" w:rsidRDefault="00183AFC" w:rsidP="008E40DA">
            <w:pPr>
              <w:widowControl/>
              <w:autoSpaceDE/>
              <w:autoSpaceDN/>
              <w:jc w:val="right"/>
              <w:rPr>
                <w:rFonts w:ascii="Arial" w:hAnsi="Arial" w:cs="Arial"/>
                <w:b/>
                <w:bCs/>
                <w:sz w:val="20"/>
                <w:szCs w:val="20"/>
                <w:lang w:val="en-US"/>
              </w:rPr>
            </w:pPr>
            <w:r>
              <w:rPr>
                <w:rFonts w:ascii="Arial" w:hAnsi="Arial" w:cs="Arial"/>
                <w:b/>
                <w:bCs/>
                <w:sz w:val="20"/>
                <w:szCs w:val="20"/>
                <w:lang w:val="en-US"/>
              </w:rPr>
              <w:t>400 000</w:t>
            </w:r>
          </w:p>
        </w:tc>
        <w:tc>
          <w:tcPr>
            <w:tcW w:w="1929" w:type="dxa"/>
            <w:tcBorders>
              <w:top w:val="nil"/>
              <w:left w:val="nil"/>
              <w:bottom w:val="single" w:sz="4" w:space="0" w:color="auto"/>
              <w:right w:val="single" w:sz="8" w:space="0" w:color="auto"/>
            </w:tcBorders>
            <w:shd w:val="clear" w:color="000000" w:fill="969696"/>
          </w:tcPr>
          <w:p w14:paraId="3D7A83EA" w14:textId="77777777" w:rsidR="008E40DA" w:rsidRPr="002A6A44" w:rsidRDefault="008E40DA" w:rsidP="008E40DA">
            <w:pPr>
              <w:widowControl/>
              <w:autoSpaceDE/>
              <w:autoSpaceDN/>
              <w:jc w:val="right"/>
              <w:rPr>
                <w:rFonts w:ascii="Arial" w:hAnsi="Arial" w:cs="Arial"/>
                <w:b/>
                <w:bCs/>
                <w:sz w:val="20"/>
                <w:szCs w:val="20"/>
                <w:lang w:val="en-US"/>
              </w:rPr>
            </w:pPr>
          </w:p>
        </w:tc>
      </w:tr>
      <w:tr w:rsidR="002A6A44" w:rsidRPr="002A6A44" w14:paraId="4B266799" w14:textId="3F96183A" w:rsidTr="003E0E88">
        <w:trPr>
          <w:trHeight w:val="282"/>
        </w:trPr>
        <w:tc>
          <w:tcPr>
            <w:tcW w:w="5100" w:type="dxa"/>
            <w:tcBorders>
              <w:top w:val="nil"/>
              <w:left w:val="single" w:sz="8" w:space="0" w:color="auto"/>
              <w:bottom w:val="single" w:sz="4" w:space="0" w:color="auto"/>
              <w:right w:val="single" w:sz="4" w:space="0" w:color="auto"/>
            </w:tcBorders>
            <w:vAlign w:val="bottom"/>
            <w:hideMark/>
          </w:tcPr>
          <w:p w14:paraId="63E7FD1C" w14:textId="77777777" w:rsidR="002A6A44" w:rsidRPr="002A6A44" w:rsidRDefault="002A6A44" w:rsidP="002A6A44">
            <w:pPr>
              <w:widowControl/>
              <w:autoSpaceDE/>
              <w:autoSpaceDN/>
              <w:rPr>
                <w:rFonts w:ascii="Arial" w:hAnsi="Arial" w:cs="Arial"/>
                <w:i/>
                <w:iCs/>
                <w:sz w:val="16"/>
                <w:szCs w:val="16"/>
                <w:lang w:val="en-US"/>
              </w:rPr>
            </w:pPr>
            <w:r w:rsidRPr="002A6A44">
              <w:rPr>
                <w:rFonts w:ascii="Arial" w:hAnsi="Arial" w:cs="Arial"/>
                <w:i/>
                <w:iCs/>
                <w:sz w:val="16"/>
                <w:szCs w:val="16"/>
                <w:lang w:val="en-US"/>
              </w:rPr>
              <w:t>sh toetuse arvelt</w:t>
            </w:r>
          </w:p>
        </w:tc>
        <w:tc>
          <w:tcPr>
            <w:tcW w:w="1220" w:type="dxa"/>
            <w:tcBorders>
              <w:top w:val="nil"/>
              <w:left w:val="nil"/>
              <w:bottom w:val="single" w:sz="4" w:space="0" w:color="auto"/>
              <w:right w:val="single" w:sz="4" w:space="0" w:color="auto"/>
            </w:tcBorders>
            <w:shd w:val="clear" w:color="000000" w:fill="A6A6A6"/>
            <w:noWrap/>
            <w:vAlign w:val="bottom"/>
            <w:hideMark/>
          </w:tcPr>
          <w:p w14:paraId="55E5F622" w14:textId="77777777" w:rsidR="002A6A44" w:rsidRPr="002A6A44" w:rsidRDefault="002A6A44" w:rsidP="002A6A44">
            <w:pPr>
              <w:widowControl/>
              <w:autoSpaceDE/>
              <w:autoSpaceDN/>
              <w:rPr>
                <w:rFonts w:ascii="Arial" w:hAnsi="Arial" w:cs="Arial"/>
                <w:sz w:val="20"/>
                <w:szCs w:val="20"/>
                <w:lang w:val="en-US"/>
              </w:rPr>
            </w:pPr>
            <w:r w:rsidRPr="002A6A44">
              <w:rPr>
                <w:rFonts w:ascii="Arial" w:hAnsi="Arial" w:cs="Arial"/>
                <w:sz w:val="20"/>
                <w:szCs w:val="20"/>
                <w:lang w:val="en-US"/>
              </w:rPr>
              <w:t> </w:t>
            </w:r>
          </w:p>
        </w:tc>
        <w:tc>
          <w:tcPr>
            <w:tcW w:w="1384" w:type="dxa"/>
            <w:tcBorders>
              <w:top w:val="nil"/>
              <w:left w:val="nil"/>
              <w:bottom w:val="single" w:sz="4" w:space="0" w:color="auto"/>
              <w:right w:val="single" w:sz="4" w:space="0" w:color="auto"/>
            </w:tcBorders>
            <w:noWrap/>
            <w:vAlign w:val="bottom"/>
            <w:hideMark/>
          </w:tcPr>
          <w:p w14:paraId="722063D2" w14:textId="4E657840" w:rsidR="002A6A44" w:rsidRPr="002A6A44" w:rsidRDefault="002A6A44" w:rsidP="002A6A44">
            <w:pPr>
              <w:widowControl/>
              <w:autoSpaceDE/>
              <w:autoSpaceDN/>
              <w:jc w:val="right"/>
              <w:rPr>
                <w:rFonts w:ascii="Arial" w:hAnsi="Arial" w:cs="Arial"/>
                <w:sz w:val="20"/>
                <w:szCs w:val="20"/>
                <w:lang w:val="en-US"/>
              </w:rPr>
            </w:pPr>
          </w:p>
        </w:tc>
        <w:tc>
          <w:tcPr>
            <w:tcW w:w="1180" w:type="dxa"/>
            <w:tcBorders>
              <w:top w:val="nil"/>
              <w:left w:val="nil"/>
              <w:bottom w:val="single" w:sz="4" w:space="0" w:color="auto"/>
              <w:right w:val="single" w:sz="4" w:space="0" w:color="auto"/>
            </w:tcBorders>
            <w:noWrap/>
            <w:vAlign w:val="bottom"/>
            <w:hideMark/>
          </w:tcPr>
          <w:p w14:paraId="5FA25796" w14:textId="41C06A61" w:rsidR="002A6A44" w:rsidRPr="002A6A44" w:rsidRDefault="002A6A44" w:rsidP="002A6A44">
            <w:pPr>
              <w:widowControl/>
              <w:autoSpaceDE/>
              <w:autoSpaceDN/>
              <w:rPr>
                <w:rFonts w:ascii="Arial" w:hAnsi="Arial" w:cs="Arial"/>
                <w:sz w:val="20"/>
                <w:szCs w:val="20"/>
                <w:lang w:val="en-US"/>
              </w:rPr>
            </w:pPr>
            <w:r w:rsidRPr="002A6A44">
              <w:rPr>
                <w:rFonts w:ascii="Arial" w:hAnsi="Arial" w:cs="Arial"/>
                <w:sz w:val="20"/>
                <w:szCs w:val="20"/>
                <w:lang w:val="en-US"/>
              </w:rPr>
              <w:t> </w:t>
            </w:r>
            <w:r w:rsidR="0065407D">
              <w:rPr>
                <w:rFonts w:ascii="Arial" w:hAnsi="Arial" w:cs="Arial"/>
                <w:sz w:val="20"/>
                <w:szCs w:val="20"/>
                <w:lang w:val="en-US"/>
              </w:rPr>
              <w:t>75 000</w:t>
            </w:r>
          </w:p>
        </w:tc>
        <w:tc>
          <w:tcPr>
            <w:tcW w:w="1120" w:type="dxa"/>
            <w:tcBorders>
              <w:top w:val="nil"/>
              <w:left w:val="nil"/>
              <w:bottom w:val="single" w:sz="4" w:space="0" w:color="auto"/>
              <w:right w:val="single" w:sz="4" w:space="0" w:color="auto"/>
            </w:tcBorders>
            <w:noWrap/>
            <w:vAlign w:val="bottom"/>
            <w:hideMark/>
          </w:tcPr>
          <w:p w14:paraId="72070FB3" w14:textId="77777777" w:rsidR="002A6A44" w:rsidRPr="002A6A44" w:rsidRDefault="002A6A44" w:rsidP="002A6A44">
            <w:pPr>
              <w:widowControl/>
              <w:autoSpaceDE/>
              <w:autoSpaceDN/>
              <w:rPr>
                <w:rFonts w:ascii="Arial" w:hAnsi="Arial" w:cs="Arial"/>
                <w:sz w:val="20"/>
                <w:szCs w:val="20"/>
                <w:lang w:val="en-US"/>
              </w:rPr>
            </w:pPr>
            <w:r w:rsidRPr="002A6A44">
              <w:rPr>
                <w:rFonts w:ascii="Arial" w:hAnsi="Arial" w:cs="Arial"/>
                <w:sz w:val="20"/>
                <w:szCs w:val="20"/>
                <w:lang w:val="en-US"/>
              </w:rPr>
              <w:t> </w:t>
            </w:r>
          </w:p>
        </w:tc>
        <w:tc>
          <w:tcPr>
            <w:tcW w:w="1120" w:type="dxa"/>
            <w:tcBorders>
              <w:top w:val="nil"/>
              <w:left w:val="nil"/>
              <w:bottom w:val="single" w:sz="4" w:space="0" w:color="auto"/>
              <w:right w:val="single" w:sz="4" w:space="0" w:color="auto"/>
            </w:tcBorders>
            <w:noWrap/>
            <w:vAlign w:val="bottom"/>
            <w:hideMark/>
          </w:tcPr>
          <w:p w14:paraId="13F229AF" w14:textId="77777777" w:rsidR="002A6A44" w:rsidRPr="002A6A44" w:rsidRDefault="002A6A44" w:rsidP="002A6A44">
            <w:pPr>
              <w:widowControl/>
              <w:autoSpaceDE/>
              <w:autoSpaceDN/>
              <w:rPr>
                <w:rFonts w:ascii="Arial" w:hAnsi="Arial" w:cs="Arial"/>
                <w:sz w:val="20"/>
                <w:szCs w:val="20"/>
                <w:lang w:val="en-US"/>
              </w:rPr>
            </w:pPr>
            <w:r w:rsidRPr="002A6A44">
              <w:rPr>
                <w:rFonts w:ascii="Arial" w:hAnsi="Arial" w:cs="Arial"/>
                <w:sz w:val="20"/>
                <w:szCs w:val="20"/>
                <w:lang w:val="en-US"/>
              </w:rPr>
              <w:t> </w:t>
            </w:r>
          </w:p>
        </w:tc>
        <w:tc>
          <w:tcPr>
            <w:tcW w:w="1220" w:type="dxa"/>
            <w:tcBorders>
              <w:top w:val="nil"/>
              <w:left w:val="nil"/>
              <w:bottom w:val="single" w:sz="4" w:space="0" w:color="auto"/>
              <w:right w:val="single" w:sz="8" w:space="0" w:color="auto"/>
            </w:tcBorders>
            <w:noWrap/>
            <w:vAlign w:val="bottom"/>
            <w:hideMark/>
          </w:tcPr>
          <w:p w14:paraId="4C35E887" w14:textId="77777777" w:rsidR="002A6A44" w:rsidRPr="002A6A44" w:rsidRDefault="002A6A44" w:rsidP="002A6A44">
            <w:pPr>
              <w:widowControl/>
              <w:autoSpaceDE/>
              <w:autoSpaceDN/>
              <w:rPr>
                <w:rFonts w:ascii="Arial" w:hAnsi="Arial" w:cs="Arial"/>
                <w:sz w:val="20"/>
                <w:szCs w:val="20"/>
                <w:lang w:val="en-US"/>
              </w:rPr>
            </w:pPr>
            <w:r w:rsidRPr="002A6A44">
              <w:rPr>
                <w:rFonts w:ascii="Arial" w:hAnsi="Arial" w:cs="Arial"/>
                <w:sz w:val="20"/>
                <w:szCs w:val="20"/>
                <w:lang w:val="en-US"/>
              </w:rPr>
              <w:t> </w:t>
            </w:r>
          </w:p>
        </w:tc>
        <w:tc>
          <w:tcPr>
            <w:tcW w:w="1929" w:type="dxa"/>
            <w:tcBorders>
              <w:top w:val="nil"/>
              <w:left w:val="nil"/>
              <w:bottom w:val="single" w:sz="4" w:space="0" w:color="auto"/>
              <w:right w:val="single" w:sz="8" w:space="0" w:color="auto"/>
            </w:tcBorders>
          </w:tcPr>
          <w:p w14:paraId="7C2C471A" w14:textId="77777777" w:rsidR="002A6A44" w:rsidRPr="002A6A44" w:rsidRDefault="002A6A44" w:rsidP="002A6A44">
            <w:pPr>
              <w:widowControl/>
              <w:autoSpaceDE/>
              <w:autoSpaceDN/>
              <w:rPr>
                <w:rFonts w:ascii="Arial" w:hAnsi="Arial" w:cs="Arial"/>
                <w:sz w:val="20"/>
                <w:szCs w:val="20"/>
                <w:lang w:val="en-US"/>
              </w:rPr>
            </w:pPr>
          </w:p>
        </w:tc>
      </w:tr>
      <w:tr w:rsidR="008E40DA" w:rsidRPr="00693040" w14:paraId="5AA11304" w14:textId="2212DD40" w:rsidTr="003E0E88">
        <w:trPr>
          <w:trHeight w:val="1152"/>
        </w:trPr>
        <w:tc>
          <w:tcPr>
            <w:tcW w:w="5100" w:type="dxa"/>
            <w:tcBorders>
              <w:top w:val="nil"/>
              <w:left w:val="single" w:sz="8" w:space="0" w:color="auto"/>
              <w:bottom w:val="single" w:sz="4" w:space="0" w:color="auto"/>
              <w:right w:val="single" w:sz="4" w:space="0" w:color="auto"/>
            </w:tcBorders>
            <w:vAlign w:val="bottom"/>
            <w:hideMark/>
          </w:tcPr>
          <w:p w14:paraId="1B612948" w14:textId="77777777" w:rsidR="008E40DA" w:rsidRPr="002A6A44" w:rsidRDefault="008E40DA" w:rsidP="008E40DA">
            <w:pPr>
              <w:widowControl/>
              <w:autoSpaceDE/>
              <w:autoSpaceDN/>
              <w:rPr>
                <w:rFonts w:ascii="Arial" w:hAnsi="Arial" w:cs="Arial"/>
                <w:i/>
                <w:iCs/>
                <w:sz w:val="16"/>
                <w:szCs w:val="16"/>
                <w:lang w:val="en-US"/>
              </w:rPr>
            </w:pPr>
            <w:r w:rsidRPr="002A6A44">
              <w:rPr>
                <w:rFonts w:ascii="Arial" w:hAnsi="Arial" w:cs="Arial"/>
                <w:i/>
                <w:iCs/>
                <w:sz w:val="16"/>
                <w:szCs w:val="16"/>
                <w:lang w:val="en-US"/>
              </w:rPr>
              <w:t>sh muude vahendite arvelt (omaosalus)</w:t>
            </w:r>
          </w:p>
        </w:tc>
        <w:tc>
          <w:tcPr>
            <w:tcW w:w="1220" w:type="dxa"/>
            <w:tcBorders>
              <w:top w:val="nil"/>
              <w:left w:val="nil"/>
              <w:bottom w:val="single" w:sz="4" w:space="0" w:color="auto"/>
              <w:right w:val="single" w:sz="4" w:space="0" w:color="auto"/>
            </w:tcBorders>
            <w:shd w:val="clear" w:color="000000" w:fill="A6A6A6"/>
            <w:noWrap/>
            <w:vAlign w:val="bottom"/>
            <w:hideMark/>
          </w:tcPr>
          <w:p w14:paraId="79797AAE" w14:textId="77777777" w:rsidR="008E40DA" w:rsidRPr="002A6A44" w:rsidRDefault="008E40DA" w:rsidP="008E40DA">
            <w:pPr>
              <w:widowControl/>
              <w:autoSpaceDE/>
              <w:autoSpaceDN/>
              <w:rPr>
                <w:rFonts w:ascii="Arial" w:hAnsi="Arial" w:cs="Arial"/>
                <w:sz w:val="20"/>
                <w:szCs w:val="20"/>
                <w:lang w:val="en-US"/>
              </w:rPr>
            </w:pPr>
            <w:r w:rsidRPr="002A6A44">
              <w:rPr>
                <w:rFonts w:ascii="Arial" w:hAnsi="Arial" w:cs="Arial"/>
                <w:sz w:val="20"/>
                <w:szCs w:val="20"/>
                <w:lang w:val="en-US"/>
              </w:rPr>
              <w:t> </w:t>
            </w:r>
          </w:p>
        </w:tc>
        <w:tc>
          <w:tcPr>
            <w:tcW w:w="1384" w:type="dxa"/>
            <w:tcBorders>
              <w:top w:val="nil"/>
              <w:left w:val="nil"/>
              <w:bottom w:val="nil"/>
              <w:right w:val="nil"/>
            </w:tcBorders>
            <w:noWrap/>
            <w:vAlign w:val="bottom"/>
            <w:hideMark/>
          </w:tcPr>
          <w:p w14:paraId="44646903" w14:textId="7F0A38BF" w:rsidR="008E40DA" w:rsidRPr="002A6A44" w:rsidRDefault="008E40DA" w:rsidP="008E40DA">
            <w:pPr>
              <w:widowControl/>
              <w:autoSpaceDE/>
              <w:autoSpaceDN/>
              <w:jc w:val="right"/>
              <w:rPr>
                <w:color w:val="000000"/>
                <w:sz w:val="20"/>
                <w:szCs w:val="20"/>
                <w:lang w:val="en-US"/>
              </w:rPr>
            </w:pPr>
            <w:r w:rsidRPr="00FA2A28">
              <w:rPr>
                <w:color w:val="000000"/>
                <w:sz w:val="20"/>
                <w:szCs w:val="20"/>
                <w:lang w:val="en-US"/>
              </w:rPr>
              <w:t>454 356</w:t>
            </w:r>
          </w:p>
        </w:tc>
        <w:tc>
          <w:tcPr>
            <w:tcW w:w="1180" w:type="dxa"/>
            <w:tcBorders>
              <w:top w:val="nil"/>
              <w:left w:val="single" w:sz="4" w:space="0" w:color="auto"/>
              <w:bottom w:val="single" w:sz="4" w:space="0" w:color="auto"/>
              <w:right w:val="single" w:sz="4" w:space="0" w:color="auto"/>
            </w:tcBorders>
            <w:noWrap/>
            <w:vAlign w:val="bottom"/>
            <w:hideMark/>
          </w:tcPr>
          <w:p w14:paraId="5B1D5F0C" w14:textId="7476EA22" w:rsidR="008E40DA" w:rsidRPr="002A6A44" w:rsidRDefault="008E40DA" w:rsidP="008E40DA">
            <w:pPr>
              <w:widowControl/>
              <w:autoSpaceDE/>
              <w:autoSpaceDN/>
              <w:rPr>
                <w:rFonts w:ascii="Arial" w:hAnsi="Arial" w:cs="Arial"/>
                <w:sz w:val="20"/>
                <w:szCs w:val="20"/>
                <w:lang w:val="en-US"/>
              </w:rPr>
            </w:pPr>
            <w:r w:rsidRPr="002A6A44">
              <w:rPr>
                <w:rFonts w:ascii="Arial" w:hAnsi="Arial" w:cs="Arial"/>
                <w:sz w:val="20"/>
                <w:szCs w:val="20"/>
                <w:lang w:val="en-US"/>
              </w:rPr>
              <w:t> </w:t>
            </w:r>
            <w:r>
              <w:rPr>
                <w:rFonts w:ascii="Arial" w:hAnsi="Arial" w:cs="Arial"/>
                <w:sz w:val="20"/>
                <w:szCs w:val="20"/>
                <w:lang w:val="en-US"/>
              </w:rPr>
              <w:t>400 000</w:t>
            </w:r>
          </w:p>
        </w:tc>
        <w:tc>
          <w:tcPr>
            <w:tcW w:w="1120" w:type="dxa"/>
            <w:tcBorders>
              <w:top w:val="nil"/>
              <w:left w:val="nil"/>
              <w:bottom w:val="single" w:sz="4" w:space="0" w:color="auto"/>
              <w:right w:val="single" w:sz="4" w:space="0" w:color="auto"/>
            </w:tcBorders>
            <w:noWrap/>
            <w:vAlign w:val="bottom"/>
            <w:hideMark/>
          </w:tcPr>
          <w:p w14:paraId="10D429BA" w14:textId="7E38F2F2" w:rsidR="008E40DA" w:rsidRPr="002A6A44" w:rsidRDefault="008E40DA" w:rsidP="008E40DA">
            <w:pPr>
              <w:widowControl/>
              <w:autoSpaceDE/>
              <w:autoSpaceDN/>
              <w:rPr>
                <w:rFonts w:ascii="Arial" w:hAnsi="Arial" w:cs="Arial"/>
                <w:sz w:val="20"/>
                <w:szCs w:val="20"/>
                <w:lang w:val="en-US"/>
              </w:rPr>
            </w:pPr>
            <w:r w:rsidRPr="002A6A44">
              <w:rPr>
                <w:rFonts w:ascii="Arial" w:hAnsi="Arial" w:cs="Arial"/>
                <w:sz w:val="20"/>
                <w:szCs w:val="20"/>
                <w:lang w:val="en-US"/>
              </w:rPr>
              <w:t> </w:t>
            </w:r>
            <w:r w:rsidR="00183AFC">
              <w:rPr>
                <w:rFonts w:ascii="Arial" w:hAnsi="Arial" w:cs="Arial"/>
                <w:sz w:val="20"/>
                <w:szCs w:val="20"/>
                <w:lang w:val="en-US"/>
              </w:rPr>
              <w:t>400 000</w:t>
            </w:r>
          </w:p>
        </w:tc>
        <w:tc>
          <w:tcPr>
            <w:tcW w:w="1120" w:type="dxa"/>
            <w:tcBorders>
              <w:top w:val="nil"/>
              <w:left w:val="nil"/>
              <w:bottom w:val="single" w:sz="4" w:space="0" w:color="auto"/>
              <w:right w:val="single" w:sz="4" w:space="0" w:color="auto"/>
            </w:tcBorders>
            <w:noWrap/>
            <w:vAlign w:val="bottom"/>
            <w:hideMark/>
          </w:tcPr>
          <w:p w14:paraId="36517A4B" w14:textId="4FC327C1" w:rsidR="008E40DA" w:rsidRPr="002A6A44" w:rsidRDefault="00183AFC" w:rsidP="008E40DA">
            <w:pPr>
              <w:widowControl/>
              <w:autoSpaceDE/>
              <w:autoSpaceDN/>
              <w:jc w:val="right"/>
              <w:rPr>
                <w:rFonts w:ascii="Arial" w:hAnsi="Arial" w:cs="Arial"/>
                <w:sz w:val="20"/>
                <w:szCs w:val="20"/>
                <w:lang w:val="en-US"/>
              </w:rPr>
            </w:pPr>
            <w:r>
              <w:rPr>
                <w:rFonts w:ascii="Arial" w:hAnsi="Arial" w:cs="Arial"/>
                <w:sz w:val="20"/>
                <w:szCs w:val="20"/>
                <w:lang w:val="en-US"/>
              </w:rPr>
              <w:t>400 000</w:t>
            </w:r>
          </w:p>
        </w:tc>
        <w:tc>
          <w:tcPr>
            <w:tcW w:w="1220" w:type="dxa"/>
            <w:tcBorders>
              <w:top w:val="nil"/>
              <w:left w:val="nil"/>
              <w:bottom w:val="single" w:sz="4" w:space="0" w:color="auto"/>
              <w:right w:val="single" w:sz="8" w:space="0" w:color="auto"/>
            </w:tcBorders>
            <w:noWrap/>
            <w:vAlign w:val="bottom"/>
            <w:hideMark/>
          </w:tcPr>
          <w:p w14:paraId="6ECD7226" w14:textId="66F42FCC" w:rsidR="008E40DA" w:rsidRPr="002A6A44" w:rsidRDefault="00183AFC" w:rsidP="008E40DA">
            <w:pPr>
              <w:widowControl/>
              <w:autoSpaceDE/>
              <w:autoSpaceDN/>
              <w:jc w:val="right"/>
              <w:rPr>
                <w:rFonts w:ascii="Arial" w:hAnsi="Arial" w:cs="Arial"/>
                <w:sz w:val="20"/>
                <w:szCs w:val="20"/>
                <w:lang w:val="en-US"/>
              </w:rPr>
            </w:pPr>
            <w:r>
              <w:rPr>
                <w:rFonts w:ascii="Arial" w:hAnsi="Arial" w:cs="Arial"/>
                <w:sz w:val="20"/>
                <w:szCs w:val="20"/>
                <w:lang w:val="en-US"/>
              </w:rPr>
              <w:t>400 000</w:t>
            </w:r>
          </w:p>
        </w:tc>
        <w:tc>
          <w:tcPr>
            <w:tcW w:w="1929" w:type="dxa"/>
            <w:tcBorders>
              <w:top w:val="nil"/>
              <w:left w:val="nil"/>
              <w:bottom w:val="single" w:sz="4" w:space="0" w:color="auto"/>
              <w:right w:val="single" w:sz="8" w:space="0" w:color="auto"/>
            </w:tcBorders>
          </w:tcPr>
          <w:p w14:paraId="48BE9E5E" w14:textId="748024C6" w:rsidR="008E40DA" w:rsidRPr="002770F6" w:rsidRDefault="0065407D" w:rsidP="008E40DA">
            <w:pPr>
              <w:widowControl/>
              <w:autoSpaceDE/>
              <w:autoSpaceDN/>
              <w:jc w:val="right"/>
              <w:rPr>
                <w:sz w:val="20"/>
                <w:szCs w:val="20"/>
                <w:lang w:val="en-US"/>
              </w:rPr>
            </w:pPr>
            <w:r>
              <w:rPr>
                <w:sz w:val="20"/>
                <w:szCs w:val="20"/>
                <w:lang w:val="en-US"/>
              </w:rPr>
              <w:t>Vastavalt teehoiukavale</w:t>
            </w:r>
            <w:r w:rsidR="00877B54" w:rsidRPr="002770F6">
              <w:rPr>
                <w:sz w:val="20"/>
                <w:szCs w:val="20"/>
                <w:lang w:val="en-US"/>
              </w:rPr>
              <w:t xml:space="preserve"> </w:t>
            </w:r>
          </w:p>
        </w:tc>
      </w:tr>
      <w:tr w:rsidR="002A6A44" w:rsidRPr="002A6A44" w14:paraId="48018CAE" w14:textId="73F1EB06" w:rsidTr="003E0E88">
        <w:trPr>
          <w:trHeight w:val="282"/>
        </w:trPr>
        <w:tc>
          <w:tcPr>
            <w:tcW w:w="5100" w:type="dxa"/>
            <w:tcBorders>
              <w:top w:val="nil"/>
              <w:left w:val="single" w:sz="8" w:space="0" w:color="auto"/>
              <w:bottom w:val="single" w:sz="4" w:space="0" w:color="auto"/>
              <w:right w:val="single" w:sz="4" w:space="0" w:color="auto"/>
            </w:tcBorders>
            <w:noWrap/>
            <w:vAlign w:val="bottom"/>
            <w:hideMark/>
          </w:tcPr>
          <w:p w14:paraId="706359FD" w14:textId="77777777" w:rsidR="002A6A44" w:rsidRPr="002A6A44" w:rsidRDefault="002A6A44" w:rsidP="002A6A44">
            <w:pPr>
              <w:widowControl/>
              <w:autoSpaceDE/>
              <w:autoSpaceDN/>
              <w:rPr>
                <w:rFonts w:ascii="Arial" w:hAnsi="Arial" w:cs="Arial"/>
                <w:b/>
                <w:bCs/>
                <w:sz w:val="20"/>
                <w:szCs w:val="20"/>
                <w:lang w:val="en-US"/>
              </w:rPr>
            </w:pPr>
            <w:r w:rsidRPr="002A6A44">
              <w:rPr>
                <w:rFonts w:ascii="Arial" w:hAnsi="Arial" w:cs="Arial"/>
                <w:b/>
                <w:bCs/>
                <w:sz w:val="20"/>
                <w:szCs w:val="20"/>
                <w:lang w:val="en-US"/>
              </w:rPr>
              <w:t>05 Keskkonnakaitse</w:t>
            </w:r>
          </w:p>
        </w:tc>
        <w:tc>
          <w:tcPr>
            <w:tcW w:w="1220" w:type="dxa"/>
            <w:tcBorders>
              <w:top w:val="nil"/>
              <w:left w:val="nil"/>
              <w:bottom w:val="single" w:sz="4" w:space="0" w:color="auto"/>
              <w:right w:val="single" w:sz="4" w:space="0" w:color="auto"/>
            </w:tcBorders>
            <w:shd w:val="clear" w:color="000000" w:fill="A6A6A6"/>
            <w:noWrap/>
            <w:vAlign w:val="bottom"/>
            <w:hideMark/>
          </w:tcPr>
          <w:p w14:paraId="2E804170" w14:textId="77777777" w:rsidR="002A6A44" w:rsidRPr="002A6A44" w:rsidRDefault="002A6A44" w:rsidP="002A6A44">
            <w:pPr>
              <w:widowControl/>
              <w:autoSpaceDE/>
              <w:autoSpaceDN/>
              <w:rPr>
                <w:rFonts w:ascii="Arial" w:hAnsi="Arial" w:cs="Arial"/>
                <w:sz w:val="20"/>
                <w:szCs w:val="20"/>
                <w:lang w:val="en-US"/>
              </w:rPr>
            </w:pPr>
            <w:r w:rsidRPr="002A6A44">
              <w:rPr>
                <w:rFonts w:ascii="Arial" w:hAnsi="Arial" w:cs="Arial"/>
                <w:sz w:val="20"/>
                <w:szCs w:val="20"/>
                <w:lang w:val="en-US"/>
              </w:rPr>
              <w:t> </w:t>
            </w:r>
          </w:p>
        </w:tc>
        <w:tc>
          <w:tcPr>
            <w:tcW w:w="1384" w:type="dxa"/>
            <w:tcBorders>
              <w:top w:val="single" w:sz="4" w:space="0" w:color="auto"/>
              <w:left w:val="nil"/>
              <w:bottom w:val="single" w:sz="4" w:space="0" w:color="auto"/>
              <w:right w:val="single" w:sz="4" w:space="0" w:color="auto"/>
            </w:tcBorders>
            <w:shd w:val="clear" w:color="000000" w:fill="969696"/>
            <w:noWrap/>
            <w:vAlign w:val="bottom"/>
            <w:hideMark/>
          </w:tcPr>
          <w:p w14:paraId="095B295A" w14:textId="5575D812" w:rsidR="002A6A44" w:rsidRPr="002A6A44" w:rsidRDefault="008E40DA" w:rsidP="002A6A44">
            <w:pPr>
              <w:widowControl/>
              <w:autoSpaceDE/>
              <w:autoSpaceDN/>
              <w:jc w:val="right"/>
              <w:rPr>
                <w:rFonts w:ascii="Arial" w:hAnsi="Arial" w:cs="Arial"/>
                <w:b/>
                <w:bCs/>
                <w:sz w:val="20"/>
                <w:szCs w:val="20"/>
                <w:lang w:val="en-US"/>
              </w:rPr>
            </w:pPr>
            <w:r w:rsidRPr="00FA2A28">
              <w:rPr>
                <w:rFonts w:ascii="Arial" w:hAnsi="Arial" w:cs="Arial"/>
                <w:b/>
                <w:bCs/>
                <w:sz w:val="20"/>
                <w:szCs w:val="20"/>
                <w:lang w:val="en-US"/>
              </w:rPr>
              <w:t>356 990</w:t>
            </w:r>
          </w:p>
        </w:tc>
        <w:tc>
          <w:tcPr>
            <w:tcW w:w="1180" w:type="dxa"/>
            <w:tcBorders>
              <w:top w:val="nil"/>
              <w:left w:val="nil"/>
              <w:bottom w:val="single" w:sz="4" w:space="0" w:color="auto"/>
              <w:right w:val="single" w:sz="4" w:space="0" w:color="auto"/>
            </w:tcBorders>
            <w:shd w:val="clear" w:color="000000" w:fill="969696"/>
            <w:noWrap/>
            <w:vAlign w:val="bottom"/>
            <w:hideMark/>
          </w:tcPr>
          <w:p w14:paraId="094E1600" w14:textId="77777777" w:rsidR="002A6A44" w:rsidRPr="002A6A44" w:rsidRDefault="002A6A44" w:rsidP="002A6A44">
            <w:pPr>
              <w:widowControl/>
              <w:autoSpaceDE/>
              <w:autoSpaceDN/>
              <w:jc w:val="right"/>
              <w:rPr>
                <w:rFonts w:ascii="Arial" w:hAnsi="Arial" w:cs="Arial"/>
                <w:b/>
                <w:bCs/>
                <w:sz w:val="20"/>
                <w:szCs w:val="20"/>
                <w:lang w:val="en-US"/>
              </w:rPr>
            </w:pPr>
            <w:r w:rsidRPr="002A6A44">
              <w:rPr>
                <w:rFonts w:ascii="Arial" w:hAnsi="Arial" w:cs="Arial"/>
                <w:b/>
                <w:bCs/>
                <w:sz w:val="20"/>
                <w:szCs w:val="20"/>
                <w:lang w:val="en-US"/>
              </w:rPr>
              <w:t>0</w:t>
            </w:r>
          </w:p>
        </w:tc>
        <w:tc>
          <w:tcPr>
            <w:tcW w:w="1120" w:type="dxa"/>
            <w:tcBorders>
              <w:top w:val="nil"/>
              <w:left w:val="nil"/>
              <w:bottom w:val="single" w:sz="4" w:space="0" w:color="auto"/>
              <w:right w:val="single" w:sz="4" w:space="0" w:color="auto"/>
            </w:tcBorders>
            <w:shd w:val="clear" w:color="000000" w:fill="969696"/>
            <w:noWrap/>
            <w:vAlign w:val="bottom"/>
            <w:hideMark/>
          </w:tcPr>
          <w:p w14:paraId="13AEA93D" w14:textId="77777777" w:rsidR="002A6A44" w:rsidRPr="002A6A44" w:rsidRDefault="002A6A44" w:rsidP="002A6A44">
            <w:pPr>
              <w:widowControl/>
              <w:autoSpaceDE/>
              <w:autoSpaceDN/>
              <w:jc w:val="right"/>
              <w:rPr>
                <w:rFonts w:ascii="Arial" w:hAnsi="Arial" w:cs="Arial"/>
                <w:b/>
                <w:bCs/>
                <w:sz w:val="20"/>
                <w:szCs w:val="20"/>
                <w:lang w:val="en-US"/>
              </w:rPr>
            </w:pPr>
            <w:r w:rsidRPr="002A6A44">
              <w:rPr>
                <w:rFonts w:ascii="Arial" w:hAnsi="Arial" w:cs="Arial"/>
                <w:b/>
                <w:bCs/>
                <w:sz w:val="20"/>
                <w:szCs w:val="20"/>
                <w:lang w:val="en-US"/>
              </w:rPr>
              <w:t>0</w:t>
            </w:r>
          </w:p>
        </w:tc>
        <w:tc>
          <w:tcPr>
            <w:tcW w:w="1120" w:type="dxa"/>
            <w:tcBorders>
              <w:top w:val="nil"/>
              <w:left w:val="nil"/>
              <w:bottom w:val="single" w:sz="4" w:space="0" w:color="auto"/>
              <w:right w:val="single" w:sz="4" w:space="0" w:color="auto"/>
            </w:tcBorders>
            <w:shd w:val="clear" w:color="000000" w:fill="969696"/>
            <w:noWrap/>
            <w:vAlign w:val="bottom"/>
            <w:hideMark/>
          </w:tcPr>
          <w:p w14:paraId="2E9F3538" w14:textId="77777777" w:rsidR="002A6A44" w:rsidRPr="002A6A44" w:rsidRDefault="002A6A44" w:rsidP="002A6A44">
            <w:pPr>
              <w:widowControl/>
              <w:autoSpaceDE/>
              <w:autoSpaceDN/>
              <w:jc w:val="right"/>
              <w:rPr>
                <w:rFonts w:ascii="Arial" w:hAnsi="Arial" w:cs="Arial"/>
                <w:b/>
                <w:bCs/>
                <w:sz w:val="20"/>
                <w:szCs w:val="20"/>
                <w:lang w:val="en-US"/>
              </w:rPr>
            </w:pPr>
            <w:r w:rsidRPr="002A6A44">
              <w:rPr>
                <w:rFonts w:ascii="Arial" w:hAnsi="Arial" w:cs="Arial"/>
                <w:b/>
                <w:bCs/>
                <w:sz w:val="20"/>
                <w:szCs w:val="20"/>
                <w:lang w:val="en-US"/>
              </w:rPr>
              <w:t>0</w:t>
            </w:r>
          </w:p>
        </w:tc>
        <w:tc>
          <w:tcPr>
            <w:tcW w:w="1220" w:type="dxa"/>
            <w:tcBorders>
              <w:top w:val="nil"/>
              <w:left w:val="nil"/>
              <w:bottom w:val="single" w:sz="4" w:space="0" w:color="auto"/>
              <w:right w:val="single" w:sz="8" w:space="0" w:color="auto"/>
            </w:tcBorders>
            <w:shd w:val="clear" w:color="000000" w:fill="969696"/>
            <w:noWrap/>
            <w:vAlign w:val="bottom"/>
            <w:hideMark/>
          </w:tcPr>
          <w:p w14:paraId="2CC977B1" w14:textId="7E4EEC22" w:rsidR="002A6A44" w:rsidRPr="002A6A44" w:rsidRDefault="008E40DA" w:rsidP="002A6A44">
            <w:pPr>
              <w:widowControl/>
              <w:autoSpaceDE/>
              <w:autoSpaceDN/>
              <w:jc w:val="right"/>
              <w:rPr>
                <w:rFonts w:ascii="Arial" w:hAnsi="Arial" w:cs="Arial"/>
                <w:b/>
                <w:bCs/>
                <w:sz w:val="20"/>
                <w:szCs w:val="20"/>
                <w:lang w:val="en-US"/>
              </w:rPr>
            </w:pPr>
            <w:r>
              <w:rPr>
                <w:rFonts w:ascii="Arial" w:hAnsi="Arial" w:cs="Arial"/>
                <w:b/>
                <w:bCs/>
                <w:sz w:val="20"/>
                <w:szCs w:val="20"/>
                <w:lang w:val="en-US"/>
              </w:rPr>
              <w:t>0</w:t>
            </w:r>
          </w:p>
        </w:tc>
        <w:tc>
          <w:tcPr>
            <w:tcW w:w="1929" w:type="dxa"/>
            <w:tcBorders>
              <w:top w:val="nil"/>
              <w:left w:val="nil"/>
              <w:bottom w:val="single" w:sz="4" w:space="0" w:color="auto"/>
              <w:right w:val="single" w:sz="8" w:space="0" w:color="auto"/>
            </w:tcBorders>
            <w:shd w:val="clear" w:color="000000" w:fill="969696"/>
          </w:tcPr>
          <w:p w14:paraId="22D235F3" w14:textId="77777777" w:rsidR="002A6A44" w:rsidRPr="002A6A44" w:rsidRDefault="002A6A44" w:rsidP="002A6A44">
            <w:pPr>
              <w:widowControl/>
              <w:autoSpaceDE/>
              <w:autoSpaceDN/>
              <w:jc w:val="right"/>
              <w:rPr>
                <w:rFonts w:ascii="Arial" w:hAnsi="Arial" w:cs="Arial"/>
                <w:b/>
                <w:bCs/>
                <w:sz w:val="20"/>
                <w:szCs w:val="20"/>
                <w:lang w:val="en-US"/>
              </w:rPr>
            </w:pPr>
          </w:p>
        </w:tc>
      </w:tr>
      <w:tr w:rsidR="003E0E88" w:rsidRPr="002A6A44" w14:paraId="7F6E7715" w14:textId="592106A2" w:rsidTr="003E0E88">
        <w:trPr>
          <w:trHeight w:val="282"/>
        </w:trPr>
        <w:tc>
          <w:tcPr>
            <w:tcW w:w="5100" w:type="dxa"/>
            <w:tcBorders>
              <w:top w:val="nil"/>
              <w:left w:val="single" w:sz="8" w:space="0" w:color="auto"/>
              <w:bottom w:val="single" w:sz="4" w:space="0" w:color="auto"/>
              <w:right w:val="single" w:sz="4" w:space="0" w:color="auto"/>
            </w:tcBorders>
            <w:vAlign w:val="bottom"/>
            <w:hideMark/>
          </w:tcPr>
          <w:p w14:paraId="7E7EBEB5" w14:textId="77777777" w:rsidR="003E0E88" w:rsidRPr="002A6A44" w:rsidRDefault="003E0E88" w:rsidP="003E0E88">
            <w:pPr>
              <w:widowControl/>
              <w:autoSpaceDE/>
              <w:autoSpaceDN/>
              <w:rPr>
                <w:rFonts w:ascii="Arial" w:hAnsi="Arial" w:cs="Arial"/>
                <w:i/>
                <w:iCs/>
                <w:sz w:val="16"/>
                <w:szCs w:val="16"/>
                <w:lang w:val="en-US"/>
              </w:rPr>
            </w:pPr>
            <w:r w:rsidRPr="002A6A44">
              <w:rPr>
                <w:rFonts w:ascii="Arial" w:hAnsi="Arial" w:cs="Arial"/>
                <w:i/>
                <w:iCs/>
                <w:sz w:val="16"/>
                <w:szCs w:val="16"/>
                <w:lang w:val="en-US"/>
              </w:rPr>
              <w:t>sh toetuse arvelt</w:t>
            </w:r>
          </w:p>
        </w:tc>
        <w:tc>
          <w:tcPr>
            <w:tcW w:w="1220" w:type="dxa"/>
            <w:tcBorders>
              <w:top w:val="nil"/>
              <w:left w:val="nil"/>
              <w:bottom w:val="single" w:sz="4" w:space="0" w:color="auto"/>
              <w:right w:val="single" w:sz="4" w:space="0" w:color="auto"/>
            </w:tcBorders>
            <w:shd w:val="clear" w:color="000000" w:fill="A6A6A6"/>
            <w:noWrap/>
            <w:vAlign w:val="bottom"/>
            <w:hideMark/>
          </w:tcPr>
          <w:p w14:paraId="5F671B3D" w14:textId="77777777" w:rsidR="003E0E88" w:rsidRPr="002A6A44" w:rsidRDefault="003E0E88" w:rsidP="003E0E88">
            <w:pPr>
              <w:widowControl/>
              <w:autoSpaceDE/>
              <w:autoSpaceDN/>
              <w:rPr>
                <w:rFonts w:ascii="Arial" w:hAnsi="Arial" w:cs="Arial"/>
                <w:sz w:val="20"/>
                <w:szCs w:val="20"/>
                <w:lang w:val="en-US"/>
              </w:rPr>
            </w:pPr>
            <w:r w:rsidRPr="002A6A44">
              <w:rPr>
                <w:rFonts w:ascii="Arial" w:hAnsi="Arial" w:cs="Arial"/>
                <w:sz w:val="20"/>
                <w:szCs w:val="20"/>
                <w:lang w:val="en-US"/>
              </w:rPr>
              <w:t> </w:t>
            </w:r>
          </w:p>
        </w:tc>
        <w:tc>
          <w:tcPr>
            <w:tcW w:w="1384" w:type="dxa"/>
            <w:tcBorders>
              <w:top w:val="nil"/>
              <w:left w:val="nil"/>
              <w:bottom w:val="single" w:sz="4" w:space="0" w:color="auto"/>
              <w:right w:val="single" w:sz="4" w:space="0" w:color="auto"/>
            </w:tcBorders>
            <w:noWrap/>
            <w:vAlign w:val="bottom"/>
            <w:hideMark/>
          </w:tcPr>
          <w:p w14:paraId="118CEC2C" w14:textId="3A038878" w:rsidR="003E0E88" w:rsidRPr="002A6A44" w:rsidRDefault="003E0E88" w:rsidP="003E0E88">
            <w:pPr>
              <w:widowControl/>
              <w:autoSpaceDE/>
              <w:autoSpaceDN/>
              <w:jc w:val="right"/>
              <w:rPr>
                <w:rFonts w:ascii="Arial" w:hAnsi="Arial" w:cs="Arial"/>
                <w:sz w:val="20"/>
                <w:szCs w:val="20"/>
                <w:lang w:val="en-US"/>
              </w:rPr>
            </w:pPr>
            <w:r w:rsidRPr="00FA2A28">
              <w:rPr>
                <w:rFonts w:ascii="Arial" w:hAnsi="Arial" w:cs="Arial"/>
                <w:sz w:val="20"/>
                <w:szCs w:val="20"/>
                <w:lang w:val="en-US"/>
              </w:rPr>
              <w:t>235 064</w:t>
            </w:r>
          </w:p>
        </w:tc>
        <w:tc>
          <w:tcPr>
            <w:tcW w:w="1180" w:type="dxa"/>
            <w:tcBorders>
              <w:top w:val="nil"/>
              <w:left w:val="nil"/>
              <w:bottom w:val="single" w:sz="4" w:space="0" w:color="auto"/>
              <w:right w:val="single" w:sz="4" w:space="0" w:color="auto"/>
            </w:tcBorders>
            <w:noWrap/>
            <w:vAlign w:val="bottom"/>
            <w:hideMark/>
          </w:tcPr>
          <w:p w14:paraId="664D14DF" w14:textId="77777777" w:rsidR="003E0E88" w:rsidRPr="002A6A44" w:rsidRDefault="003E0E88" w:rsidP="003E0E88">
            <w:pPr>
              <w:widowControl/>
              <w:autoSpaceDE/>
              <w:autoSpaceDN/>
              <w:rPr>
                <w:rFonts w:ascii="Arial" w:hAnsi="Arial" w:cs="Arial"/>
                <w:sz w:val="20"/>
                <w:szCs w:val="20"/>
                <w:lang w:val="en-US"/>
              </w:rPr>
            </w:pPr>
            <w:r w:rsidRPr="002A6A44">
              <w:rPr>
                <w:rFonts w:ascii="Arial" w:hAnsi="Arial" w:cs="Arial"/>
                <w:sz w:val="20"/>
                <w:szCs w:val="20"/>
                <w:lang w:val="en-US"/>
              </w:rPr>
              <w:t> </w:t>
            </w:r>
          </w:p>
        </w:tc>
        <w:tc>
          <w:tcPr>
            <w:tcW w:w="1120" w:type="dxa"/>
            <w:tcBorders>
              <w:top w:val="nil"/>
              <w:left w:val="nil"/>
              <w:bottom w:val="single" w:sz="4" w:space="0" w:color="auto"/>
              <w:right w:val="single" w:sz="4" w:space="0" w:color="auto"/>
            </w:tcBorders>
            <w:noWrap/>
            <w:vAlign w:val="bottom"/>
            <w:hideMark/>
          </w:tcPr>
          <w:p w14:paraId="36269464" w14:textId="77777777" w:rsidR="003E0E88" w:rsidRPr="002A6A44" w:rsidRDefault="003E0E88" w:rsidP="003E0E88">
            <w:pPr>
              <w:widowControl/>
              <w:autoSpaceDE/>
              <w:autoSpaceDN/>
              <w:rPr>
                <w:rFonts w:ascii="Arial" w:hAnsi="Arial" w:cs="Arial"/>
                <w:sz w:val="20"/>
                <w:szCs w:val="20"/>
                <w:lang w:val="en-US"/>
              </w:rPr>
            </w:pPr>
            <w:r w:rsidRPr="002A6A44">
              <w:rPr>
                <w:rFonts w:ascii="Arial" w:hAnsi="Arial" w:cs="Arial"/>
                <w:sz w:val="20"/>
                <w:szCs w:val="20"/>
                <w:lang w:val="en-US"/>
              </w:rPr>
              <w:t> </w:t>
            </w:r>
          </w:p>
        </w:tc>
        <w:tc>
          <w:tcPr>
            <w:tcW w:w="1120" w:type="dxa"/>
            <w:tcBorders>
              <w:top w:val="nil"/>
              <w:left w:val="nil"/>
              <w:bottom w:val="single" w:sz="4" w:space="0" w:color="auto"/>
              <w:right w:val="single" w:sz="4" w:space="0" w:color="auto"/>
            </w:tcBorders>
            <w:noWrap/>
            <w:vAlign w:val="bottom"/>
            <w:hideMark/>
          </w:tcPr>
          <w:p w14:paraId="011790F5" w14:textId="77777777" w:rsidR="003E0E88" w:rsidRPr="002A6A44" w:rsidRDefault="003E0E88" w:rsidP="003E0E88">
            <w:pPr>
              <w:widowControl/>
              <w:autoSpaceDE/>
              <w:autoSpaceDN/>
              <w:rPr>
                <w:rFonts w:ascii="Arial" w:hAnsi="Arial" w:cs="Arial"/>
                <w:sz w:val="20"/>
                <w:szCs w:val="20"/>
                <w:lang w:val="en-US"/>
              </w:rPr>
            </w:pPr>
            <w:r w:rsidRPr="002A6A44">
              <w:rPr>
                <w:rFonts w:ascii="Arial" w:hAnsi="Arial" w:cs="Arial"/>
                <w:sz w:val="20"/>
                <w:szCs w:val="20"/>
                <w:lang w:val="en-US"/>
              </w:rPr>
              <w:t> </w:t>
            </w:r>
          </w:p>
        </w:tc>
        <w:tc>
          <w:tcPr>
            <w:tcW w:w="1220" w:type="dxa"/>
            <w:tcBorders>
              <w:top w:val="nil"/>
              <w:left w:val="nil"/>
              <w:bottom w:val="single" w:sz="4" w:space="0" w:color="auto"/>
              <w:right w:val="single" w:sz="8" w:space="0" w:color="auto"/>
            </w:tcBorders>
            <w:noWrap/>
            <w:vAlign w:val="bottom"/>
            <w:hideMark/>
          </w:tcPr>
          <w:p w14:paraId="0020A534" w14:textId="77777777" w:rsidR="003E0E88" w:rsidRPr="002A6A44" w:rsidRDefault="003E0E88" w:rsidP="003E0E88">
            <w:pPr>
              <w:widowControl/>
              <w:autoSpaceDE/>
              <w:autoSpaceDN/>
              <w:rPr>
                <w:rFonts w:ascii="Arial" w:hAnsi="Arial" w:cs="Arial"/>
                <w:sz w:val="20"/>
                <w:szCs w:val="20"/>
                <w:lang w:val="en-US"/>
              </w:rPr>
            </w:pPr>
            <w:r w:rsidRPr="002A6A44">
              <w:rPr>
                <w:rFonts w:ascii="Arial" w:hAnsi="Arial" w:cs="Arial"/>
                <w:sz w:val="20"/>
                <w:szCs w:val="20"/>
                <w:lang w:val="en-US"/>
              </w:rPr>
              <w:t> </w:t>
            </w:r>
          </w:p>
        </w:tc>
        <w:tc>
          <w:tcPr>
            <w:tcW w:w="1929" w:type="dxa"/>
            <w:tcBorders>
              <w:top w:val="nil"/>
              <w:left w:val="nil"/>
              <w:bottom w:val="single" w:sz="4" w:space="0" w:color="auto"/>
              <w:right w:val="single" w:sz="8" w:space="0" w:color="auto"/>
            </w:tcBorders>
          </w:tcPr>
          <w:p w14:paraId="630863E5" w14:textId="5B87F20C" w:rsidR="003E0E88" w:rsidRPr="002A6A44" w:rsidRDefault="003E0E88" w:rsidP="003E0E88">
            <w:pPr>
              <w:widowControl/>
              <w:autoSpaceDE/>
              <w:autoSpaceDN/>
              <w:rPr>
                <w:rFonts w:ascii="Arial" w:hAnsi="Arial" w:cs="Arial"/>
                <w:sz w:val="20"/>
                <w:szCs w:val="20"/>
                <w:lang w:val="en-US"/>
              </w:rPr>
            </w:pPr>
          </w:p>
        </w:tc>
      </w:tr>
      <w:tr w:rsidR="003E0E88" w:rsidRPr="00F07AE8" w14:paraId="522739F1" w14:textId="1010B671" w:rsidTr="003E0E88">
        <w:trPr>
          <w:trHeight w:val="1020"/>
        </w:trPr>
        <w:tc>
          <w:tcPr>
            <w:tcW w:w="5100" w:type="dxa"/>
            <w:tcBorders>
              <w:top w:val="nil"/>
              <w:left w:val="single" w:sz="8" w:space="0" w:color="auto"/>
              <w:bottom w:val="single" w:sz="4" w:space="0" w:color="auto"/>
              <w:right w:val="single" w:sz="4" w:space="0" w:color="auto"/>
            </w:tcBorders>
            <w:vAlign w:val="bottom"/>
            <w:hideMark/>
          </w:tcPr>
          <w:p w14:paraId="4BDB5900" w14:textId="77777777" w:rsidR="003E0E88" w:rsidRPr="002A6A44" w:rsidRDefault="003E0E88" w:rsidP="003E0E88">
            <w:pPr>
              <w:widowControl/>
              <w:autoSpaceDE/>
              <w:autoSpaceDN/>
              <w:rPr>
                <w:rFonts w:ascii="Arial" w:hAnsi="Arial" w:cs="Arial"/>
                <w:i/>
                <w:iCs/>
                <w:sz w:val="16"/>
                <w:szCs w:val="16"/>
                <w:lang w:val="en-US"/>
              </w:rPr>
            </w:pPr>
            <w:r w:rsidRPr="002A6A44">
              <w:rPr>
                <w:rFonts w:ascii="Arial" w:hAnsi="Arial" w:cs="Arial"/>
                <w:i/>
                <w:iCs/>
                <w:sz w:val="16"/>
                <w:szCs w:val="16"/>
                <w:lang w:val="en-US"/>
              </w:rPr>
              <w:t>sh muude vahendite arvelt (omaosalus)</w:t>
            </w:r>
          </w:p>
        </w:tc>
        <w:tc>
          <w:tcPr>
            <w:tcW w:w="1220" w:type="dxa"/>
            <w:tcBorders>
              <w:top w:val="nil"/>
              <w:left w:val="nil"/>
              <w:bottom w:val="single" w:sz="4" w:space="0" w:color="auto"/>
              <w:right w:val="single" w:sz="4" w:space="0" w:color="auto"/>
            </w:tcBorders>
            <w:shd w:val="clear" w:color="000000" w:fill="A6A6A6"/>
            <w:noWrap/>
            <w:vAlign w:val="bottom"/>
            <w:hideMark/>
          </w:tcPr>
          <w:p w14:paraId="38F22673" w14:textId="77777777" w:rsidR="003E0E88" w:rsidRPr="002A6A44" w:rsidRDefault="003E0E88" w:rsidP="003E0E88">
            <w:pPr>
              <w:widowControl/>
              <w:autoSpaceDE/>
              <w:autoSpaceDN/>
              <w:rPr>
                <w:rFonts w:ascii="Arial" w:hAnsi="Arial" w:cs="Arial"/>
                <w:sz w:val="20"/>
                <w:szCs w:val="20"/>
                <w:lang w:val="en-US"/>
              </w:rPr>
            </w:pPr>
            <w:r w:rsidRPr="002A6A44">
              <w:rPr>
                <w:rFonts w:ascii="Arial" w:hAnsi="Arial" w:cs="Arial"/>
                <w:sz w:val="20"/>
                <w:szCs w:val="20"/>
                <w:lang w:val="en-US"/>
              </w:rPr>
              <w:t> </w:t>
            </w:r>
          </w:p>
        </w:tc>
        <w:tc>
          <w:tcPr>
            <w:tcW w:w="1384" w:type="dxa"/>
            <w:tcBorders>
              <w:top w:val="nil"/>
              <w:left w:val="nil"/>
              <w:bottom w:val="single" w:sz="4" w:space="0" w:color="auto"/>
              <w:right w:val="single" w:sz="4" w:space="0" w:color="auto"/>
            </w:tcBorders>
            <w:shd w:val="clear" w:color="000000" w:fill="FFFFFF"/>
            <w:noWrap/>
            <w:vAlign w:val="bottom"/>
            <w:hideMark/>
          </w:tcPr>
          <w:p w14:paraId="3CB9CE43" w14:textId="2861C567" w:rsidR="003E0E88" w:rsidRPr="002A6A44" w:rsidRDefault="003E0E88" w:rsidP="003E0E88">
            <w:pPr>
              <w:widowControl/>
              <w:autoSpaceDE/>
              <w:autoSpaceDN/>
              <w:jc w:val="right"/>
              <w:rPr>
                <w:rFonts w:ascii="Arial" w:hAnsi="Arial" w:cs="Arial"/>
                <w:sz w:val="20"/>
                <w:szCs w:val="20"/>
                <w:lang w:val="en-US"/>
              </w:rPr>
            </w:pPr>
            <w:r w:rsidRPr="00FA2A28">
              <w:rPr>
                <w:rFonts w:ascii="Arial" w:hAnsi="Arial" w:cs="Arial"/>
                <w:sz w:val="20"/>
                <w:szCs w:val="20"/>
                <w:lang w:val="en-US"/>
              </w:rPr>
              <w:t>121 926</w:t>
            </w:r>
          </w:p>
        </w:tc>
        <w:tc>
          <w:tcPr>
            <w:tcW w:w="1180" w:type="dxa"/>
            <w:tcBorders>
              <w:top w:val="nil"/>
              <w:left w:val="nil"/>
              <w:bottom w:val="single" w:sz="4" w:space="0" w:color="auto"/>
              <w:right w:val="single" w:sz="4" w:space="0" w:color="auto"/>
            </w:tcBorders>
            <w:noWrap/>
            <w:vAlign w:val="bottom"/>
            <w:hideMark/>
          </w:tcPr>
          <w:p w14:paraId="3F2ABAEE" w14:textId="77777777" w:rsidR="003E0E88" w:rsidRPr="002A6A44" w:rsidRDefault="003E0E88" w:rsidP="003E0E88">
            <w:pPr>
              <w:widowControl/>
              <w:autoSpaceDE/>
              <w:autoSpaceDN/>
              <w:rPr>
                <w:rFonts w:ascii="Arial" w:hAnsi="Arial" w:cs="Arial"/>
                <w:sz w:val="20"/>
                <w:szCs w:val="20"/>
                <w:lang w:val="en-US"/>
              </w:rPr>
            </w:pPr>
            <w:r w:rsidRPr="002A6A44">
              <w:rPr>
                <w:rFonts w:ascii="Arial" w:hAnsi="Arial" w:cs="Arial"/>
                <w:sz w:val="20"/>
                <w:szCs w:val="20"/>
                <w:lang w:val="en-US"/>
              </w:rPr>
              <w:t> </w:t>
            </w:r>
          </w:p>
        </w:tc>
        <w:tc>
          <w:tcPr>
            <w:tcW w:w="1120" w:type="dxa"/>
            <w:tcBorders>
              <w:top w:val="nil"/>
              <w:left w:val="nil"/>
              <w:bottom w:val="single" w:sz="4" w:space="0" w:color="auto"/>
              <w:right w:val="single" w:sz="4" w:space="0" w:color="auto"/>
            </w:tcBorders>
            <w:noWrap/>
            <w:vAlign w:val="bottom"/>
            <w:hideMark/>
          </w:tcPr>
          <w:p w14:paraId="65520716" w14:textId="77777777" w:rsidR="003E0E88" w:rsidRPr="002A6A44" w:rsidRDefault="003E0E88" w:rsidP="003E0E88">
            <w:pPr>
              <w:widowControl/>
              <w:autoSpaceDE/>
              <w:autoSpaceDN/>
              <w:rPr>
                <w:rFonts w:ascii="Arial" w:hAnsi="Arial" w:cs="Arial"/>
                <w:sz w:val="20"/>
                <w:szCs w:val="20"/>
                <w:lang w:val="en-US"/>
              </w:rPr>
            </w:pPr>
            <w:r w:rsidRPr="002A6A44">
              <w:rPr>
                <w:rFonts w:ascii="Arial" w:hAnsi="Arial" w:cs="Arial"/>
                <w:sz w:val="20"/>
                <w:szCs w:val="20"/>
                <w:lang w:val="en-US"/>
              </w:rPr>
              <w:t> </w:t>
            </w:r>
          </w:p>
        </w:tc>
        <w:tc>
          <w:tcPr>
            <w:tcW w:w="1120" w:type="dxa"/>
            <w:tcBorders>
              <w:top w:val="nil"/>
              <w:left w:val="nil"/>
              <w:bottom w:val="single" w:sz="4" w:space="0" w:color="auto"/>
              <w:right w:val="single" w:sz="4" w:space="0" w:color="auto"/>
            </w:tcBorders>
            <w:noWrap/>
            <w:vAlign w:val="bottom"/>
            <w:hideMark/>
          </w:tcPr>
          <w:p w14:paraId="16E6D3E7" w14:textId="77777777" w:rsidR="003E0E88" w:rsidRPr="002A6A44" w:rsidRDefault="003E0E88" w:rsidP="003E0E88">
            <w:pPr>
              <w:widowControl/>
              <w:autoSpaceDE/>
              <w:autoSpaceDN/>
              <w:rPr>
                <w:rFonts w:ascii="Arial" w:hAnsi="Arial" w:cs="Arial"/>
                <w:sz w:val="20"/>
                <w:szCs w:val="20"/>
                <w:lang w:val="en-US"/>
              </w:rPr>
            </w:pPr>
            <w:r w:rsidRPr="002A6A44">
              <w:rPr>
                <w:rFonts w:ascii="Arial" w:hAnsi="Arial" w:cs="Arial"/>
                <w:sz w:val="20"/>
                <w:szCs w:val="20"/>
                <w:lang w:val="en-US"/>
              </w:rPr>
              <w:t> </w:t>
            </w:r>
          </w:p>
        </w:tc>
        <w:tc>
          <w:tcPr>
            <w:tcW w:w="1220" w:type="dxa"/>
            <w:tcBorders>
              <w:top w:val="nil"/>
              <w:left w:val="nil"/>
              <w:bottom w:val="single" w:sz="4" w:space="0" w:color="auto"/>
              <w:right w:val="single" w:sz="8" w:space="0" w:color="auto"/>
            </w:tcBorders>
            <w:noWrap/>
            <w:vAlign w:val="bottom"/>
            <w:hideMark/>
          </w:tcPr>
          <w:p w14:paraId="305BF087" w14:textId="44E61F87" w:rsidR="003E0E88" w:rsidRPr="002A6A44" w:rsidRDefault="003E0E88" w:rsidP="003E0E88">
            <w:pPr>
              <w:widowControl/>
              <w:autoSpaceDE/>
              <w:autoSpaceDN/>
              <w:jc w:val="right"/>
              <w:rPr>
                <w:rFonts w:ascii="Arial" w:hAnsi="Arial" w:cs="Arial"/>
                <w:sz w:val="20"/>
                <w:szCs w:val="20"/>
                <w:lang w:val="en-US"/>
              </w:rPr>
            </w:pPr>
          </w:p>
        </w:tc>
        <w:tc>
          <w:tcPr>
            <w:tcW w:w="1929" w:type="dxa"/>
            <w:tcBorders>
              <w:top w:val="nil"/>
              <w:left w:val="nil"/>
              <w:bottom w:val="single" w:sz="4" w:space="0" w:color="auto"/>
              <w:right w:val="single" w:sz="8" w:space="0" w:color="auto"/>
            </w:tcBorders>
          </w:tcPr>
          <w:p w14:paraId="6C33D9A0" w14:textId="794931AC" w:rsidR="003E0E88" w:rsidRPr="002770F6" w:rsidRDefault="001A0E2C" w:rsidP="003E0E88">
            <w:pPr>
              <w:widowControl/>
              <w:autoSpaceDE/>
              <w:autoSpaceDN/>
              <w:jc w:val="right"/>
              <w:rPr>
                <w:sz w:val="20"/>
                <w:szCs w:val="20"/>
                <w:lang w:val="sv-SE"/>
              </w:rPr>
            </w:pPr>
            <w:r w:rsidRPr="002770F6">
              <w:rPr>
                <w:sz w:val="20"/>
                <w:szCs w:val="20"/>
                <w:lang w:val="sv-SE"/>
              </w:rPr>
              <w:t>Jäätmejaama ehitus, omanikujärelevalve</w:t>
            </w:r>
            <w:r w:rsidR="00C665BE" w:rsidRPr="002770F6">
              <w:rPr>
                <w:sz w:val="20"/>
                <w:szCs w:val="20"/>
                <w:lang w:val="sv-SE"/>
              </w:rPr>
              <w:t xml:space="preserve"> ja HEO auto ost</w:t>
            </w:r>
          </w:p>
        </w:tc>
      </w:tr>
      <w:tr w:rsidR="00DC14B5" w:rsidRPr="002A6A44" w14:paraId="2672B813" w14:textId="35BE4A09" w:rsidTr="003E0E88">
        <w:trPr>
          <w:trHeight w:val="264"/>
        </w:trPr>
        <w:tc>
          <w:tcPr>
            <w:tcW w:w="5100" w:type="dxa"/>
            <w:tcBorders>
              <w:top w:val="nil"/>
              <w:left w:val="single" w:sz="8" w:space="0" w:color="auto"/>
              <w:bottom w:val="single" w:sz="4" w:space="0" w:color="auto"/>
              <w:right w:val="single" w:sz="4" w:space="0" w:color="auto"/>
            </w:tcBorders>
            <w:noWrap/>
            <w:vAlign w:val="bottom"/>
            <w:hideMark/>
          </w:tcPr>
          <w:p w14:paraId="45E6B6A8" w14:textId="77777777" w:rsidR="00DC14B5" w:rsidRPr="002A6A44" w:rsidRDefault="00DC14B5" w:rsidP="00DC14B5">
            <w:pPr>
              <w:widowControl/>
              <w:autoSpaceDE/>
              <w:autoSpaceDN/>
              <w:rPr>
                <w:rFonts w:ascii="Arial" w:hAnsi="Arial" w:cs="Arial"/>
                <w:b/>
                <w:bCs/>
                <w:sz w:val="20"/>
                <w:szCs w:val="20"/>
                <w:lang w:val="en-US"/>
              </w:rPr>
            </w:pPr>
            <w:r w:rsidRPr="002A6A44">
              <w:rPr>
                <w:rFonts w:ascii="Arial" w:hAnsi="Arial" w:cs="Arial"/>
                <w:b/>
                <w:bCs/>
                <w:sz w:val="20"/>
                <w:szCs w:val="20"/>
                <w:lang w:val="en-US"/>
              </w:rPr>
              <w:lastRenderedPageBreak/>
              <w:t>06 Elamu- ja kommunaalmajandus</w:t>
            </w:r>
          </w:p>
        </w:tc>
        <w:tc>
          <w:tcPr>
            <w:tcW w:w="1220" w:type="dxa"/>
            <w:tcBorders>
              <w:top w:val="nil"/>
              <w:left w:val="nil"/>
              <w:bottom w:val="single" w:sz="4" w:space="0" w:color="auto"/>
              <w:right w:val="single" w:sz="4" w:space="0" w:color="auto"/>
            </w:tcBorders>
            <w:shd w:val="clear" w:color="000000" w:fill="A6A6A6"/>
            <w:noWrap/>
            <w:vAlign w:val="bottom"/>
            <w:hideMark/>
          </w:tcPr>
          <w:p w14:paraId="3EFA1848" w14:textId="77777777" w:rsidR="00DC14B5" w:rsidRPr="002A6A44" w:rsidRDefault="00DC14B5" w:rsidP="00DC14B5">
            <w:pPr>
              <w:widowControl/>
              <w:autoSpaceDE/>
              <w:autoSpaceDN/>
              <w:rPr>
                <w:rFonts w:ascii="Arial" w:hAnsi="Arial" w:cs="Arial"/>
                <w:sz w:val="20"/>
                <w:szCs w:val="20"/>
                <w:lang w:val="en-US"/>
              </w:rPr>
            </w:pPr>
            <w:r w:rsidRPr="002A6A44">
              <w:rPr>
                <w:rFonts w:ascii="Arial" w:hAnsi="Arial" w:cs="Arial"/>
                <w:sz w:val="20"/>
                <w:szCs w:val="20"/>
                <w:lang w:val="en-US"/>
              </w:rPr>
              <w:t> </w:t>
            </w:r>
          </w:p>
        </w:tc>
        <w:tc>
          <w:tcPr>
            <w:tcW w:w="1384" w:type="dxa"/>
            <w:tcBorders>
              <w:top w:val="nil"/>
              <w:left w:val="nil"/>
              <w:bottom w:val="single" w:sz="4" w:space="0" w:color="auto"/>
              <w:right w:val="single" w:sz="4" w:space="0" w:color="auto"/>
            </w:tcBorders>
            <w:shd w:val="clear" w:color="000000" w:fill="969696"/>
            <w:noWrap/>
            <w:vAlign w:val="bottom"/>
            <w:hideMark/>
          </w:tcPr>
          <w:p w14:paraId="1B82666A" w14:textId="6EBE02F2" w:rsidR="00DC14B5" w:rsidRPr="002A6A44" w:rsidRDefault="00DC14B5" w:rsidP="00DC14B5">
            <w:pPr>
              <w:widowControl/>
              <w:autoSpaceDE/>
              <w:autoSpaceDN/>
              <w:jc w:val="right"/>
              <w:rPr>
                <w:rFonts w:ascii="Arial" w:hAnsi="Arial" w:cs="Arial"/>
                <w:b/>
                <w:bCs/>
                <w:sz w:val="20"/>
                <w:szCs w:val="20"/>
                <w:lang w:val="en-US"/>
              </w:rPr>
            </w:pPr>
            <w:r>
              <w:rPr>
                <w:rFonts w:ascii="Arial" w:hAnsi="Arial" w:cs="Arial"/>
                <w:b/>
                <w:bCs/>
                <w:sz w:val="20"/>
                <w:szCs w:val="20"/>
                <w:lang w:val="en-US"/>
              </w:rPr>
              <w:t>0</w:t>
            </w:r>
          </w:p>
        </w:tc>
        <w:tc>
          <w:tcPr>
            <w:tcW w:w="1180" w:type="dxa"/>
            <w:tcBorders>
              <w:top w:val="nil"/>
              <w:left w:val="nil"/>
              <w:bottom w:val="single" w:sz="4" w:space="0" w:color="auto"/>
              <w:right w:val="single" w:sz="4" w:space="0" w:color="auto"/>
            </w:tcBorders>
            <w:shd w:val="clear" w:color="000000" w:fill="969696"/>
            <w:noWrap/>
            <w:vAlign w:val="bottom"/>
            <w:hideMark/>
          </w:tcPr>
          <w:p w14:paraId="749FA554" w14:textId="390C4C02" w:rsidR="00DC14B5" w:rsidRPr="002A6A44" w:rsidRDefault="00DC14B5" w:rsidP="00DC14B5">
            <w:pPr>
              <w:widowControl/>
              <w:autoSpaceDE/>
              <w:autoSpaceDN/>
              <w:jc w:val="right"/>
              <w:rPr>
                <w:rFonts w:ascii="Arial" w:hAnsi="Arial" w:cs="Arial"/>
                <w:b/>
                <w:bCs/>
                <w:sz w:val="20"/>
                <w:szCs w:val="20"/>
                <w:lang w:val="en-US"/>
              </w:rPr>
            </w:pPr>
          </w:p>
        </w:tc>
        <w:tc>
          <w:tcPr>
            <w:tcW w:w="1120" w:type="dxa"/>
            <w:tcBorders>
              <w:top w:val="nil"/>
              <w:left w:val="nil"/>
              <w:bottom w:val="single" w:sz="4" w:space="0" w:color="auto"/>
              <w:right w:val="single" w:sz="4" w:space="0" w:color="auto"/>
            </w:tcBorders>
            <w:shd w:val="clear" w:color="000000" w:fill="969696"/>
            <w:noWrap/>
            <w:vAlign w:val="bottom"/>
            <w:hideMark/>
          </w:tcPr>
          <w:p w14:paraId="2B9689E4" w14:textId="77777777" w:rsidR="00DC14B5" w:rsidRPr="002A6A44" w:rsidRDefault="00DC14B5" w:rsidP="00DC14B5">
            <w:pPr>
              <w:widowControl/>
              <w:autoSpaceDE/>
              <w:autoSpaceDN/>
              <w:jc w:val="right"/>
              <w:rPr>
                <w:rFonts w:ascii="Arial" w:hAnsi="Arial" w:cs="Arial"/>
                <w:b/>
                <w:bCs/>
                <w:sz w:val="20"/>
                <w:szCs w:val="20"/>
                <w:lang w:val="en-US"/>
              </w:rPr>
            </w:pPr>
            <w:r w:rsidRPr="002A6A44">
              <w:rPr>
                <w:rFonts w:ascii="Arial" w:hAnsi="Arial" w:cs="Arial"/>
                <w:b/>
                <w:bCs/>
                <w:sz w:val="20"/>
                <w:szCs w:val="20"/>
                <w:lang w:val="en-US"/>
              </w:rPr>
              <w:t>0</w:t>
            </w:r>
          </w:p>
        </w:tc>
        <w:tc>
          <w:tcPr>
            <w:tcW w:w="1120" w:type="dxa"/>
            <w:tcBorders>
              <w:top w:val="nil"/>
              <w:left w:val="nil"/>
              <w:bottom w:val="single" w:sz="4" w:space="0" w:color="auto"/>
              <w:right w:val="single" w:sz="4" w:space="0" w:color="auto"/>
            </w:tcBorders>
            <w:shd w:val="clear" w:color="000000" w:fill="969696"/>
            <w:noWrap/>
            <w:vAlign w:val="bottom"/>
            <w:hideMark/>
          </w:tcPr>
          <w:p w14:paraId="4934CBC4" w14:textId="77777777" w:rsidR="00DC14B5" w:rsidRPr="002A6A44" w:rsidRDefault="00DC14B5" w:rsidP="00DC14B5">
            <w:pPr>
              <w:widowControl/>
              <w:autoSpaceDE/>
              <w:autoSpaceDN/>
              <w:jc w:val="right"/>
              <w:rPr>
                <w:rFonts w:ascii="Arial" w:hAnsi="Arial" w:cs="Arial"/>
                <w:b/>
                <w:bCs/>
                <w:sz w:val="20"/>
                <w:szCs w:val="20"/>
                <w:lang w:val="en-US"/>
              </w:rPr>
            </w:pPr>
            <w:r w:rsidRPr="002A6A44">
              <w:rPr>
                <w:rFonts w:ascii="Arial" w:hAnsi="Arial" w:cs="Arial"/>
                <w:b/>
                <w:bCs/>
                <w:sz w:val="20"/>
                <w:szCs w:val="20"/>
                <w:lang w:val="en-US"/>
              </w:rPr>
              <w:t>0</w:t>
            </w:r>
          </w:p>
        </w:tc>
        <w:tc>
          <w:tcPr>
            <w:tcW w:w="1220" w:type="dxa"/>
            <w:tcBorders>
              <w:top w:val="nil"/>
              <w:left w:val="nil"/>
              <w:bottom w:val="single" w:sz="4" w:space="0" w:color="auto"/>
              <w:right w:val="single" w:sz="8" w:space="0" w:color="auto"/>
            </w:tcBorders>
            <w:shd w:val="clear" w:color="000000" w:fill="969696"/>
            <w:noWrap/>
            <w:vAlign w:val="bottom"/>
            <w:hideMark/>
          </w:tcPr>
          <w:p w14:paraId="0979F32D" w14:textId="07B4AFA3" w:rsidR="00DC14B5" w:rsidRPr="002A6A44" w:rsidRDefault="00DC14B5" w:rsidP="00DC14B5">
            <w:pPr>
              <w:widowControl/>
              <w:autoSpaceDE/>
              <w:autoSpaceDN/>
              <w:jc w:val="right"/>
              <w:rPr>
                <w:rFonts w:ascii="Arial" w:hAnsi="Arial" w:cs="Arial"/>
                <w:b/>
                <w:bCs/>
                <w:sz w:val="20"/>
                <w:szCs w:val="20"/>
                <w:lang w:val="en-US"/>
              </w:rPr>
            </w:pPr>
            <w:r>
              <w:rPr>
                <w:rFonts w:ascii="Arial" w:hAnsi="Arial" w:cs="Arial"/>
                <w:b/>
                <w:bCs/>
                <w:sz w:val="20"/>
                <w:szCs w:val="20"/>
                <w:lang w:val="en-US"/>
              </w:rPr>
              <w:t>0</w:t>
            </w:r>
          </w:p>
        </w:tc>
        <w:tc>
          <w:tcPr>
            <w:tcW w:w="1929" w:type="dxa"/>
            <w:tcBorders>
              <w:top w:val="nil"/>
              <w:left w:val="nil"/>
              <w:bottom w:val="single" w:sz="4" w:space="0" w:color="auto"/>
              <w:right w:val="single" w:sz="8" w:space="0" w:color="auto"/>
            </w:tcBorders>
            <w:shd w:val="clear" w:color="000000" w:fill="969696"/>
          </w:tcPr>
          <w:p w14:paraId="602B0C6A" w14:textId="77777777" w:rsidR="00DC14B5" w:rsidRPr="002A6A44" w:rsidRDefault="00DC14B5" w:rsidP="00DC14B5">
            <w:pPr>
              <w:widowControl/>
              <w:autoSpaceDE/>
              <w:autoSpaceDN/>
              <w:jc w:val="right"/>
              <w:rPr>
                <w:rFonts w:ascii="Arial" w:hAnsi="Arial" w:cs="Arial"/>
                <w:b/>
                <w:bCs/>
                <w:sz w:val="20"/>
                <w:szCs w:val="20"/>
                <w:lang w:val="en-US"/>
              </w:rPr>
            </w:pPr>
          </w:p>
        </w:tc>
      </w:tr>
      <w:tr w:rsidR="00DC14B5" w:rsidRPr="002A6A44" w14:paraId="501EBDE2" w14:textId="17022DB4" w:rsidTr="003E0E88">
        <w:trPr>
          <w:trHeight w:val="264"/>
        </w:trPr>
        <w:tc>
          <w:tcPr>
            <w:tcW w:w="5100" w:type="dxa"/>
            <w:tcBorders>
              <w:top w:val="nil"/>
              <w:left w:val="single" w:sz="8" w:space="0" w:color="auto"/>
              <w:bottom w:val="single" w:sz="4" w:space="0" w:color="auto"/>
              <w:right w:val="single" w:sz="4" w:space="0" w:color="auto"/>
            </w:tcBorders>
            <w:vAlign w:val="bottom"/>
            <w:hideMark/>
          </w:tcPr>
          <w:p w14:paraId="1A0C899F" w14:textId="77777777" w:rsidR="00DC14B5" w:rsidRPr="002A6A44" w:rsidRDefault="00DC14B5" w:rsidP="00DC14B5">
            <w:pPr>
              <w:widowControl/>
              <w:autoSpaceDE/>
              <w:autoSpaceDN/>
              <w:rPr>
                <w:rFonts w:ascii="Arial" w:hAnsi="Arial" w:cs="Arial"/>
                <w:i/>
                <w:iCs/>
                <w:sz w:val="16"/>
                <w:szCs w:val="16"/>
                <w:lang w:val="en-US"/>
              </w:rPr>
            </w:pPr>
            <w:r w:rsidRPr="002A6A44">
              <w:rPr>
                <w:rFonts w:ascii="Arial" w:hAnsi="Arial" w:cs="Arial"/>
                <w:i/>
                <w:iCs/>
                <w:sz w:val="16"/>
                <w:szCs w:val="16"/>
                <w:lang w:val="en-US"/>
              </w:rPr>
              <w:t>sh toetuse arvelt</w:t>
            </w:r>
          </w:p>
        </w:tc>
        <w:tc>
          <w:tcPr>
            <w:tcW w:w="1220" w:type="dxa"/>
            <w:tcBorders>
              <w:top w:val="nil"/>
              <w:left w:val="nil"/>
              <w:bottom w:val="single" w:sz="4" w:space="0" w:color="auto"/>
              <w:right w:val="single" w:sz="4" w:space="0" w:color="auto"/>
            </w:tcBorders>
            <w:shd w:val="clear" w:color="000000" w:fill="A6A6A6"/>
            <w:noWrap/>
            <w:vAlign w:val="bottom"/>
            <w:hideMark/>
          </w:tcPr>
          <w:p w14:paraId="6E084EA2" w14:textId="77777777" w:rsidR="00DC14B5" w:rsidRPr="002A6A44" w:rsidRDefault="00DC14B5" w:rsidP="00DC14B5">
            <w:pPr>
              <w:widowControl/>
              <w:autoSpaceDE/>
              <w:autoSpaceDN/>
              <w:rPr>
                <w:rFonts w:ascii="Arial" w:hAnsi="Arial" w:cs="Arial"/>
                <w:sz w:val="20"/>
                <w:szCs w:val="20"/>
                <w:lang w:val="en-US"/>
              </w:rPr>
            </w:pPr>
            <w:r w:rsidRPr="002A6A44">
              <w:rPr>
                <w:rFonts w:ascii="Arial" w:hAnsi="Arial" w:cs="Arial"/>
                <w:sz w:val="20"/>
                <w:szCs w:val="20"/>
                <w:lang w:val="en-US"/>
              </w:rPr>
              <w:t> </w:t>
            </w:r>
          </w:p>
        </w:tc>
        <w:tc>
          <w:tcPr>
            <w:tcW w:w="1384" w:type="dxa"/>
            <w:tcBorders>
              <w:top w:val="nil"/>
              <w:left w:val="nil"/>
              <w:bottom w:val="single" w:sz="4" w:space="0" w:color="auto"/>
              <w:right w:val="single" w:sz="4" w:space="0" w:color="auto"/>
            </w:tcBorders>
            <w:shd w:val="clear" w:color="000000" w:fill="FFFFFF"/>
            <w:noWrap/>
            <w:vAlign w:val="bottom"/>
            <w:hideMark/>
          </w:tcPr>
          <w:p w14:paraId="4FBD8DB1" w14:textId="77777777" w:rsidR="00DC14B5" w:rsidRPr="002A6A44" w:rsidRDefault="00DC14B5" w:rsidP="00DC14B5">
            <w:pPr>
              <w:widowControl/>
              <w:autoSpaceDE/>
              <w:autoSpaceDN/>
              <w:rPr>
                <w:rFonts w:ascii="Arial" w:hAnsi="Arial" w:cs="Arial"/>
                <w:sz w:val="20"/>
                <w:szCs w:val="20"/>
                <w:lang w:val="en-US"/>
              </w:rPr>
            </w:pPr>
            <w:r w:rsidRPr="002A6A44">
              <w:rPr>
                <w:rFonts w:ascii="Arial" w:hAnsi="Arial" w:cs="Arial"/>
                <w:sz w:val="20"/>
                <w:szCs w:val="20"/>
                <w:lang w:val="en-US"/>
              </w:rPr>
              <w:t> </w:t>
            </w:r>
          </w:p>
        </w:tc>
        <w:tc>
          <w:tcPr>
            <w:tcW w:w="1180" w:type="dxa"/>
            <w:tcBorders>
              <w:top w:val="nil"/>
              <w:left w:val="nil"/>
              <w:bottom w:val="single" w:sz="4" w:space="0" w:color="auto"/>
              <w:right w:val="single" w:sz="4" w:space="0" w:color="auto"/>
            </w:tcBorders>
            <w:noWrap/>
            <w:vAlign w:val="bottom"/>
            <w:hideMark/>
          </w:tcPr>
          <w:p w14:paraId="35F1AE6C" w14:textId="77777777" w:rsidR="00DC14B5" w:rsidRPr="002A6A44" w:rsidRDefault="00DC14B5" w:rsidP="00DC14B5">
            <w:pPr>
              <w:widowControl/>
              <w:autoSpaceDE/>
              <w:autoSpaceDN/>
              <w:rPr>
                <w:rFonts w:ascii="Arial" w:hAnsi="Arial" w:cs="Arial"/>
                <w:sz w:val="20"/>
                <w:szCs w:val="20"/>
                <w:lang w:val="en-US"/>
              </w:rPr>
            </w:pPr>
            <w:r w:rsidRPr="002A6A44">
              <w:rPr>
                <w:rFonts w:ascii="Arial" w:hAnsi="Arial" w:cs="Arial"/>
                <w:sz w:val="20"/>
                <w:szCs w:val="20"/>
                <w:lang w:val="en-US"/>
              </w:rPr>
              <w:t> </w:t>
            </w:r>
          </w:p>
        </w:tc>
        <w:tc>
          <w:tcPr>
            <w:tcW w:w="1120" w:type="dxa"/>
            <w:tcBorders>
              <w:top w:val="nil"/>
              <w:left w:val="nil"/>
              <w:bottom w:val="single" w:sz="4" w:space="0" w:color="auto"/>
              <w:right w:val="single" w:sz="4" w:space="0" w:color="auto"/>
            </w:tcBorders>
            <w:noWrap/>
            <w:vAlign w:val="bottom"/>
            <w:hideMark/>
          </w:tcPr>
          <w:p w14:paraId="13BD2706" w14:textId="77777777" w:rsidR="00DC14B5" w:rsidRPr="002A6A44" w:rsidRDefault="00DC14B5" w:rsidP="00DC14B5">
            <w:pPr>
              <w:widowControl/>
              <w:autoSpaceDE/>
              <w:autoSpaceDN/>
              <w:rPr>
                <w:rFonts w:ascii="Arial" w:hAnsi="Arial" w:cs="Arial"/>
                <w:sz w:val="20"/>
                <w:szCs w:val="20"/>
                <w:lang w:val="en-US"/>
              </w:rPr>
            </w:pPr>
            <w:r w:rsidRPr="002A6A44">
              <w:rPr>
                <w:rFonts w:ascii="Arial" w:hAnsi="Arial" w:cs="Arial"/>
                <w:sz w:val="20"/>
                <w:szCs w:val="20"/>
                <w:lang w:val="en-US"/>
              </w:rPr>
              <w:t> </w:t>
            </w:r>
          </w:p>
        </w:tc>
        <w:tc>
          <w:tcPr>
            <w:tcW w:w="1120" w:type="dxa"/>
            <w:tcBorders>
              <w:top w:val="nil"/>
              <w:left w:val="nil"/>
              <w:bottom w:val="single" w:sz="4" w:space="0" w:color="auto"/>
              <w:right w:val="single" w:sz="4" w:space="0" w:color="auto"/>
            </w:tcBorders>
            <w:noWrap/>
            <w:vAlign w:val="bottom"/>
            <w:hideMark/>
          </w:tcPr>
          <w:p w14:paraId="5A8ED716" w14:textId="77777777" w:rsidR="00DC14B5" w:rsidRPr="002A6A44" w:rsidRDefault="00DC14B5" w:rsidP="00DC14B5">
            <w:pPr>
              <w:widowControl/>
              <w:autoSpaceDE/>
              <w:autoSpaceDN/>
              <w:rPr>
                <w:rFonts w:ascii="Arial" w:hAnsi="Arial" w:cs="Arial"/>
                <w:sz w:val="20"/>
                <w:szCs w:val="20"/>
                <w:lang w:val="en-US"/>
              </w:rPr>
            </w:pPr>
            <w:r w:rsidRPr="002A6A44">
              <w:rPr>
                <w:rFonts w:ascii="Arial" w:hAnsi="Arial" w:cs="Arial"/>
                <w:sz w:val="20"/>
                <w:szCs w:val="20"/>
                <w:lang w:val="en-US"/>
              </w:rPr>
              <w:t> </w:t>
            </w:r>
          </w:p>
        </w:tc>
        <w:tc>
          <w:tcPr>
            <w:tcW w:w="1220" w:type="dxa"/>
            <w:tcBorders>
              <w:top w:val="nil"/>
              <w:left w:val="nil"/>
              <w:bottom w:val="single" w:sz="4" w:space="0" w:color="auto"/>
              <w:right w:val="single" w:sz="8" w:space="0" w:color="auto"/>
            </w:tcBorders>
            <w:noWrap/>
            <w:vAlign w:val="bottom"/>
            <w:hideMark/>
          </w:tcPr>
          <w:p w14:paraId="34DE52E4" w14:textId="77777777" w:rsidR="00DC14B5" w:rsidRPr="002A6A44" w:rsidRDefault="00DC14B5" w:rsidP="00DC14B5">
            <w:pPr>
              <w:widowControl/>
              <w:autoSpaceDE/>
              <w:autoSpaceDN/>
              <w:rPr>
                <w:rFonts w:ascii="Arial" w:hAnsi="Arial" w:cs="Arial"/>
                <w:sz w:val="20"/>
                <w:szCs w:val="20"/>
                <w:lang w:val="en-US"/>
              </w:rPr>
            </w:pPr>
            <w:r w:rsidRPr="002A6A44">
              <w:rPr>
                <w:rFonts w:ascii="Arial" w:hAnsi="Arial" w:cs="Arial"/>
                <w:sz w:val="20"/>
                <w:szCs w:val="20"/>
                <w:lang w:val="en-US"/>
              </w:rPr>
              <w:t> </w:t>
            </w:r>
          </w:p>
        </w:tc>
        <w:tc>
          <w:tcPr>
            <w:tcW w:w="1929" w:type="dxa"/>
            <w:tcBorders>
              <w:top w:val="nil"/>
              <w:left w:val="nil"/>
              <w:bottom w:val="single" w:sz="4" w:space="0" w:color="auto"/>
              <w:right w:val="single" w:sz="8" w:space="0" w:color="auto"/>
            </w:tcBorders>
          </w:tcPr>
          <w:p w14:paraId="49A017B3" w14:textId="77777777" w:rsidR="00DC14B5" w:rsidRPr="002A6A44" w:rsidRDefault="00DC14B5" w:rsidP="00DC14B5">
            <w:pPr>
              <w:widowControl/>
              <w:autoSpaceDE/>
              <w:autoSpaceDN/>
              <w:rPr>
                <w:rFonts w:ascii="Arial" w:hAnsi="Arial" w:cs="Arial"/>
                <w:sz w:val="20"/>
                <w:szCs w:val="20"/>
                <w:lang w:val="en-US"/>
              </w:rPr>
            </w:pPr>
          </w:p>
        </w:tc>
      </w:tr>
      <w:tr w:rsidR="00DC14B5" w:rsidRPr="002A6A44" w14:paraId="10414389" w14:textId="19CF5932" w:rsidTr="003E0E88">
        <w:trPr>
          <w:trHeight w:val="2040"/>
        </w:trPr>
        <w:tc>
          <w:tcPr>
            <w:tcW w:w="5100" w:type="dxa"/>
            <w:tcBorders>
              <w:top w:val="nil"/>
              <w:left w:val="single" w:sz="8" w:space="0" w:color="auto"/>
              <w:bottom w:val="single" w:sz="4" w:space="0" w:color="auto"/>
              <w:right w:val="single" w:sz="4" w:space="0" w:color="auto"/>
            </w:tcBorders>
            <w:vAlign w:val="bottom"/>
            <w:hideMark/>
          </w:tcPr>
          <w:p w14:paraId="466764C3" w14:textId="77777777" w:rsidR="00DC14B5" w:rsidRPr="002A6A44" w:rsidRDefault="00DC14B5" w:rsidP="00DC14B5">
            <w:pPr>
              <w:widowControl/>
              <w:autoSpaceDE/>
              <w:autoSpaceDN/>
              <w:rPr>
                <w:rFonts w:ascii="Arial" w:hAnsi="Arial" w:cs="Arial"/>
                <w:i/>
                <w:iCs/>
                <w:sz w:val="16"/>
                <w:szCs w:val="16"/>
                <w:lang w:val="en-US"/>
              </w:rPr>
            </w:pPr>
            <w:r w:rsidRPr="002A6A44">
              <w:rPr>
                <w:rFonts w:ascii="Arial" w:hAnsi="Arial" w:cs="Arial"/>
                <w:i/>
                <w:iCs/>
                <w:sz w:val="16"/>
                <w:szCs w:val="16"/>
                <w:lang w:val="en-US"/>
              </w:rPr>
              <w:t>sh muude vahendite arvelt (omaosalus)</w:t>
            </w:r>
          </w:p>
        </w:tc>
        <w:tc>
          <w:tcPr>
            <w:tcW w:w="1220" w:type="dxa"/>
            <w:tcBorders>
              <w:top w:val="nil"/>
              <w:left w:val="nil"/>
              <w:bottom w:val="single" w:sz="4" w:space="0" w:color="auto"/>
              <w:right w:val="single" w:sz="4" w:space="0" w:color="auto"/>
            </w:tcBorders>
            <w:shd w:val="clear" w:color="000000" w:fill="A6A6A6"/>
            <w:noWrap/>
            <w:vAlign w:val="bottom"/>
            <w:hideMark/>
          </w:tcPr>
          <w:p w14:paraId="079168A1" w14:textId="77777777" w:rsidR="00DC14B5" w:rsidRPr="002A6A44" w:rsidRDefault="00DC14B5" w:rsidP="00DC14B5">
            <w:pPr>
              <w:widowControl/>
              <w:autoSpaceDE/>
              <w:autoSpaceDN/>
              <w:rPr>
                <w:rFonts w:ascii="Arial" w:hAnsi="Arial" w:cs="Arial"/>
                <w:sz w:val="20"/>
                <w:szCs w:val="20"/>
                <w:lang w:val="en-US"/>
              </w:rPr>
            </w:pPr>
            <w:r w:rsidRPr="002A6A44">
              <w:rPr>
                <w:rFonts w:ascii="Arial" w:hAnsi="Arial" w:cs="Arial"/>
                <w:sz w:val="20"/>
                <w:szCs w:val="20"/>
                <w:lang w:val="en-US"/>
              </w:rPr>
              <w:t> </w:t>
            </w:r>
          </w:p>
        </w:tc>
        <w:tc>
          <w:tcPr>
            <w:tcW w:w="1384" w:type="dxa"/>
            <w:tcBorders>
              <w:top w:val="nil"/>
              <w:left w:val="nil"/>
              <w:bottom w:val="single" w:sz="4" w:space="0" w:color="auto"/>
              <w:right w:val="single" w:sz="4" w:space="0" w:color="auto"/>
            </w:tcBorders>
            <w:shd w:val="clear" w:color="000000" w:fill="FFFFFF"/>
            <w:noWrap/>
            <w:vAlign w:val="bottom"/>
            <w:hideMark/>
          </w:tcPr>
          <w:p w14:paraId="7067AF85" w14:textId="0A83EB63" w:rsidR="00DC14B5" w:rsidRPr="002A6A44" w:rsidRDefault="00DC14B5" w:rsidP="00DC14B5">
            <w:pPr>
              <w:widowControl/>
              <w:autoSpaceDE/>
              <w:autoSpaceDN/>
              <w:jc w:val="right"/>
              <w:rPr>
                <w:rFonts w:ascii="Arial" w:hAnsi="Arial" w:cs="Arial"/>
                <w:sz w:val="20"/>
                <w:szCs w:val="20"/>
                <w:lang w:val="en-US"/>
              </w:rPr>
            </w:pPr>
          </w:p>
        </w:tc>
        <w:tc>
          <w:tcPr>
            <w:tcW w:w="1180" w:type="dxa"/>
            <w:tcBorders>
              <w:top w:val="nil"/>
              <w:left w:val="nil"/>
              <w:bottom w:val="single" w:sz="4" w:space="0" w:color="auto"/>
              <w:right w:val="single" w:sz="4" w:space="0" w:color="auto"/>
            </w:tcBorders>
            <w:noWrap/>
            <w:vAlign w:val="bottom"/>
            <w:hideMark/>
          </w:tcPr>
          <w:p w14:paraId="54C562A6" w14:textId="27CCB3F5" w:rsidR="00DC14B5" w:rsidRPr="002A6A44" w:rsidRDefault="00DC14B5" w:rsidP="00DC14B5">
            <w:pPr>
              <w:widowControl/>
              <w:autoSpaceDE/>
              <w:autoSpaceDN/>
              <w:rPr>
                <w:rFonts w:ascii="Arial" w:hAnsi="Arial" w:cs="Arial"/>
                <w:sz w:val="20"/>
                <w:szCs w:val="20"/>
                <w:lang w:val="en-US"/>
              </w:rPr>
            </w:pPr>
            <w:r w:rsidRPr="002A6A44">
              <w:rPr>
                <w:rFonts w:ascii="Arial" w:hAnsi="Arial" w:cs="Arial"/>
                <w:sz w:val="20"/>
                <w:szCs w:val="20"/>
                <w:lang w:val="en-US"/>
              </w:rPr>
              <w:t> </w:t>
            </w:r>
          </w:p>
        </w:tc>
        <w:tc>
          <w:tcPr>
            <w:tcW w:w="1120" w:type="dxa"/>
            <w:tcBorders>
              <w:top w:val="nil"/>
              <w:left w:val="nil"/>
              <w:bottom w:val="single" w:sz="4" w:space="0" w:color="auto"/>
              <w:right w:val="single" w:sz="4" w:space="0" w:color="auto"/>
            </w:tcBorders>
            <w:noWrap/>
            <w:vAlign w:val="bottom"/>
            <w:hideMark/>
          </w:tcPr>
          <w:p w14:paraId="33665259" w14:textId="77777777" w:rsidR="00DC14B5" w:rsidRPr="002A6A44" w:rsidRDefault="00DC14B5" w:rsidP="00DC14B5">
            <w:pPr>
              <w:widowControl/>
              <w:autoSpaceDE/>
              <w:autoSpaceDN/>
              <w:rPr>
                <w:rFonts w:ascii="Arial" w:hAnsi="Arial" w:cs="Arial"/>
                <w:sz w:val="20"/>
                <w:szCs w:val="20"/>
                <w:lang w:val="en-US"/>
              </w:rPr>
            </w:pPr>
            <w:r w:rsidRPr="002A6A44">
              <w:rPr>
                <w:rFonts w:ascii="Arial" w:hAnsi="Arial" w:cs="Arial"/>
                <w:sz w:val="20"/>
                <w:szCs w:val="20"/>
                <w:lang w:val="en-US"/>
              </w:rPr>
              <w:t> </w:t>
            </w:r>
          </w:p>
        </w:tc>
        <w:tc>
          <w:tcPr>
            <w:tcW w:w="1120" w:type="dxa"/>
            <w:tcBorders>
              <w:top w:val="nil"/>
              <w:left w:val="nil"/>
              <w:bottom w:val="single" w:sz="4" w:space="0" w:color="auto"/>
              <w:right w:val="single" w:sz="4" w:space="0" w:color="auto"/>
            </w:tcBorders>
            <w:noWrap/>
            <w:vAlign w:val="bottom"/>
            <w:hideMark/>
          </w:tcPr>
          <w:p w14:paraId="7771E437" w14:textId="77777777" w:rsidR="00DC14B5" w:rsidRPr="002A6A44" w:rsidRDefault="00DC14B5" w:rsidP="00DC14B5">
            <w:pPr>
              <w:widowControl/>
              <w:autoSpaceDE/>
              <w:autoSpaceDN/>
              <w:rPr>
                <w:rFonts w:ascii="Arial" w:hAnsi="Arial" w:cs="Arial"/>
                <w:sz w:val="20"/>
                <w:szCs w:val="20"/>
                <w:lang w:val="en-US"/>
              </w:rPr>
            </w:pPr>
            <w:r w:rsidRPr="002A6A44">
              <w:rPr>
                <w:rFonts w:ascii="Arial" w:hAnsi="Arial" w:cs="Arial"/>
                <w:sz w:val="20"/>
                <w:szCs w:val="20"/>
                <w:lang w:val="en-US"/>
              </w:rPr>
              <w:t> </w:t>
            </w:r>
          </w:p>
        </w:tc>
        <w:tc>
          <w:tcPr>
            <w:tcW w:w="1220" w:type="dxa"/>
            <w:tcBorders>
              <w:top w:val="nil"/>
              <w:left w:val="nil"/>
              <w:bottom w:val="single" w:sz="4" w:space="0" w:color="auto"/>
              <w:right w:val="single" w:sz="8" w:space="0" w:color="auto"/>
            </w:tcBorders>
            <w:noWrap/>
            <w:vAlign w:val="bottom"/>
            <w:hideMark/>
          </w:tcPr>
          <w:p w14:paraId="674D018C" w14:textId="4B545256" w:rsidR="00DC14B5" w:rsidRPr="002A6A44" w:rsidRDefault="00DC14B5" w:rsidP="00DC14B5">
            <w:pPr>
              <w:widowControl/>
              <w:autoSpaceDE/>
              <w:autoSpaceDN/>
              <w:jc w:val="right"/>
              <w:rPr>
                <w:rFonts w:ascii="Arial" w:hAnsi="Arial" w:cs="Arial"/>
                <w:sz w:val="20"/>
                <w:szCs w:val="20"/>
                <w:lang w:val="en-US"/>
              </w:rPr>
            </w:pPr>
          </w:p>
        </w:tc>
        <w:tc>
          <w:tcPr>
            <w:tcW w:w="1929" w:type="dxa"/>
            <w:tcBorders>
              <w:top w:val="nil"/>
              <w:left w:val="nil"/>
              <w:bottom w:val="single" w:sz="4" w:space="0" w:color="auto"/>
              <w:right w:val="single" w:sz="8" w:space="0" w:color="auto"/>
            </w:tcBorders>
          </w:tcPr>
          <w:p w14:paraId="429DA4C3" w14:textId="73207F90" w:rsidR="00DC14B5" w:rsidRPr="002770F6" w:rsidRDefault="00DC14B5" w:rsidP="00DC14B5">
            <w:pPr>
              <w:widowControl/>
              <w:autoSpaceDE/>
              <w:autoSpaceDN/>
              <w:jc w:val="right"/>
              <w:rPr>
                <w:rFonts w:ascii="Arial" w:hAnsi="Arial" w:cs="Arial"/>
                <w:sz w:val="20"/>
                <w:szCs w:val="20"/>
                <w:lang w:val="en-US"/>
              </w:rPr>
            </w:pPr>
          </w:p>
        </w:tc>
      </w:tr>
      <w:tr w:rsidR="00DC14B5" w:rsidRPr="002A6A44" w14:paraId="0203AE52" w14:textId="0B72EE52" w:rsidTr="003E0E88">
        <w:trPr>
          <w:trHeight w:val="264"/>
        </w:trPr>
        <w:tc>
          <w:tcPr>
            <w:tcW w:w="5100" w:type="dxa"/>
            <w:tcBorders>
              <w:top w:val="nil"/>
              <w:left w:val="single" w:sz="8" w:space="0" w:color="auto"/>
              <w:bottom w:val="single" w:sz="4" w:space="0" w:color="auto"/>
              <w:right w:val="single" w:sz="4" w:space="0" w:color="auto"/>
            </w:tcBorders>
            <w:noWrap/>
            <w:vAlign w:val="bottom"/>
            <w:hideMark/>
          </w:tcPr>
          <w:p w14:paraId="32C892EC" w14:textId="77777777" w:rsidR="00DC14B5" w:rsidRPr="002A6A44" w:rsidRDefault="00DC14B5" w:rsidP="00DC14B5">
            <w:pPr>
              <w:widowControl/>
              <w:autoSpaceDE/>
              <w:autoSpaceDN/>
              <w:rPr>
                <w:rFonts w:ascii="Arial" w:hAnsi="Arial" w:cs="Arial"/>
                <w:b/>
                <w:bCs/>
                <w:sz w:val="20"/>
                <w:szCs w:val="20"/>
                <w:lang w:val="en-US"/>
              </w:rPr>
            </w:pPr>
            <w:r w:rsidRPr="002A6A44">
              <w:rPr>
                <w:rFonts w:ascii="Arial" w:hAnsi="Arial" w:cs="Arial"/>
                <w:b/>
                <w:bCs/>
                <w:sz w:val="20"/>
                <w:szCs w:val="20"/>
                <w:lang w:val="en-US"/>
              </w:rPr>
              <w:t>07 Tervishoid</w:t>
            </w:r>
          </w:p>
        </w:tc>
        <w:tc>
          <w:tcPr>
            <w:tcW w:w="1220" w:type="dxa"/>
            <w:tcBorders>
              <w:top w:val="nil"/>
              <w:left w:val="nil"/>
              <w:bottom w:val="single" w:sz="4" w:space="0" w:color="auto"/>
              <w:right w:val="single" w:sz="4" w:space="0" w:color="auto"/>
            </w:tcBorders>
            <w:shd w:val="clear" w:color="000000" w:fill="A6A6A6"/>
            <w:noWrap/>
            <w:vAlign w:val="bottom"/>
            <w:hideMark/>
          </w:tcPr>
          <w:p w14:paraId="53B92B65" w14:textId="77777777" w:rsidR="00DC14B5" w:rsidRPr="002A6A44" w:rsidRDefault="00DC14B5" w:rsidP="00DC14B5">
            <w:pPr>
              <w:widowControl/>
              <w:autoSpaceDE/>
              <w:autoSpaceDN/>
              <w:rPr>
                <w:rFonts w:ascii="Arial" w:hAnsi="Arial" w:cs="Arial"/>
                <w:sz w:val="20"/>
                <w:szCs w:val="20"/>
                <w:lang w:val="en-US"/>
              </w:rPr>
            </w:pPr>
            <w:r w:rsidRPr="002A6A44">
              <w:rPr>
                <w:rFonts w:ascii="Arial" w:hAnsi="Arial" w:cs="Arial"/>
                <w:sz w:val="20"/>
                <w:szCs w:val="20"/>
                <w:lang w:val="en-US"/>
              </w:rPr>
              <w:t> </w:t>
            </w:r>
          </w:p>
        </w:tc>
        <w:tc>
          <w:tcPr>
            <w:tcW w:w="1384" w:type="dxa"/>
            <w:tcBorders>
              <w:top w:val="nil"/>
              <w:left w:val="nil"/>
              <w:bottom w:val="single" w:sz="4" w:space="0" w:color="auto"/>
              <w:right w:val="single" w:sz="4" w:space="0" w:color="auto"/>
            </w:tcBorders>
            <w:shd w:val="clear" w:color="000000" w:fill="969696"/>
            <w:noWrap/>
            <w:vAlign w:val="bottom"/>
            <w:hideMark/>
          </w:tcPr>
          <w:p w14:paraId="01C29C5C" w14:textId="77777777" w:rsidR="00DC14B5" w:rsidRPr="002A6A44" w:rsidRDefault="00DC14B5" w:rsidP="00DC14B5">
            <w:pPr>
              <w:widowControl/>
              <w:autoSpaceDE/>
              <w:autoSpaceDN/>
              <w:jc w:val="right"/>
              <w:rPr>
                <w:rFonts w:ascii="Arial" w:hAnsi="Arial" w:cs="Arial"/>
                <w:b/>
                <w:bCs/>
                <w:sz w:val="20"/>
                <w:szCs w:val="20"/>
                <w:lang w:val="en-US"/>
              </w:rPr>
            </w:pPr>
            <w:r w:rsidRPr="002A6A44">
              <w:rPr>
                <w:rFonts w:ascii="Arial" w:hAnsi="Arial" w:cs="Arial"/>
                <w:b/>
                <w:bCs/>
                <w:sz w:val="20"/>
                <w:szCs w:val="20"/>
                <w:lang w:val="en-US"/>
              </w:rPr>
              <w:t>0.00</w:t>
            </w:r>
          </w:p>
        </w:tc>
        <w:tc>
          <w:tcPr>
            <w:tcW w:w="1180" w:type="dxa"/>
            <w:tcBorders>
              <w:top w:val="nil"/>
              <w:left w:val="nil"/>
              <w:bottom w:val="single" w:sz="4" w:space="0" w:color="auto"/>
              <w:right w:val="single" w:sz="4" w:space="0" w:color="auto"/>
            </w:tcBorders>
            <w:shd w:val="clear" w:color="000000" w:fill="969696"/>
            <w:noWrap/>
            <w:vAlign w:val="bottom"/>
            <w:hideMark/>
          </w:tcPr>
          <w:p w14:paraId="21F520A8" w14:textId="77777777" w:rsidR="00DC14B5" w:rsidRPr="002A6A44" w:rsidRDefault="00DC14B5" w:rsidP="00DC14B5">
            <w:pPr>
              <w:widowControl/>
              <w:autoSpaceDE/>
              <w:autoSpaceDN/>
              <w:jc w:val="right"/>
              <w:rPr>
                <w:rFonts w:ascii="Arial" w:hAnsi="Arial" w:cs="Arial"/>
                <w:b/>
                <w:bCs/>
                <w:sz w:val="20"/>
                <w:szCs w:val="20"/>
                <w:lang w:val="en-US"/>
              </w:rPr>
            </w:pPr>
            <w:r w:rsidRPr="002A6A44">
              <w:rPr>
                <w:rFonts w:ascii="Arial" w:hAnsi="Arial" w:cs="Arial"/>
                <w:b/>
                <w:bCs/>
                <w:sz w:val="20"/>
                <w:szCs w:val="20"/>
                <w:lang w:val="en-US"/>
              </w:rPr>
              <w:t>0</w:t>
            </w:r>
          </w:p>
        </w:tc>
        <w:tc>
          <w:tcPr>
            <w:tcW w:w="1120" w:type="dxa"/>
            <w:tcBorders>
              <w:top w:val="nil"/>
              <w:left w:val="nil"/>
              <w:bottom w:val="single" w:sz="4" w:space="0" w:color="auto"/>
              <w:right w:val="single" w:sz="4" w:space="0" w:color="auto"/>
            </w:tcBorders>
            <w:shd w:val="clear" w:color="000000" w:fill="969696"/>
            <w:noWrap/>
            <w:vAlign w:val="bottom"/>
            <w:hideMark/>
          </w:tcPr>
          <w:p w14:paraId="53F29F74" w14:textId="77777777" w:rsidR="00DC14B5" w:rsidRPr="002A6A44" w:rsidRDefault="00DC14B5" w:rsidP="00DC14B5">
            <w:pPr>
              <w:widowControl/>
              <w:autoSpaceDE/>
              <w:autoSpaceDN/>
              <w:jc w:val="right"/>
              <w:rPr>
                <w:rFonts w:ascii="Arial" w:hAnsi="Arial" w:cs="Arial"/>
                <w:b/>
                <w:bCs/>
                <w:sz w:val="20"/>
                <w:szCs w:val="20"/>
                <w:lang w:val="en-US"/>
              </w:rPr>
            </w:pPr>
            <w:r w:rsidRPr="002A6A44">
              <w:rPr>
                <w:rFonts w:ascii="Arial" w:hAnsi="Arial" w:cs="Arial"/>
                <w:b/>
                <w:bCs/>
                <w:sz w:val="20"/>
                <w:szCs w:val="20"/>
                <w:lang w:val="en-US"/>
              </w:rPr>
              <w:t>0</w:t>
            </w:r>
          </w:p>
        </w:tc>
        <w:tc>
          <w:tcPr>
            <w:tcW w:w="1120" w:type="dxa"/>
            <w:tcBorders>
              <w:top w:val="nil"/>
              <w:left w:val="nil"/>
              <w:bottom w:val="single" w:sz="4" w:space="0" w:color="auto"/>
              <w:right w:val="single" w:sz="4" w:space="0" w:color="auto"/>
            </w:tcBorders>
            <w:shd w:val="clear" w:color="000000" w:fill="969696"/>
            <w:noWrap/>
            <w:vAlign w:val="bottom"/>
            <w:hideMark/>
          </w:tcPr>
          <w:p w14:paraId="1DDC0E7E" w14:textId="77777777" w:rsidR="00DC14B5" w:rsidRPr="002A6A44" w:rsidRDefault="00DC14B5" w:rsidP="00DC14B5">
            <w:pPr>
              <w:widowControl/>
              <w:autoSpaceDE/>
              <w:autoSpaceDN/>
              <w:jc w:val="right"/>
              <w:rPr>
                <w:rFonts w:ascii="Arial" w:hAnsi="Arial" w:cs="Arial"/>
                <w:b/>
                <w:bCs/>
                <w:sz w:val="20"/>
                <w:szCs w:val="20"/>
                <w:lang w:val="en-US"/>
              </w:rPr>
            </w:pPr>
            <w:r w:rsidRPr="002A6A44">
              <w:rPr>
                <w:rFonts w:ascii="Arial" w:hAnsi="Arial" w:cs="Arial"/>
                <w:b/>
                <w:bCs/>
                <w:sz w:val="20"/>
                <w:szCs w:val="20"/>
                <w:lang w:val="en-US"/>
              </w:rPr>
              <w:t>0</w:t>
            </w:r>
          </w:p>
        </w:tc>
        <w:tc>
          <w:tcPr>
            <w:tcW w:w="1220" w:type="dxa"/>
            <w:tcBorders>
              <w:top w:val="nil"/>
              <w:left w:val="nil"/>
              <w:bottom w:val="single" w:sz="4" w:space="0" w:color="auto"/>
              <w:right w:val="single" w:sz="8" w:space="0" w:color="auto"/>
            </w:tcBorders>
            <w:shd w:val="clear" w:color="000000" w:fill="969696"/>
            <w:noWrap/>
            <w:vAlign w:val="bottom"/>
            <w:hideMark/>
          </w:tcPr>
          <w:p w14:paraId="1E24BA16" w14:textId="77777777" w:rsidR="00DC14B5" w:rsidRPr="002A6A44" w:rsidRDefault="00DC14B5" w:rsidP="00DC14B5">
            <w:pPr>
              <w:widowControl/>
              <w:autoSpaceDE/>
              <w:autoSpaceDN/>
              <w:jc w:val="right"/>
              <w:rPr>
                <w:rFonts w:ascii="Arial" w:hAnsi="Arial" w:cs="Arial"/>
                <w:b/>
                <w:bCs/>
                <w:sz w:val="20"/>
                <w:szCs w:val="20"/>
                <w:lang w:val="en-US"/>
              </w:rPr>
            </w:pPr>
            <w:r w:rsidRPr="002A6A44">
              <w:rPr>
                <w:rFonts w:ascii="Arial" w:hAnsi="Arial" w:cs="Arial"/>
                <w:b/>
                <w:bCs/>
                <w:sz w:val="20"/>
                <w:szCs w:val="20"/>
                <w:lang w:val="en-US"/>
              </w:rPr>
              <w:t>0</w:t>
            </w:r>
          </w:p>
        </w:tc>
        <w:tc>
          <w:tcPr>
            <w:tcW w:w="1929" w:type="dxa"/>
            <w:tcBorders>
              <w:top w:val="nil"/>
              <w:left w:val="nil"/>
              <w:bottom w:val="single" w:sz="4" w:space="0" w:color="auto"/>
              <w:right w:val="single" w:sz="8" w:space="0" w:color="auto"/>
            </w:tcBorders>
            <w:shd w:val="clear" w:color="000000" w:fill="969696"/>
          </w:tcPr>
          <w:p w14:paraId="532D68ED" w14:textId="77777777" w:rsidR="00DC14B5" w:rsidRPr="002A6A44" w:rsidRDefault="00DC14B5" w:rsidP="00DC14B5">
            <w:pPr>
              <w:widowControl/>
              <w:autoSpaceDE/>
              <w:autoSpaceDN/>
              <w:jc w:val="right"/>
              <w:rPr>
                <w:rFonts w:ascii="Arial" w:hAnsi="Arial" w:cs="Arial"/>
                <w:b/>
                <w:bCs/>
                <w:sz w:val="20"/>
                <w:szCs w:val="20"/>
                <w:lang w:val="en-US"/>
              </w:rPr>
            </w:pPr>
          </w:p>
        </w:tc>
      </w:tr>
      <w:tr w:rsidR="00DC14B5" w:rsidRPr="002A6A44" w14:paraId="46165556" w14:textId="62065FF2" w:rsidTr="003E0E88">
        <w:trPr>
          <w:trHeight w:val="264"/>
        </w:trPr>
        <w:tc>
          <w:tcPr>
            <w:tcW w:w="5100" w:type="dxa"/>
            <w:tcBorders>
              <w:top w:val="nil"/>
              <w:left w:val="single" w:sz="8" w:space="0" w:color="auto"/>
              <w:bottom w:val="single" w:sz="4" w:space="0" w:color="auto"/>
              <w:right w:val="single" w:sz="4" w:space="0" w:color="auto"/>
            </w:tcBorders>
            <w:vAlign w:val="bottom"/>
            <w:hideMark/>
          </w:tcPr>
          <w:p w14:paraId="62432879" w14:textId="77777777" w:rsidR="00DC14B5" w:rsidRPr="002A6A44" w:rsidRDefault="00DC14B5" w:rsidP="00DC14B5">
            <w:pPr>
              <w:widowControl/>
              <w:autoSpaceDE/>
              <w:autoSpaceDN/>
              <w:rPr>
                <w:rFonts w:ascii="Arial" w:hAnsi="Arial" w:cs="Arial"/>
                <w:i/>
                <w:iCs/>
                <w:sz w:val="16"/>
                <w:szCs w:val="16"/>
                <w:lang w:val="en-US"/>
              </w:rPr>
            </w:pPr>
            <w:r w:rsidRPr="002A6A44">
              <w:rPr>
                <w:rFonts w:ascii="Arial" w:hAnsi="Arial" w:cs="Arial"/>
                <w:i/>
                <w:iCs/>
                <w:sz w:val="16"/>
                <w:szCs w:val="16"/>
                <w:lang w:val="en-US"/>
              </w:rPr>
              <w:t>sh toetuse arvelt</w:t>
            </w:r>
          </w:p>
        </w:tc>
        <w:tc>
          <w:tcPr>
            <w:tcW w:w="1220" w:type="dxa"/>
            <w:tcBorders>
              <w:top w:val="nil"/>
              <w:left w:val="nil"/>
              <w:bottom w:val="single" w:sz="4" w:space="0" w:color="auto"/>
              <w:right w:val="single" w:sz="4" w:space="0" w:color="auto"/>
            </w:tcBorders>
            <w:shd w:val="clear" w:color="000000" w:fill="A6A6A6"/>
            <w:noWrap/>
            <w:vAlign w:val="bottom"/>
            <w:hideMark/>
          </w:tcPr>
          <w:p w14:paraId="45749C00" w14:textId="77777777" w:rsidR="00DC14B5" w:rsidRPr="002A6A44" w:rsidRDefault="00DC14B5" w:rsidP="00DC14B5">
            <w:pPr>
              <w:widowControl/>
              <w:autoSpaceDE/>
              <w:autoSpaceDN/>
              <w:rPr>
                <w:rFonts w:ascii="Arial" w:hAnsi="Arial" w:cs="Arial"/>
                <w:sz w:val="20"/>
                <w:szCs w:val="20"/>
                <w:lang w:val="en-US"/>
              </w:rPr>
            </w:pPr>
            <w:r w:rsidRPr="002A6A44">
              <w:rPr>
                <w:rFonts w:ascii="Arial" w:hAnsi="Arial" w:cs="Arial"/>
                <w:sz w:val="20"/>
                <w:szCs w:val="20"/>
                <w:lang w:val="en-US"/>
              </w:rPr>
              <w:t> </w:t>
            </w:r>
          </w:p>
        </w:tc>
        <w:tc>
          <w:tcPr>
            <w:tcW w:w="1384" w:type="dxa"/>
            <w:tcBorders>
              <w:top w:val="nil"/>
              <w:left w:val="nil"/>
              <w:bottom w:val="single" w:sz="4" w:space="0" w:color="auto"/>
              <w:right w:val="single" w:sz="4" w:space="0" w:color="auto"/>
            </w:tcBorders>
            <w:noWrap/>
            <w:vAlign w:val="bottom"/>
            <w:hideMark/>
          </w:tcPr>
          <w:p w14:paraId="25918804" w14:textId="77777777" w:rsidR="00DC14B5" w:rsidRPr="002A6A44" w:rsidRDefault="00DC14B5" w:rsidP="00DC14B5">
            <w:pPr>
              <w:widowControl/>
              <w:autoSpaceDE/>
              <w:autoSpaceDN/>
              <w:rPr>
                <w:rFonts w:ascii="Arial" w:hAnsi="Arial" w:cs="Arial"/>
                <w:sz w:val="20"/>
                <w:szCs w:val="20"/>
                <w:lang w:val="en-US"/>
              </w:rPr>
            </w:pPr>
            <w:r w:rsidRPr="002A6A44">
              <w:rPr>
                <w:rFonts w:ascii="Arial" w:hAnsi="Arial" w:cs="Arial"/>
                <w:sz w:val="20"/>
                <w:szCs w:val="20"/>
                <w:lang w:val="en-US"/>
              </w:rPr>
              <w:t> </w:t>
            </w:r>
          </w:p>
        </w:tc>
        <w:tc>
          <w:tcPr>
            <w:tcW w:w="1180" w:type="dxa"/>
            <w:tcBorders>
              <w:top w:val="nil"/>
              <w:left w:val="nil"/>
              <w:bottom w:val="single" w:sz="4" w:space="0" w:color="auto"/>
              <w:right w:val="single" w:sz="4" w:space="0" w:color="auto"/>
            </w:tcBorders>
            <w:noWrap/>
            <w:vAlign w:val="bottom"/>
            <w:hideMark/>
          </w:tcPr>
          <w:p w14:paraId="5B1BB707" w14:textId="77777777" w:rsidR="00DC14B5" w:rsidRPr="002A6A44" w:rsidRDefault="00DC14B5" w:rsidP="00DC14B5">
            <w:pPr>
              <w:widowControl/>
              <w:autoSpaceDE/>
              <w:autoSpaceDN/>
              <w:rPr>
                <w:rFonts w:ascii="Arial" w:hAnsi="Arial" w:cs="Arial"/>
                <w:sz w:val="20"/>
                <w:szCs w:val="20"/>
                <w:lang w:val="en-US"/>
              </w:rPr>
            </w:pPr>
            <w:r w:rsidRPr="002A6A44">
              <w:rPr>
                <w:rFonts w:ascii="Arial" w:hAnsi="Arial" w:cs="Arial"/>
                <w:sz w:val="20"/>
                <w:szCs w:val="20"/>
                <w:lang w:val="en-US"/>
              </w:rPr>
              <w:t> </w:t>
            </w:r>
          </w:p>
        </w:tc>
        <w:tc>
          <w:tcPr>
            <w:tcW w:w="1120" w:type="dxa"/>
            <w:tcBorders>
              <w:top w:val="nil"/>
              <w:left w:val="nil"/>
              <w:bottom w:val="single" w:sz="4" w:space="0" w:color="auto"/>
              <w:right w:val="single" w:sz="4" w:space="0" w:color="auto"/>
            </w:tcBorders>
            <w:noWrap/>
            <w:vAlign w:val="bottom"/>
            <w:hideMark/>
          </w:tcPr>
          <w:p w14:paraId="51495C83" w14:textId="77777777" w:rsidR="00DC14B5" w:rsidRPr="002A6A44" w:rsidRDefault="00DC14B5" w:rsidP="00DC14B5">
            <w:pPr>
              <w:widowControl/>
              <w:autoSpaceDE/>
              <w:autoSpaceDN/>
              <w:rPr>
                <w:rFonts w:ascii="Arial" w:hAnsi="Arial" w:cs="Arial"/>
                <w:sz w:val="20"/>
                <w:szCs w:val="20"/>
                <w:lang w:val="en-US"/>
              </w:rPr>
            </w:pPr>
            <w:r w:rsidRPr="002A6A44">
              <w:rPr>
                <w:rFonts w:ascii="Arial" w:hAnsi="Arial" w:cs="Arial"/>
                <w:sz w:val="20"/>
                <w:szCs w:val="20"/>
                <w:lang w:val="en-US"/>
              </w:rPr>
              <w:t> </w:t>
            </w:r>
          </w:p>
        </w:tc>
        <w:tc>
          <w:tcPr>
            <w:tcW w:w="1120" w:type="dxa"/>
            <w:tcBorders>
              <w:top w:val="nil"/>
              <w:left w:val="nil"/>
              <w:bottom w:val="single" w:sz="4" w:space="0" w:color="auto"/>
              <w:right w:val="single" w:sz="4" w:space="0" w:color="auto"/>
            </w:tcBorders>
            <w:noWrap/>
            <w:vAlign w:val="bottom"/>
            <w:hideMark/>
          </w:tcPr>
          <w:p w14:paraId="066EE6AF" w14:textId="77777777" w:rsidR="00DC14B5" w:rsidRPr="002A6A44" w:rsidRDefault="00DC14B5" w:rsidP="00DC14B5">
            <w:pPr>
              <w:widowControl/>
              <w:autoSpaceDE/>
              <w:autoSpaceDN/>
              <w:rPr>
                <w:rFonts w:ascii="Arial" w:hAnsi="Arial" w:cs="Arial"/>
                <w:sz w:val="20"/>
                <w:szCs w:val="20"/>
                <w:lang w:val="en-US"/>
              </w:rPr>
            </w:pPr>
            <w:r w:rsidRPr="002A6A44">
              <w:rPr>
                <w:rFonts w:ascii="Arial" w:hAnsi="Arial" w:cs="Arial"/>
                <w:sz w:val="20"/>
                <w:szCs w:val="20"/>
                <w:lang w:val="en-US"/>
              </w:rPr>
              <w:t> </w:t>
            </w:r>
          </w:p>
        </w:tc>
        <w:tc>
          <w:tcPr>
            <w:tcW w:w="1220" w:type="dxa"/>
            <w:tcBorders>
              <w:top w:val="nil"/>
              <w:left w:val="nil"/>
              <w:bottom w:val="single" w:sz="4" w:space="0" w:color="auto"/>
              <w:right w:val="single" w:sz="8" w:space="0" w:color="auto"/>
            </w:tcBorders>
            <w:noWrap/>
            <w:vAlign w:val="bottom"/>
            <w:hideMark/>
          </w:tcPr>
          <w:p w14:paraId="679479ED" w14:textId="77777777" w:rsidR="00DC14B5" w:rsidRPr="002A6A44" w:rsidRDefault="00DC14B5" w:rsidP="00DC14B5">
            <w:pPr>
              <w:widowControl/>
              <w:autoSpaceDE/>
              <w:autoSpaceDN/>
              <w:rPr>
                <w:rFonts w:ascii="Arial" w:hAnsi="Arial" w:cs="Arial"/>
                <w:sz w:val="20"/>
                <w:szCs w:val="20"/>
                <w:lang w:val="en-US"/>
              </w:rPr>
            </w:pPr>
            <w:r w:rsidRPr="002A6A44">
              <w:rPr>
                <w:rFonts w:ascii="Arial" w:hAnsi="Arial" w:cs="Arial"/>
                <w:sz w:val="20"/>
                <w:szCs w:val="20"/>
                <w:lang w:val="en-US"/>
              </w:rPr>
              <w:t> </w:t>
            </w:r>
          </w:p>
        </w:tc>
        <w:tc>
          <w:tcPr>
            <w:tcW w:w="1929" w:type="dxa"/>
            <w:tcBorders>
              <w:top w:val="nil"/>
              <w:left w:val="nil"/>
              <w:bottom w:val="single" w:sz="4" w:space="0" w:color="auto"/>
              <w:right w:val="single" w:sz="8" w:space="0" w:color="auto"/>
            </w:tcBorders>
          </w:tcPr>
          <w:p w14:paraId="299BAC4B" w14:textId="77777777" w:rsidR="00DC14B5" w:rsidRPr="002A6A44" w:rsidRDefault="00DC14B5" w:rsidP="00DC14B5">
            <w:pPr>
              <w:widowControl/>
              <w:autoSpaceDE/>
              <w:autoSpaceDN/>
              <w:rPr>
                <w:rFonts w:ascii="Arial" w:hAnsi="Arial" w:cs="Arial"/>
                <w:sz w:val="20"/>
                <w:szCs w:val="20"/>
                <w:lang w:val="en-US"/>
              </w:rPr>
            </w:pPr>
          </w:p>
        </w:tc>
      </w:tr>
      <w:tr w:rsidR="00DC14B5" w:rsidRPr="002A6A44" w14:paraId="25A90624" w14:textId="42C96699" w:rsidTr="003E0E88">
        <w:trPr>
          <w:trHeight w:val="264"/>
        </w:trPr>
        <w:tc>
          <w:tcPr>
            <w:tcW w:w="5100" w:type="dxa"/>
            <w:tcBorders>
              <w:top w:val="nil"/>
              <w:left w:val="single" w:sz="8" w:space="0" w:color="auto"/>
              <w:bottom w:val="single" w:sz="4" w:space="0" w:color="auto"/>
              <w:right w:val="single" w:sz="4" w:space="0" w:color="auto"/>
            </w:tcBorders>
            <w:vAlign w:val="bottom"/>
            <w:hideMark/>
          </w:tcPr>
          <w:p w14:paraId="61D48EB8" w14:textId="77777777" w:rsidR="00DC14B5" w:rsidRPr="002A6A44" w:rsidRDefault="00DC14B5" w:rsidP="00DC14B5">
            <w:pPr>
              <w:widowControl/>
              <w:autoSpaceDE/>
              <w:autoSpaceDN/>
              <w:rPr>
                <w:rFonts w:ascii="Arial" w:hAnsi="Arial" w:cs="Arial"/>
                <w:i/>
                <w:iCs/>
                <w:sz w:val="16"/>
                <w:szCs w:val="16"/>
                <w:lang w:val="en-US"/>
              </w:rPr>
            </w:pPr>
            <w:r w:rsidRPr="002A6A44">
              <w:rPr>
                <w:rFonts w:ascii="Arial" w:hAnsi="Arial" w:cs="Arial"/>
                <w:i/>
                <w:iCs/>
                <w:sz w:val="16"/>
                <w:szCs w:val="16"/>
                <w:lang w:val="en-US"/>
              </w:rPr>
              <w:t>sh muude vahendite arvelt (omaosalus)</w:t>
            </w:r>
          </w:p>
        </w:tc>
        <w:tc>
          <w:tcPr>
            <w:tcW w:w="1220" w:type="dxa"/>
            <w:tcBorders>
              <w:top w:val="nil"/>
              <w:left w:val="nil"/>
              <w:bottom w:val="single" w:sz="4" w:space="0" w:color="auto"/>
              <w:right w:val="single" w:sz="4" w:space="0" w:color="auto"/>
            </w:tcBorders>
            <w:shd w:val="clear" w:color="000000" w:fill="A6A6A6"/>
            <w:noWrap/>
            <w:vAlign w:val="bottom"/>
            <w:hideMark/>
          </w:tcPr>
          <w:p w14:paraId="327417D0" w14:textId="77777777" w:rsidR="00DC14B5" w:rsidRPr="002A6A44" w:rsidRDefault="00DC14B5" w:rsidP="00DC14B5">
            <w:pPr>
              <w:widowControl/>
              <w:autoSpaceDE/>
              <w:autoSpaceDN/>
              <w:rPr>
                <w:rFonts w:ascii="Arial" w:hAnsi="Arial" w:cs="Arial"/>
                <w:sz w:val="20"/>
                <w:szCs w:val="20"/>
                <w:lang w:val="en-US"/>
              </w:rPr>
            </w:pPr>
            <w:r w:rsidRPr="002A6A44">
              <w:rPr>
                <w:rFonts w:ascii="Arial" w:hAnsi="Arial" w:cs="Arial"/>
                <w:sz w:val="20"/>
                <w:szCs w:val="20"/>
                <w:lang w:val="en-US"/>
              </w:rPr>
              <w:t> </w:t>
            </w:r>
          </w:p>
        </w:tc>
        <w:tc>
          <w:tcPr>
            <w:tcW w:w="1384" w:type="dxa"/>
            <w:tcBorders>
              <w:top w:val="nil"/>
              <w:left w:val="nil"/>
              <w:bottom w:val="single" w:sz="4" w:space="0" w:color="auto"/>
              <w:right w:val="single" w:sz="4" w:space="0" w:color="auto"/>
            </w:tcBorders>
            <w:noWrap/>
            <w:vAlign w:val="bottom"/>
            <w:hideMark/>
          </w:tcPr>
          <w:p w14:paraId="2AC260C7" w14:textId="77777777" w:rsidR="00DC14B5" w:rsidRPr="002A6A44" w:rsidRDefault="00DC14B5" w:rsidP="00DC14B5">
            <w:pPr>
              <w:widowControl/>
              <w:autoSpaceDE/>
              <w:autoSpaceDN/>
              <w:rPr>
                <w:rFonts w:ascii="Arial" w:hAnsi="Arial" w:cs="Arial"/>
                <w:sz w:val="20"/>
                <w:szCs w:val="20"/>
                <w:lang w:val="en-US"/>
              </w:rPr>
            </w:pPr>
            <w:r w:rsidRPr="002A6A44">
              <w:rPr>
                <w:rFonts w:ascii="Arial" w:hAnsi="Arial" w:cs="Arial"/>
                <w:sz w:val="20"/>
                <w:szCs w:val="20"/>
                <w:lang w:val="en-US"/>
              </w:rPr>
              <w:t> </w:t>
            </w:r>
          </w:p>
        </w:tc>
        <w:tc>
          <w:tcPr>
            <w:tcW w:w="1180" w:type="dxa"/>
            <w:tcBorders>
              <w:top w:val="nil"/>
              <w:left w:val="nil"/>
              <w:bottom w:val="single" w:sz="4" w:space="0" w:color="auto"/>
              <w:right w:val="single" w:sz="4" w:space="0" w:color="auto"/>
            </w:tcBorders>
            <w:noWrap/>
            <w:vAlign w:val="bottom"/>
            <w:hideMark/>
          </w:tcPr>
          <w:p w14:paraId="7E078071" w14:textId="77777777" w:rsidR="00DC14B5" w:rsidRPr="002A6A44" w:rsidRDefault="00DC14B5" w:rsidP="00DC14B5">
            <w:pPr>
              <w:widowControl/>
              <w:autoSpaceDE/>
              <w:autoSpaceDN/>
              <w:rPr>
                <w:rFonts w:ascii="Arial" w:hAnsi="Arial" w:cs="Arial"/>
                <w:sz w:val="20"/>
                <w:szCs w:val="20"/>
                <w:lang w:val="en-US"/>
              </w:rPr>
            </w:pPr>
            <w:r w:rsidRPr="002A6A44">
              <w:rPr>
                <w:rFonts w:ascii="Arial" w:hAnsi="Arial" w:cs="Arial"/>
                <w:sz w:val="20"/>
                <w:szCs w:val="20"/>
                <w:lang w:val="en-US"/>
              </w:rPr>
              <w:t> </w:t>
            </w:r>
          </w:p>
        </w:tc>
        <w:tc>
          <w:tcPr>
            <w:tcW w:w="1120" w:type="dxa"/>
            <w:tcBorders>
              <w:top w:val="nil"/>
              <w:left w:val="nil"/>
              <w:bottom w:val="single" w:sz="4" w:space="0" w:color="auto"/>
              <w:right w:val="single" w:sz="4" w:space="0" w:color="auto"/>
            </w:tcBorders>
            <w:noWrap/>
            <w:vAlign w:val="bottom"/>
            <w:hideMark/>
          </w:tcPr>
          <w:p w14:paraId="00D75A34" w14:textId="77777777" w:rsidR="00DC14B5" w:rsidRPr="002A6A44" w:rsidRDefault="00DC14B5" w:rsidP="00DC14B5">
            <w:pPr>
              <w:widowControl/>
              <w:autoSpaceDE/>
              <w:autoSpaceDN/>
              <w:rPr>
                <w:rFonts w:ascii="Arial" w:hAnsi="Arial" w:cs="Arial"/>
                <w:sz w:val="20"/>
                <w:szCs w:val="20"/>
                <w:lang w:val="en-US"/>
              </w:rPr>
            </w:pPr>
            <w:r w:rsidRPr="002A6A44">
              <w:rPr>
                <w:rFonts w:ascii="Arial" w:hAnsi="Arial" w:cs="Arial"/>
                <w:sz w:val="20"/>
                <w:szCs w:val="20"/>
                <w:lang w:val="en-US"/>
              </w:rPr>
              <w:t> </w:t>
            </w:r>
          </w:p>
        </w:tc>
        <w:tc>
          <w:tcPr>
            <w:tcW w:w="1120" w:type="dxa"/>
            <w:tcBorders>
              <w:top w:val="nil"/>
              <w:left w:val="nil"/>
              <w:bottom w:val="single" w:sz="4" w:space="0" w:color="auto"/>
              <w:right w:val="single" w:sz="4" w:space="0" w:color="auto"/>
            </w:tcBorders>
            <w:noWrap/>
            <w:vAlign w:val="bottom"/>
            <w:hideMark/>
          </w:tcPr>
          <w:p w14:paraId="60AC26C6" w14:textId="77777777" w:rsidR="00DC14B5" w:rsidRPr="002A6A44" w:rsidRDefault="00DC14B5" w:rsidP="00DC14B5">
            <w:pPr>
              <w:widowControl/>
              <w:autoSpaceDE/>
              <w:autoSpaceDN/>
              <w:rPr>
                <w:rFonts w:ascii="Arial" w:hAnsi="Arial" w:cs="Arial"/>
                <w:sz w:val="20"/>
                <w:szCs w:val="20"/>
                <w:lang w:val="en-US"/>
              </w:rPr>
            </w:pPr>
            <w:r w:rsidRPr="002A6A44">
              <w:rPr>
                <w:rFonts w:ascii="Arial" w:hAnsi="Arial" w:cs="Arial"/>
                <w:sz w:val="20"/>
                <w:szCs w:val="20"/>
                <w:lang w:val="en-US"/>
              </w:rPr>
              <w:t> </w:t>
            </w:r>
          </w:p>
        </w:tc>
        <w:tc>
          <w:tcPr>
            <w:tcW w:w="1220" w:type="dxa"/>
            <w:tcBorders>
              <w:top w:val="nil"/>
              <w:left w:val="nil"/>
              <w:bottom w:val="single" w:sz="4" w:space="0" w:color="auto"/>
              <w:right w:val="single" w:sz="8" w:space="0" w:color="auto"/>
            </w:tcBorders>
            <w:noWrap/>
            <w:vAlign w:val="bottom"/>
            <w:hideMark/>
          </w:tcPr>
          <w:p w14:paraId="47586860" w14:textId="77777777" w:rsidR="00DC14B5" w:rsidRPr="002A6A44" w:rsidRDefault="00DC14B5" w:rsidP="00DC14B5">
            <w:pPr>
              <w:widowControl/>
              <w:autoSpaceDE/>
              <w:autoSpaceDN/>
              <w:rPr>
                <w:rFonts w:ascii="Arial" w:hAnsi="Arial" w:cs="Arial"/>
                <w:sz w:val="20"/>
                <w:szCs w:val="20"/>
                <w:lang w:val="en-US"/>
              </w:rPr>
            </w:pPr>
            <w:r w:rsidRPr="002A6A44">
              <w:rPr>
                <w:rFonts w:ascii="Arial" w:hAnsi="Arial" w:cs="Arial"/>
                <w:sz w:val="20"/>
                <w:szCs w:val="20"/>
                <w:lang w:val="en-US"/>
              </w:rPr>
              <w:t> </w:t>
            </w:r>
          </w:p>
        </w:tc>
        <w:tc>
          <w:tcPr>
            <w:tcW w:w="1929" w:type="dxa"/>
            <w:tcBorders>
              <w:top w:val="nil"/>
              <w:left w:val="nil"/>
              <w:bottom w:val="single" w:sz="4" w:space="0" w:color="auto"/>
              <w:right w:val="single" w:sz="8" w:space="0" w:color="auto"/>
            </w:tcBorders>
          </w:tcPr>
          <w:p w14:paraId="4371C23D" w14:textId="77777777" w:rsidR="00DC14B5" w:rsidRPr="002A6A44" w:rsidRDefault="00DC14B5" w:rsidP="00DC14B5">
            <w:pPr>
              <w:widowControl/>
              <w:autoSpaceDE/>
              <w:autoSpaceDN/>
              <w:rPr>
                <w:rFonts w:ascii="Arial" w:hAnsi="Arial" w:cs="Arial"/>
                <w:sz w:val="20"/>
                <w:szCs w:val="20"/>
                <w:lang w:val="en-US"/>
              </w:rPr>
            </w:pPr>
          </w:p>
        </w:tc>
      </w:tr>
      <w:tr w:rsidR="00DC14B5" w:rsidRPr="002A6A44" w14:paraId="3802DCD3" w14:textId="41D692E0" w:rsidTr="003E0E88">
        <w:trPr>
          <w:trHeight w:val="264"/>
        </w:trPr>
        <w:tc>
          <w:tcPr>
            <w:tcW w:w="5100" w:type="dxa"/>
            <w:tcBorders>
              <w:top w:val="nil"/>
              <w:left w:val="single" w:sz="8" w:space="0" w:color="auto"/>
              <w:bottom w:val="single" w:sz="4" w:space="0" w:color="auto"/>
              <w:right w:val="single" w:sz="4" w:space="0" w:color="auto"/>
            </w:tcBorders>
            <w:noWrap/>
            <w:vAlign w:val="bottom"/>
            <w:hideMark/>
          </w:tcPr>
          <w:p w14:paraId="605D4FB2" w14:textId="77777777" w:rsidR="00DC14B5" w:rsidRPr="002A6A44" w:rsidRDefault="00DC14B5" w:rsidP="00DC14B5">
            <w:pPr>
              <w:widowControl/>
              <w:autoSpaceDE/>
              <w:autoSpaceDN/>
              <w:rPr>
                <w:rFonts w:ascii="Arial" w:hAnsi="Arial" w:cs="Arial"/>
                <w:b/>
                <w:bCs/>
                <w:sz w:val="20"/>
                <w:szCs w:val="20"/>
                <w:lang w:val="en-US"/>
              </w:rPr>
            </w:pPr>
            <w:r w:rsidRPr="002A6A44">
              <w:rPr>
                <w:rFonts w:ascii="Arial" w:hAnsi="Arial" w:cs="Arial"/>
                <w:b/>
                <w:bCs/>
                <w:sz w:val="20"/>
                <w:szCs w:val="20"/>
                <w:lang w:val="en-US"/>
              </w:rPr>
              <w:t>08 Vabaaeg, kultuur ja religioon</w:t>
            </w:r>
          </w:p>
        </w:tc>
        <w:tc>
          <w:tcPr>
            <w:tcW w:w="1220" w:type="dxa"/>
            <w:tcBorders>
              <w:top w:val="nil"/>
              <w:left w:val="nil"/>
              <w:bottom w:val="single" w:sz="4" w:space="0" w:color="auto"/>
              <w:right w:val="single" w:sz="4" w:space="0" w:color="auto"/>
            </w:tcBorders>
            <w:shd w:val="clear" w:color="000000" w:fill="A6A6A6"/>
            <w:noWrap/>
            <w:vAlign w:val="bottom"/>
            <w:hideMark/>
          </w:tcPr>
          <w:p w14:paraId="76C7377A" w14:textId="77777777" w:rsidR="00DC14B5" w:rsidRPr="002A6A44" w:rsidRDefault="00DC14B5" w:rsidP="00DC14B5">
            <w:pPr>
              <w:widowControl/>
              <w:autoSpaceDE/>
              <w:autoSpaceDN/>
              <w:rPr>
                <w:rFonts w:ascii="Arial" w:hAnsi="Arial" w:cs="Arial"/>
                <w:sz w:val="20"/>
                <w:szCs w:val="20"/>
                <w:lang w:val="en-US"/>
              </w:rPr>
            </w:pPr>
            <w:r w:rsidRPr="002A6A44">
              <w:rPr>
                <w:rFonts w:ascii="Arial" w:hAnsi="Arial" w:cs="Arial"/>
                <w:sz w:val="20"/>
                <w:szCs w:val="20"/>
                <w:lang w:val="en-US"/>
              </w:rPr>
              <w:t> </w:t>
            </w:r>
          </w:p>
        </w:tc>
        <w:tc>
          <w:tcPr>
            <w:tcW w:w="1384" w:type="dxa"/>
            <w:tcBorders>
              <w:top w:val="nil"/>
              <w:left w:val="nil"/>
              <w:bottom w:val="single" w:sz="4" w:space="0" w:color="auto"/>
              <w:right w:val="single" w:sz="4" w:space="0" w:color="auto"/>
            </w:tcBorders>
            <w:shd w:val="clear" w:color="000000" w:fill="969696"/>
            <w:noWrap/>
            <w:vAlign w:val="bottom"/>
            <w:hideMark/>
          </w:tcPr>
          <w:p w14:paraId="53A83F07" w14:textId="52098E39" w:rsidR="00DC14B5" w:rsidRPr="002A6A44" w:rsidRDefault="00DC14B5" w:rsidP="00DC14B5">
            <w:pPr>
              <w:widowControl/>
              <w:autoSpaceDE/>
              <w:autoSpaceDN/>
              <w:jc w:val="right"/>
              <w:rPr>
                <w:rFonts w:ascii="Arial" w:hAnsi="Arial" w:cs="Arial"/>
                <w:b/>
                <w:bCs/>
                <w:sz w:val="20"/>
                <w:szCs w:val="20"/>
                <w:lang w:val="en-US"/>
              </w:rPr>
            </w:pPr>
            <w:r w:rsidRPr="00FA2A28">
              <w:rPr>
                <w:rFonts w:ascii="Arial" w:hAnsi="Arial" w:cs="Arial"/>
                <w:b/>
                <w:bCs/>
                <w:sz w:val="20"/>
                <w:szCs w:val="20"/>
                <w:lang w:val="en-US"/>
              </w:rPr>
              <w:t>84 549</w:t>
            </w:r>
          </w:p>
        </w:tc>
        <w:tc>
          <w:tcPr>
            <w:tcW w:w="1180" w:type="dxa"/>
            <w:tcBorders>
              <w:top w:val="nil"/>
              <w:left w:val="nil"/>
              <w:bottom w:val="single" w:sz="4" w:space="0" w:color="auto"/>
              <w:right w:val="single" w:sz="4" w:space="0" w:color="auto"/>
            </w:tcBorders>
            <w:shd w:val="clear" w:color="000000" w:fill="969696"/>
            <w:noWrap/>
            <w:vAlign w:val="bottom"/>
            <w:hideMark/>
          </w:tcPr>
          <w:p w14:paraId="7886C52F" w14:textId="77777777" w:rsidR="00DC14B5" w:rsidRPr="002A6A44" w:rsidRDefault="00DC14B5" w:rsidP="00DC14B5">
            <w:pPr>
              <w:widowControl/>
              <w:autoSpaceDE/>
              <w:autoSpaceDN/>
              <w:jc w:val="right"/>
              <w:rPr>
                <w:rFonts w:ascii="Arial" w:hAnsi="Arial" w:cs="Arial"/>
                <w:b/>
                <w:bCs/>
                <w:sz w:val="20"/>
                <w:szCs w:val="20"/>
                <w:lang w:val="en-US"/>
              </w:rPr>
            </w:pPr>
            <w:r w:rsidRPr="002A6A44">
              <w:rPr>
                <w:rFonts w:ascii="Arial" w:hAnsi="Arial" w:cs="Arial"/>
                <w:b/>
                <w:bCs/>
                <w:sz w:val="20"/>
                <w:szCs w:val="20"/>
                <w:lang w:val="en-US"/>
              </w:rPr>
              <w:t>0</w:t>
            </w:r>
          </w:p>
        </w:tc>
        <w:tc>
          <w:tcPr>
            <w:tcW w:w="1120" w:type="dxa"/>
            <w:tcBorders>
              <w:top w:val="nil"/>
              <w:left w:val="nil"/>
              <w:bottom w:val="single" w:sz="4" w:space="0" w:color="auto"/>
              <w:right w:val="single" w:sz="4" w:space="0" w:color="auto"/>
            </w:tcBorders>
            <w:shd w:val="clear" w:color="000000" w:fill="969696"/>
            <w:noWrap/>
            <w:vAlign w:val="bottom"/>
            <w:hideMark/>
          </w:tcPr>
          <w:p w14:paraId="65478D84" w14:textId="77777777" w:rsidR="00DC14B5" w:rsidRPr="002A6A44" w:rsidRDefault="00DC14B5" w:rsidP="00DC14B5">
            <w:pPr>
              <w:widowControl/>
              <w:autoSpaceDE/>
              <w:autoSpaceDN/>
              <w:jc w:val="right"/>
              <w:rPr>
                <w:rFonts w:ascii="Arial" w:hAnsi="Arial" w:cs="Arial"/>
                <w:b/>
                <w:bCs/>
                <w:sz w:val="20"/>
                <w:szCs w:val="20"/>
                <w:lang w:val="en-US"/>
              </w:rPr>
            </w:pPr>
            <w:r w:rsidRPr="002A6A44">
              <w:rPr>
                <w:rFonts w:ascii="Arial" w:hAnsi="Arial" w:cs="Arial"/>
                <w:b/>
                <w:bCs/>
                <w:sz w:val="20"/>
                <w:szCs w:val="20"/>
                <w:lang w:val="en-US"/>
              </w:rPr>
              <w:t>0</w:t>
            </w:r>
          </w:p>
        </w:tc>
        <w:tc>
          <w:tcPr>
            <w:tcW w:w="1120" w:type="dxa"/>
            <w:tcBorders>
              <w:top w:val="nil"/>
              <w:left w:val="nil"/>
              <w:bottom w:val="single" w:sz="4" w:space="0" w:color="auto"/>
              <w:right w:val="single" w:sz="4" w:space="0" w:color="auto"/>
            </w:tcBorders>
            <w:shd w:val="clear" w:color="000000" w:fill="969696"/>
            <w:noWrap/>
            <w:vAlign w:val="bottom"/>
            <w:hideMark/>
          </w:tcPr>
          <w:p w14:paraId="050CDB19" w14:textId="77777777" w:rsidR="00DC14B5" w:rsidRPr="002A6A44" w:rsidRDefault="00DC14B5" w:rsidP="00DC14B5">
            <w:pPr>
              <w:widowControl/>
              <w:autoSpaceDE/>
              <w:autoSpaceDN/>
              <w:jc w:val="right"/>
              <w:rPr>
                <w:rFonts w:ascii="Arial" w:hAnsi="Arial" w:cs="Arial"/>
                <w:b/>
                <w:bCs/>
                <w:sz w:val="20"/>
                <w:szCs w:val="20"/>
                <w:lang w:val="en-US"/>
              </w:rPr>
            </w:pPr>
            <w:r w:rsidRPr="002A6A44">
              <w:rPr>
                <w:rFonts w:ascii="Arial" w:hAnsi="Arial" w:cs="Arial"/>
                <w:b/>
                <w:bCs/>
                <w:sz w:val="20"/>
                <w:szCs w:val="20"/>
                <w:lang w:val="en-US"/>
              </w:rPr>
              <w:t>0</w:t>
            </w:r>
          </w:p>
        </w:tc>
        <w:tc>
          <w:tcPr>
            <w:tcW w:w="1220" w:type="dxa"/>
            <w:tcBorders>
              <w:top w:val="nil"/>
              <w:left w:val="nil"/>
              <w:bottom w:val="single" w:sz="4" w:space="0" w:color="auto"/>
              <w:right w:val="single" w:sz="8" w:space="0" w:color="auto"/>
            </w:tcBorders>
            <w:shd w:val="clear" w:color="000000" w:fill="969696"/>
            <w:noWrap/>
            <w:vAlign w:val="bottom"/>
            <w:hideMark/>
          </w:tcPr>
          <w:p w14:paraId="593DEEE6" w14:textId="352ED41B" w:rsidR="00DC14B5" w:rsidRPr="002A6A44" w:rsidRDefault="00DC14B5" w:rsidP="00DC14B5">
            <w:pPr>
              <w:widowControl/>
              <w:autoSpaceDE/>
              <w:autoSpaceDN/>
              <w:jc w:val="right"/>
              <w:rPr>
                <w:rFonts w:ascii="Arial" w:hAnsi="Arial" w:cs="Arial"/>
                <w:b/>
                <w:bCs/>
                <w:sz w:val="20"/>
                <w:szCs w:val="20"/>
                <w:lang w:val="en-US"/>
              </w:rPr>
            </w:pPr>
            <w:r>
              <w:rPr>
                <w:rFonts w:ascii="Arial" w:hAnsi="Arial" w:cs="Arial"/>
                <w:b/>
                <w:bCs/>
                <w:sz w:val="20"/>
                <w:szCs w:val="20"/>
                <w:lang w:val="en-US"/>
              </w:rPr>
              <w:t>0</w:t>
            </w:r>
          </w:p>
        </w:tc>
        <w:tc>
          <w:tcPr>
            <w:tcW w:w="1929" w:type="dxa"/>
            <w:tcBorders>
              <w:top w:val="nil"/>
              <w:left w:val="nil"/>
              <w:bottom w:val="single" w:sz="4" w:space="0" w:color="auto"/>
              <w:right w:val="single" w:sz="8" w:space="0" w:color="auto"/>
            </w:tcBorders>
            <w:shd w:val="clear" w:color="000000" w:fill="969696"/>
          </w:tcPr>
          <w:p w14:paraId="5FCD8147" w14:textId="77777777" w:rsidR="00DC14B5" w:rsidRPr="002A6A44" w:rsidRDefault="00DC14B5" w:rsidP="00DC14B5">
            <w:pPr>
              <w:widowControl/>
              <w:autoSpaceDE/>
              <w:autoSpaceDN/>
              <w:jc w:val="right"/>
              <w:rPr>
                <w:rFonts w:ascii="Arial" w:hAnsi="Arial" w:cs="Arial"/>
                <w:b/>
                <w:bCs/>
                <w:sz w:val="20"/>
                <w:szCs w:val="20"/>
                <w:lang w:val="en-US"/>
              </w:rPr>
            </w:pPr>
          </w:p>
        </w:tc>
      </w:tr>
      <w:tr w:rsidR="00DC14B5" w:rsidRPr="002A6A44" w14:paraId="44ED1D46" w14:textId="7C16EE51" w:rsidTr="003E0E88">
        <w:trPr>
          <w:trHeight w:val="264"/>
        </w:trPr>
        <w:tc>
          <w:tcPr>
            <w:tcW w:w="5100" w:type="dxa"/>
            <w:tcBorders>
              <w:top w:val="nil"/>
              <w:left w:val="single" w:sz="8" w:space="0" w:color="auto"/>
              <w:bottom w:val="single" w:sz="4" w:space="0" w:color="auto"/>
              <w:right w:val="single" w:sz="4" w:space="0" w:color="auto"/>
            </w:tcBorders>
            <w:vAlign w:val="bottom"/>
            <w:hideMark/>
          </w:tcPr>
          <w:p w14:paraId="60DE5A60" w14:textId="77777777" w:rsidR="00DC14B5" w:rsidRPr="002A6A44" w:rsidRDefault="00DC14B5" w:rsidP="00DC14B5">
            <w:pPr>
              <w:widowControl/>
              <w:autoSpaceDE/>
              <w:autoSpaceDN/>
              <w:rPr>
                <w:rFonts w:ascii="Arial" w:hAnsi="Arial" w:cs="Arial"/>
                <w:i/>
                <w:iCs/>
                <w:sz w:val="16"/>
                <w:szCs w:val="16"/>
                <w:lang w:val="en-US"/>
              </w:rPr>
            </w:pPr>
            <w:r w:rsidRPr="002A6A44">
              <w:rPr>
                <w:rFonts w:ascii="Arial" w:hAnsi="Arial" w:cs="Arial"/>
                <w:i/>
                <w:iCs/>
                <w:sz w:val="16"/>
                <w:szCs w:val="16"/>
                <w:lang w:val="en-US"/>
              </w:rPr>
              <w:t>sh toetuse arvelt</w:t>
            </w:r>
          </w:p>
        </w:tc>
        <w:tc>
          <w:tcPr>
            <w:tcW w:w="1220" w:type="dxa"/>
            <w:tcBorders>
              <w:top w:val="nil"/>
              <w:left w:val="nil"/>
              <w:bottom w:val="single" w:sz="4" w:space="0" w:color="auto"/>
              <w:right w:val="single" w:sz="4" w:space="0" w:color="auto"/>
            </w:tcBorders>
            <w:shd w:val="clear" w:color="000000" w:fill="A6A6A6"/>
            <w:noWrap/>
            <w:vAlign w:val="bottom"/>
            <w:hideMark/>
          </w:tcPr>
          <w:p w14:paraId="4D3DF8E7" w14:textId="77777777" w:rsidR="00DC14B5" w:rsidRPr="002A6A44" w:rsidRDefault="00DC14B5" w:rsidP="00DC14B5">
            <w:pPr>
              <w:widowControl/>
              <w:autoSpaceDE/>
              <w:autoSpaceDN/>
              <w:rPr>
                <w:rFonts w:ascii="Arial" w:hAnsi="Arial" w:cs="Arial"/>
                <w:sz w:val="20"/>
                <w:szCs w:val="20"/>
                <w:lang w:val="en-US"/>
              </w:rPr>
            </w:pPr>
            <w:r w:rsidRPr="002A6A44">
              <w:rPr>
                <w:rFonts w:ascii="Arial" w:hAnsi="Arial" w:cs="Arial"/>
                <w:sz w:val="20"/>
                <w:szCs w:val="20"/>
                <w:lang w:val="en-US"/>
              </w:rPr>
              <w:t> </w:t>
            </w:r>
          </w:p>
        </w:tc>
        <w:tc>
          <w:tcPr>
            <w:tcW w:w="1384" w:type="dxa"/>
            <w:tcBorders>
              <w:top w:val="nil"/>
              <w:left w:val="nil"/>
              <w:bottom w:val="single" w:sz="4" w:space="0" w:color="auto"/>
              <w:right w:val="single" w:sz="4" w:space="0" w:color="auto"/>
            </w:tcBorders>
            <w:shd w:val="clear" w:color="000000" w:fill="FFFFFF"/>
            <w:noWrap/>
            <w:vAlign w:val="bottom"/>
            <w:hideMark/>
          </w:tcPr>
          <w:p w14:paraId="5D82A290" w14:textId="09BC2B86" w:rsidR="00DC14B5" w:rsidRPr="002A6A44" w:rsidRDefault="00DC14B5" w:rsidP="00DC14B5">
            <w:pPr>
              <w:widowControl/>
              <w:autoSpaceDE/>
              <w:autoSpaceDN/>
              <w:jc w:val="right"/>
              <w:rPr>
                <w:rFonts w:ascii="Arial" w:hAnsi="Arial" w:cs="Arial"/>
                <w:sz w:val="20"/>
                <w:szCs w:val="20"/>
                <w:lang w:val="en-US"/>
              </w:rPr>
            </w:pPr>
            <w:r w:rsidRPr="00FA2A28">
              <w:rPr>
                <w:rFonts w:ascii="Arial" w:hAnsi="Arial" w:cs="Arial"/>
                <w:sz w:val="20"/>
                <w:szCs w:val="20"/>
                <w:lang w:val="en-US"/>
              </w:rPr>
              <w:t>45 000</w:t>
            </w:r>
          </w:p>
        </w:tc>
        <w:tc>
          <w:tcPr>
            <w:tcW w:w="1180" w:type="dxa"/>
            <w:tcBorders>
              <w:top w:val="nil"/>
              <w:left w:val="nil"/>
              <w:bottom w:val="single" w:sz="4" w:space="0" w:color="auto"/>
              <w:right w:val="single" w:sz="4" w:space="0" w:color="auto"/>
            </w:tcBorders>
            <w:noWrap/>
            <w:vAlign w:val="bottom"/>
            <w:hideMark/>
          </w:tcPr>
          <w:p w14:paraId="77A356AF" w14:textId="77777777" w:rsidR="00DC14B5" w:rsidRPr="002A6A44" w:rsidRDefault="00DC14B5" w:rsidP="00DC14B5">
            <w:pPr>
              <w:widowControl/>
              <w:autoSpaceDE/>
              <w:autoSpaceDN/>
              <w:rPr>
                <w:rFonts w:ascii="Arial" w:hAnsi="Arial" w:cs="Arial"/>
                <w:sz w:val="20"/>
                <w:szCs w:val="20"/>
                <w:lang w:val="en-US"/>
              </w:rPr>
            </w:pPr>
            <w:r w:rsidRPr="002A6A44">
              <w:rPr>
                <w:rFonts w:ascii="Arial" w:hAnsi="Arial" w:cs="Arial"/>
                <w:sz w:val="20"/>
                <w:szCs w:val="20"/>
                <w:lang w:val="en-US"/>
              </w:rPr>
              <w:t> </w:t>
            </w:r>
          </w:p>
        </w:tc>
        <w:tc>
          <w:tcPr>
            <w:tcW w:w="1120" w:type="dxa"/>
            <w:tcBorders>
              <w:top w:val="nil"/>
              <w:left w:val="nil"/>
              <w:bottom w:val="single" w:sz="4" w:space="0" w:color="auto"/>
              <w:right w:val="single" w:sz="4" w:space="0" w:color="auto"/>
            </w:tcBorders>
            <w:noWrap/>
            <w:vAlign w:val="bottom"/>
            <w:hideMark/>
          </w:tcPr>
          <w:p w14:paraId="504178C0" w14:textId="77777777" w:rsidR="00DC14B5" w:rsidRPr="002A6A44" w:rsidRDefault="00DC14B5" w:rsidP="00DC14B5">
            <w:pPr>
              <w:widowControl/>
              <w:autoSpaceDE/>
              <w:autoSpaceDN/>
              <w:rPr>
                <w:rFonts w:ascii="Arial" w:hAnsi="Arial" w:cs="Arial"/>
                <w:sz w:val="20"/>
                <w:szCs w:val="20"/>
                <w:lang w:val="en-US"/>
              </w:rPr>
            </w:pPr>
            <w:r w:rsidRPr="002A6A44">
              <w:rPr>
                <w:rFonts w:ascii="Arial" w:hAnsi="Arial" w:cs="Arial"/>
                <w:sz w:val="20"/>
                <w:szCs w:val="20"/>
                <w:lang w:val="en-US"/>
              </w:rPr>
              <w:t> </w:t>
            </w:r>
          </w:p>
        </w:tc>
        <w:tc>
          <w:tcPr>
            <w:tcW w:w="1120" w:type="dxa"/>
            <w:tcBorders>
              <w:top w:val="nil"/>
              <w:left w:val="nil"/>
              <w:bottom w:val="single" w:sz="4" w:space="0" w:color="auto"/>
              <w:right w:val="single" w:sz="4" w:space="0" w:color="auto"/>
            </w:tcBorders>
            <w:noWrap/>
            <w:vAlign w:val="bottom"/>
            <w:hideMark/>
          </w:tcPr>
          <w:p w14:paraId="7AC23D48" w14:textId="77777777" w:rsidR="00DC14B5" w:rsidRPr="002A6A44" w:rsidRDefault="00DC14B5" w:rsidP="00DC14B5">
            <w:pPr>
              <w:widowControl/>
              <w:autoSpaceDE/>
              <w:autoSpaceDN/>
              <w:rPr>
                <w:rFonts w:ascii="Arial" w:hAnsi="Arial" w:cs="Arial"/>
                <w:sz w:val="20"/>
                <w:szCs w:val="20"/>
                <w:lang w:val="en-US"/>
              </w:rPr>
            </w:pPr>
            <w:r w:rsidRPr="002A6A44">
              <w:rPr>
                <w:rFonts w:ascii="Arial" w:hAnsi="Arial" w:cs="Arial"/>
                <w:sz w:val="20"/>
                <w:szCs w:val="20"/>
                <w:lang w:val="en-US"/>
              </w:rPr>
              <w:t> </w:t>
            </w:r>
          </w:p>
        </w:tc>
        <w:tc>
          <w:tcPr>
            <w:tcW w:w="1220" w:type="dxa"/>
            <w:tcBorders>
              <w:top w:val="nil"/>
              <w:left w:val="nil"/>
              <w:bottom w:val="single" w:sz="4" w:space="0" w:color="auto"/>
              <w:right w:val="single" w:sz="8" w:space="0" w:color="auto"/>
            </w:tcBorders>
            <w:noWrap/>
            <w:vAlign w:val="bottom"/>
            <w:hideMark/>
          </w:tcPr>
          <w:p w14:paraId="08B5E3B4" w14:textId="77777777" w:rsidR="00DC14B5" w:rsidRPr="002A6A44" w:rsidRDefault="00DC14B5" w:rsidP="00DC14B5">
            <w:pPr>
              <w:widowControl/>
              <w:autoSpaceDE/>
              <w:autoSpaceDN/>
              <w:rPr>
                <w:rFonts w:ascii="Arial" w:hAnsi="Arial" w:cs="Arial"/>
                <w:sz w:val="20"/>
                <w:szCs w:val="20"/>
                <w:lang w:val="en-US"/>
              </w:rPr>
            </w:pPr>
            <w:r w:rsidRPr="002A6A44">
              <w:rPr>
                <w:rFonts w:ascii="Arial" w:hAnsi="Arial" w:cs="Arial"/>
                <w:sz w:val="20"/>
                <w:szCs w:val="20"/>
                <w:lang w:val="en-US"/>
              </w:rPr>
              <w:t> </w:t>
            </w:r>
          </w:p>
        </w:tc>
        <w:tc>
          <w:tcPr>
            <w:tcW w:w="1929" w:type="dxa"/>
            <w:tcBorders>
              <w:top w:val="nil"/>
              <w:left w:val="nil"/>
              <w:bottom w:val="single" w:sz="4" w:space="0" w:color="auto"/>
              <w:right w:val="single" w:sz="8" w:space="0" w:color="auto"/>
            </w:tcBorders>
          </w:tcPr>
          <w:p w14:paraId="16C19403" w14:textId="77777777" w:rsidR="00DC14B5" w:rsidRPr="002A6A44" w:rsidRDefault="00DC14B5" w:rsidP="00DC14B5">
            <w:pPr>
              <w:widowControl/>
              <w:autoSpaceDE/>
              <w:autoSpaceDN/>
              <w:rPr>
                <w:rFonts w:ascii="Arial" w:hAnsi="Arial" w:cs="Arial"/>
                <w:sz w:val="20"/>
                <w:szCs w:val="20"/>
                <w:lang w:val="en-US"/>
              </w:rPr>
            </w:pPr>
          </w:p>
        </w:tc>
      </w:tr>
      <w:tr w:rsidR="00DC14B5" w:rsidRPr="002A6A44" w14:paraId="57B0A4D5" w14:textId="3C52848A" w:rsidTr="003E0E88">
        <w:trPr>
          <w:trHeight w:val="1848"/>
        </w:trPr>
        <w:tc>
          <w:tcPr>
            <w:tcW w:w="5100" w:type="dxa"/>
            <w:tcBorders>
              <w:top w:val="nil"/>
              <w:left w:val="single" w:sz="8" w:space="0" w:color="auto"/>
              <w:bottom w:val="single" w:sz="4" w:space="0" w:color="auto"/>
              <w:right w:val="single" w:sz="4" w:space="0" w:color="auto"/>
            </w:tcBorders>
            <w:vAlign w:val="bottom"/>
            <w:hideMark/>
          </w:tcPr>
          <w:p w14:paraId="5788D8B3" w14:textId="77777777" w:rsidR="00DC14B5" w:rsidRPr="002A6A44" w:rsidRDefault="00DC14B5" w:rsidP="00DC14B5">
            <w:pPr>
              <w:widowControl/>
              <w:autoSpaceDE/>
              <w:autoSpaceDN/>
              <w:rPr>
                <w:rFonts w:ascii="Arial" w:hAnsi="Arial" w:cs="Arial"/>
                <w:i/>
                <w:iCs/>
                <w:sz w:val="16"/>
                <w:szCs w:val="16"/>
                <w:lang w:val="en-US"/>
              </w:rPr>
            </w:pPr>
            <w:r w:rsidRPr="002A6A44">
              <w:rPr>
                <w:rFonts w:ascii="Arial" w:hAnsi="Arial" w:cs="Arial"/>
                <w:i/>
                <w:iCs/>
                <w:sz w:val="16"/>
                <w:szCs w:val="16"/>
                <w:lang w:val="en-US"/>
              </w:rPr>
              <w:t>sh muude vahendite arvelt (omaosalus)</w:t>
            </w:r>
          </w:p>
        </w:tc>
        <w:tc>
          <w:tcPr>
            <w:tcW w:w="1220" w:type="dxa"/>
            <w:tcBorders>
              <w:top w:val="nil"/>
              <w:left w:val="nil"/>
              <w:bottom w:val="single" w:sz="4" w:space="0" w:color="auto"/>
              <w:right w:val="single" w:sz="4" w:space="0" w:color="auto"/>
            </w:tcBorders>
            <w:shd w:val="clear" w:color="000000" w:fill="A6A6A6"/>
            <w:noWrap/>
            <w:vAlign w:val="bottom"/>
            <w:hideMark/>
          </w:tcPr>
          <w:p w14:paraId="37EE35CD" w14:textId="77777777" w:rsidR="00DC14B5" w:rsidRPr="002A6A44" w:rsidRDefault="00DC14B5" w:rsidP="00DC14B5">
            <w:pPr>
              <w:widowControl/>
              <w:autoSpaceDE/>
              <w:autoSpaceDN/>
              <w:rPr>
                <w:rFonts w:ascii="Arial" w:hAnsi="Arial" w:cs="Arial"/>
                <w:sz w:val="20"/>
                <w:szCs w:val="20"/>
                <w:lang w:val="en-US"/>
              </w:rPr>
            </w:pPr>
            <w:r w:rsidRPr="002A6A44">
              <w:rPr>
                <w:rFonts w:ascii="Arial" w:hAnsi="Arial" w:cs="Arial"/>
                <w:sz w:val="20"/>
                <w:szCs w:val="20"/>
                <w:lang w:val="en-US"/>
              </w:rPr>
              <w:t> </w:t>
            </w:r>
          </w:p>
        </w:tc>
        <w:tc>
          <w:tcPr>
            <w:tcW w:w="1384" w:type="dxa"/>
            <w:tcBorders>
              <w:top w:val="nil"/>
              <w:left w:val="nil"/>
              <w:bottom w:val="single" w:sz="4" w:space="0" w:color="auto"/>
              <w:right w:val="single" w:sz="4" w:space="0" w:color="auto"/>
            </w:tcBorders>
            <w:shd w:val="clear" w:color="000000" w:fill="FFFFFF"/>
            <w:noWrap/>
            <w:vAlign w:val="bottom"/>
            <w:hideMark/>
          </w:tcPr>
          <w:p w14:paraId="4892CD18" w14:textId="2C68CAD8" w:rsidR="00DC14B5" w:rsidRPr="002A6A44" w:rsidRDefault="00DC14B5" w:rsidP="00DC14B5">
            <w:pPr>
              <w:widowControl/>
              <w:autoSpaceDE/>
              <w:autoSpaceDN/>
              <w:jc w:val="right"/>
              <w:rPr>
                <w:rFonts w:ascii="Arial" w:hAnsi="Arial" w:cs="Arial"/>
                <w:sz w:val="20"/>
                <w:szCs w:val="20"/>
                <w:lang w:val="en-US"/>
              </w:rPr>
            </w:pPr>
            <w:r w:rsidRPr="00FA2A28">
              <w:rPr>
                <w:rFonts w:ascii="Arial" w:hAnsi="Arial" w:cs="Arial"/>
                <w:sz w:val="20"/>
                <w:szCs w:val="20"/>
                <w:lang w:val="en-US"/>
              </w:rPr>
              <w:t>39 549</w:t>
            </w:r>
          </w:p>
        </w:tc>
        <w:tc>
          <w:tcPr>
            <w:tcW w:w="1180" w:type="dxa"/>
            <w:tcBorders>
              <w:top w:val="nil"/>
              <w:left w:val="nil"/>
              <w:bottom w:val="single" w:sz="4" w:space="0" w:color="auto"/>
              <w:right w:val="single" w:sz="4" w:space="0" w:color="auto"/>
            </w:tcBorders>
            <w:noWrap/>
            <w:vAlign w:val="bottom"/>
            <w:hideMark/>
          </w:tcPr>
          <w:p w14:paraId="42D2E078" w14:textId="77777777" w:rsidR="00DC14B5" w:rsidRPr="002A6A44" w:rsidRDefault="00DC14B5" w:rsidP="00DC14B5">
            <w:pPr>
              <w:widowControl/>
              <w:autoSpaceDE/>
              <w:autoSpaceDN/>
              <w:rPr>
                <w:rFonts w:ascii="Arial" w:hAnsi="Arial" w:cs="Arial"/>
                <w:sz w:val="20"/>
                <w:szCs w:val="20"/>
                <w:lang w:val="en-US"/>
              </w:rPr>
            </w:pPr>
            <w:r w:rsidRPr="002A6A44">
              <w:rPr>
                <w:rFonts w:ascii="Arial" w:hAnsi="Arial" w:cs="Arial"/>
                <w:sz w:val="20"/>
                <w:szCs w:val="20"/>
                <w:lang w:val="en-US"/>
              </w:rPr>
              <w:t> </w:t>
            </w:r>
          </w:p>
        </w:tc>
        <w:tc>
          <w:tcPr>
            <w:tcW w:w="1120" w:type="dxa"/>
            <w:tcBorders>
              <w:top w:val="nil"/>
              <w:left w:val="nil"/>
              <w:bottom w:val="single" w:sz="4" w:space="0" w:color="auto"/>
              <w:right w:val="single" w:sz="4" w:space="0" w:color="auto"/>
            </w:tcBorders>
            <w:noWrap/>
            <w:vAlign w:val="bottom"/>
            <w:hideMark/>
          </w:tcPr>
          <w:p w14:paraId="2EFA31C3" w14:textId="77777777" w:rsidR="00DC14B5" w:rsidRPr="002A6A44" w:rsidRDefault="00DC14B5" w:rsidP="00DC14B5">
            <w:pPr>
              <w:widowControl/>
              <w:autoSpaceDE/>
              <w:autoSpaceDN/>
              <w:rPr>
                <w:rFonts w:ascii="Arial" w:hAnsi="Arial" w:cs="Arial"/>
                <w:sz w:val="20"/>
                <w:szCs w:val="20"/>
                <w:lang w:val="en-US"/>
              </w:rPr>
            </w:pPr>
            <w:r w:rsidRPr="002A6A44">
              <w:rPr>
                <w:rFonts w:ascii="Arial" w:hAnsi="Arial" w:cs="Arial"/>
                <w:sz w:val="20"/>
                <w:szCs w:val="20"/>
                <w:lang w:val="en-US"/>
              </w:rPr>
              <w:t> </w:t>
            </w:r>
          </w:p>
        </w:tc>
        <w:tc>
          <w:tcPr>
            <w:tcW w:w="1120" w:type="dxa"/>
            <w:tcBorders>
              <w:top w:val="nil"/>
              <w:left w:val="nil"/>
              <w:bottom w:val="single" w:sz="4" w:space="0" w:color="auto"/>
              <w:right w:val="single" w:sz="4" w:space="0" w:color="auto"/>
            </w:tcBorders>
            <w:noWrap/>
            <w:vAlign w:val="bottom"/>
            <w:hideMark/>
          </w:tcPr>
          <w:p w14:paraId="4F53DB55" w14:textId="77777777" w:rsidR="00DC14B5" w:rsidRPr="002A6A44" w:rsidRDefault="00DC14B5" w:rsidP="00DC14B5">
            <w:pPr>
              <w:widowControl/>
              <w:autoSpaceDE/>
              <w:autoSpaceDN/>
              <w:rPr>
                <w:rFonts w:ascii="Arial" w:hAnsi="Arial" w:cs="Arial"/>
                <w:sz w:val="20"/>
                <w:szCs w:val="20"/>
                <w:lang w:val="en-US"/>
              </w:rPr>
            </w:pPr>
            <w:r w:rsidRPr="002A6A44">
              <w:rPr>
                <w:rFonts w:ascii="Arial" w:hAnsi="Arial" w:cs="Arial"/>
                <w:sz w:val="20"/>
                <w:szCs w:val="20"/>
                <w:lang w:val="en-US"/>
              </w:rPr>
              <w:t> </w:t>
            </w:r>
          </w:p>
        </w:tc>
        <w:tc>
          <w:tcPr>
            <w:tcW w:w="1220" w:type="dxa"/>
            <w:tcBorders>
              <w:top w:val="nil"/>
              <w:left w:val="nil"/>
              <w:bottom w:val="single" w:sz="4" w:space="0" w:color="auto"/>
              <w:right w:val="single" w:sz="8" w:space="0" w:color="auto"/>
            </w:tcBorders>
            <w:noWrap/>
            <w:vAlign w:val="bottom"/>
          </w:tcPr>
          <w:p w14:paraId="5F122F62" w14:textId="7CE79457" w:rsidR="00DC14B5" w:rsidRPr="002A6A44" w:rsidRDefault="00DC14B5" w:rsidP="00DC14B5">
            <w:pPr>
              <w:widowControl/>
              <w:autoSpaceDE/>
              <w:autoSpaceDN/>
              <w:jc w:val="right"/>
              <w:rPr>
                <w:rFonts w:ascii="Arial" w:hAnsi="Arial" w:cs="Arial"/>
                <w:sz w:val="20"/>
                <w:szCs w:val="20"/>
                <w:lang w:val="en-US"/>
              </w:rPr>
            </w:pPr>
          </w:p>
        </w:tc>
        <w:tc>
          <w:tcPr>
            <w:tcW w:w="1929" w:type="dxa"/>
            <w:tcBorders>
              <w:top w:val="nil"/>
              <w:left w:val="nil"/>
              <w:bottom w:val="single" w:sz="4" w:space="0" w:color="auto"/>
              <w:right w:val="single" w:sz="8" w:space="0" w:color="auto"/>
            </w:tcBorders>
          </w:tcPr>
          <w:p w14:paraId="44B36977" w14:textId="0491F913" w:rsidR="00DC14B5" w:rsidRPr="002770F6" w:rsidRDefault="009F7020" w:rsidP="00DC14B5">
            <w:pPr>
              <w:widowControl/>
              <w:autoSpaceDE/>
              <w:autoSpaceDN/>
              <w:jc w:val="right"/>
              <w:rPr>
                <w:sz w:val="20"/>
                <w:szCs w:val="20"/>
                <w:lang w:val="en-US"/>
              </w:rPr>
            </w:pPr>
            <w:r w:rsidRPr="002770F6">
              <w:rPr>
                <w:sz w:val="20"/>
                <w:szCs w:val="20"/>
                <w:lang w:val="en-US"/>
              </w:rPr>
              <w:t>Terviseraja rajamine ja  valgustus</w:t>
            </w:r>
          </w:p>
        </w:tc>
      </w:tr>
      <w:tr w:rsidR="00DC14B5" w:rsidRPr="002A6A44" w14:paraId="530CE8B8" w14:textId="1222CD62" w:rsidTr="003E0E88">
        <w:trPr>
          <w:trHeight w:val="264"/>
        </w:trPr>
        <w:tc>
          <w:tcPr>
            <w:tcW w:w="5100" w:type="dxa"/>
            <w:tcBorders>
              <w:top w:val="nil"/>
              <w:left w:val="single" w:sz="8" w:space="0" w:color="auto"/>
              <w:bottom w:val="single" w:sz="4" w:space="0" w:color="auto"/>
              <w:right w:val="single" w:sz="4" w:space="0" w:color="auto"/>
            </w:tcBorders>
            <w:noWrap/>
            <w:vAlign w:val="bottom"/>
            <w:hideMark/>
          </w:tcPr>
          <w:p w14:paraId="2EB05E3D" w14:textId="77777777" w:rsidR="00DC14B5" w:rsidRPr="002A6A44" w:rsidRDefault="00DC14B5" w:rsidP="00DC14B5">
            <w:pPr>
              <w:widowControl/>
              <w:autoSpaceDE/>
              <w:autoSpaceDN/>
              <w:rPr>
                <w:rFonts w:ascii="Arial" w:hAnsi="Arial" w:cs="Arial"/>
                <w:b/>
                <w:bCs/>
                <w:sz w:val="20"/>
                <w:szCs w:val="20"/>
                <w:lang w:val="en-US"/>
              </w:rPr>
            </w:pPr>
            <w:r w:rsidRPr="002A6A44">
              <w:rPr>
                <w:rFonts w:ascii="Arial" w:hAnsi="Arial" w:cs="Arial"/>
                <w:b/>
                <w:bCs/>
                <w:sz w:val="20"/>
                <w:szCs w:val="20"/>
                <w:lang w:val="en-US"/>
              </w:rPr>
              <w:t>09 Haridus</w:t>
            </w:r>
          </w:p>
        </w:tc>
        <w:tc>
          <w:tcPr>
            <w:tcW w:w="1220" w:type="dxa"/>
            <w:tcBorders>
              <w:top w:val="nil"/>
              <w:left w:val="nil"/>
              <w:bottom w:val="single" w:sz="4" w:space="0" w:color="auto"/>
              <w:right w:val="single" w:sz="4" w:space="0" w:color="auto"/>
            </w:tcBorders>
            <w:shd w:val="clear" w:color="000000" w:fill="A6A6A6"/>
            <w:noWrap/>
            <w:vAlign w:val="bottom"/>
            <w:hideMark/>
          </w:tcPr>
          <w:p w14:paraId="3F1C225A" w14:textId="77777777" w:rsidR="00DC14B5" w:rsidRPr="002A6A44" w:rsidRDefault="00DC14B5" w:rsidP="00DC14B5">
            <w:pPr>
              <w:widowControl/>
              <w:autoSpaceDE/>
              <w:autoSpaceDN/>
              <w:rPr>
                <w:rFonts w:ascii="Arial" w:hAnsi="Arial" w:cs="Arial"/>
                <w:sz w:val="20"/>
                <w:szCs w:val="20"/>
                <w:lang w:val="en-US"/>
              </w:rPr>
            </w:pPr>
            <w:r w:rsidRPr="002A6A44">
              <w:rPr>
                <w:rFonts w:ascii="Arial" w:hAnsi="Arial" w:cs="Arial"/>
                <w:sz w:val="20"/>
                <w:szCs w:val="20"/>
                <w:lang w:val="en-US"/>
              </w:rPr>
              <w:t> </w:t>
            </w:r>
          </w:p>
        </w:tc>
        <w:tc>
          <w:tcPr>
            <w:tcW w:w="1384" w:type="dxa"/>
            <w:tcBorders>
              <w:top w:val="nil"/>
              <w:left w:val="nil"/>
              <w:bottom w:val="single" w:sz="4" w:space="0" w:color="auto"/>
              <w:right w:val="single" w:sz="4" w:space="0" w:color="auto"/>
            </w:tcBorders>
            <w:shd w:val="clear" w:color="000000" w:fill="969696"/>
            <w:noWrap/>
            <w:vAlign w:val="bottom"/>
            <w:hideMark/>
          </w:tcPr>
          <w:p w14:paraId="355EA885" w14:textId="0133A4E0" w:rsidR="00DC14B5" w:rsidRPr="002A6A44" w:rsidRDefault="00DC14B5" w:rsidP="00DC14B5">
            <w:pPr>
              <w:widowControl/>
              <w:autoSpaceDE/>
              <w:autoSpaceDN/>
              <w:jc w:val="right"/>
              <w:rPr>
                <w:rFonts w:ascii="Arial" w:hAnsi="Arial" w:cs="Arial"/>
                <w:b/>
                <w:bCs/>
                <w:sz w:val="20"/>
                <w:szCs w:val="20"/>
                <w:lang w:val="en-US"/>
              </w:rPr>
            </w:pPr>
            <w:r w:rsidRPr="00FA2A28">
              <w:rPr>
                <w:rFonts w:ascii="Arial" w:hAnsi="Arial" w:cs="Arial"/>
                <w:b/>
                <w:bCs/>
                <w:sz w:val="20"/>
                <w:szCs w:val="20"/>
                <w:lang w:val="en-US"/>
              </w:rPr>
              <w:t>68 082</w:t>
            </w:r>
          </w:p>
        </w:tc>
        <w:tc>
          <w:tcPr>
            <w:tcW w:w="1180" w:type="dxa"/>
            <w:tcBorders>
              <w:top w:val="nil"/>
              <w:left w:val="nil"/>
              <w:bottom w:val="single" w:sz="4" w:space="0" w:color="auto"/>
              <w:right w:val="single" w:sz="4" w:space="0" w:color="auto"/>
            </w:tcBorders>
            <w:shd w:val="clear" w:color="000000" w:fill="969696"/>
            <w:noWrap/>
            <w:vAlign w:val="bottom"/>
            <w:hideMark/>
          </w:tcPr>
          <w:p w14:paraId="0B73B748" w14:textId="77777777" w:rsidR="00DC14B5" w:rsidRPr="002A6A44" w:rsidRDefault="00DC14B5" w:rsidP="00DC14B5">
            <w:pPr>
              <w:widowControl/>
              <w:autoSpaceDE/>
              <w:autoSpaceDN/>
              <w:jc w:val="right"/>
              <w:rPr>
                <w:rFonts w:ascii="Arial" w:hAnsi="Arial" w:cs="Arial"/>
                <w:b/>
                <w:bCs/>
                <w:sz w:val="20"/>
                <w:szCs w:val="20"/>
                <w:lang w:val="en-US"/>
              </w:rPr>
            </w:pPr>
            <w:r w:rsidRPr="002A6A44">
              <w:rPr>
                <w:rFonts w:ascii="Arial" w:hAnsi="Arial" w:cs="Arial"/>
                <w:b/>
                <w:bCs/>
                <w:sz w:val="20"/>
                <w:szCs w:val="20"/>
                <w:lang w:val="en-US"/>
              </w:rPr>
              <w:t>0</w:t>
            </w:r>
          </w:p>
        </w:tc>
        <w:tc>
          <w:tcPr>
            <w:tcW w:w="1120" w:type="dxa"/>
            <w:tcBorders>
              <w:top w:val="nil"/>
              <w:left w:val="nil"/>
              <w:bottom w:val="single" w:sz="4" w:space="0" w:color="auto"/>
              <w:right w:val="single" w:sz="4" w:space="0" w:color="auto"/>
            </w:tcBorders>
            <w:shd w:val="clear" w:color="000000" w:fill="969696"/>
            <w:noWrap/>
            <w:vAlign w:val="bottom"/>
            <w:hideMark/>
          </w:tcPr>
          <w:p w14:paraId="714B0B23" w14:textId="77777777" w:rsidR="00DC14B5" w:rsidRPr="002A6A44" w:rsidRDefault="00DC14B5" w:rsidP="00DC14B5">
            <w:pPr>
              <w:widowControl/>
              <w:autoSpaceDE/>
              <w:autoSpaceDN/>
              <w:jc w:val="right"/>
              <w:rPr>
                <w:rFonts w:ascii="Arial" w:hAnsi="Arial" w:cs="Arial"/>
                <w:b/>
                <w:bCs/>
                <w:sz w:val="20"/>
                <w:szCs w:val="20"/>
                <w:lang w:val="en-US"/>
              </w:rPr>
            </w:pPr>
            <w:r w:rsidRPr="002A6A44">
              <w:rPr>
                <w:rFonts w:ascii="Arial" w:hAnsi="Arial" w:cs="Arial"/>
                <w:b/>
                <w:bCs/>
                <w:sz w:val="20"/>
                <w:szCs w:val="20"/>
                <w:lang w:val="en-US"/>
              </w:rPr>
              <w:t>0</w:t>
            </w:r>
          </w:p>
        </w:tc>
        <w:tc>
          <w:tcPr>
            <w:tcW w:w="1120" w:type="dxa"/>
            <w:tcBorders>
              <w:top w:val="nil"/>
              <w:left w:val="nil"/>
              <w:bottom w:val="single" w:sz="4" w:space="0" w:color="auto"/>
              <w:right w:val="single" w:sz="4" w:space="0" w:color="auto"/>
            </w:tcBorders>
            <w:shd w:val="clear" w:color="000000" w:fill="969696"/>
            <w:noWrap/>
            <w:vAlign w:val="bottom"/>
            <w:hideMark/>
          </w:tcPr>
          <w:p w14:paraId="66F73094" w14:textId="66DB96E3" w:rsidR="00DC14B5" w:rsidRPr="002A6A44" w:rsidRDefault="00DC14B5" w:rsidP="00C665BE">
            <w:pPr>
              <w:widowControl/>
              <w:autoSpaceDE/>
              <w:autoSpaceDN/>
              <w:jc w:val="right"/>
              <w:rPr>
                <w:rFonts w:ascii="Arial" w:hAnsi="Arial" w:cs="Arial"/>
                <w:b/>
                <w:bCs/>
                <w:sz w:val="20"/>
                <w:szCs w:val="20"/>
                <w:lang w:val="en-US"/>
              </w:rPr>
            </w:pPr>
            <w:r w:rsidRPr="002A6A44">
              <w:rPr>
                <w:rFonts w:ascii="Arial" w:hAnsi="Arial" w:cs="Arial"/>
                <w:b/>
                <w:bCs/>
                <w:sz w:val="20"/>
                <w:szCs w:val="20"/>
                <w:lang w:val="en-US"/>
              </w:rPr>
              <w:t> </w:t>
            </w:r>
            <w:r w:rsidR="00C665BE">
              <w:rPr>
                <w:rFonts w:ascii="Arial" w:hAnsi="Arial" w:cs="Arial"/>
                <w:b/>
                <w:bCs/>
                <w:sz w:val="20"/>
                <w:szCs w:val="20"/>
                <w:lang w:val="en-US"/>
              </w:rPr>
              <w:t>0</w:t>
            </w:r>
          </w:p>
        </w:tc>
        <w:tc>
          <w:tcPr>
            <w:tcW w:w="1220" w:type="dxa"/>
            <w:tcBorders>
              <w:top w:val="nil"/>
              <w:left w:val="nil"/>
              <w:bottom w:val="single" w:sz="4" w:space="0" w:color="auto"/>
              <w:right w:val="single" w:sz="8" w:space="0" w:color="auto"/>
            </w:tcBorders>
            <w:shd w:val="clear" w:color="000000" w:fill="969696"/>
            <w:noWrap/>
            <w:vAlign w:val="bottom"/>
            <w:hideMark/>
          </w:tcPr>
          <w:p w14:paraId="340F8924" w14:textId="77777777" w:rsidR="00DC14B5" w:rsidRPr="002A6A44" w:rsidRDefault="00DC14B5" w:rsidP="00DC14B5">
            <w:pPr>
              <w:widowControl/>
              <w:autoSpaceDE/>
              <w:autoSpaceDN/>
              <w:jc w:val="right"/>
              <w:rPr>
                <w:rFonts w:ascii="Arial" w:hAnsi="Arial" w:cs="Arial"/>
                <w:b/>
                <w:bCs/>
                <w:sz w:val="20"/>
                <w:szCs w:val="20"/>
                <w:lang w:val="en-US"/>
              </w:rPr>
            </w:pPr>
            <w:r w:rsidRPr="002A6A44">
              <w:rPr>
                <w:rFonts w:ascii="Arial" w:hAnsi="Arial" w:cs="Arial"/>
                <w:b/>
                <w:bCs/>
                <w:sz w:val="20"/>
                <w:szCs w:val="20"/>
                <w:lang w:val="en-US"/>
              </w:rPr>
              <w:t>0</w:t>
            </w:r>
          </w:p>
        </w:tc>
        <w:tc>
          <w:tcPr>
            <w:tcW w:w="1929" w:type="dxa"/>
            <w:tcBorders>
              <w:top w:val="nil"/>
              <w:left w:val="nil"/>
              <w:bottom w:val="single" w:sz="4" w:space="0" w:color="auto"/>
              <w:right w:val="single" w:sz="8" w:space="0" w:color="auto"/>
            </w:tcBorders>
            <w:shd w:val="clear" w:color="000000" w:fill="969696"/>
          </w:tcPr>
          <w:p w14:paraId="5C2DE7D7" w14:textId="77777777" w:rsidR="00DC14B5" w:rsidRPr="002A6A44" w:rsidRDefault="00DC14B5" w:rsidP="00DC14B5">
            <w:pPr>
              <w:widowControl/>
              <w:autoSpaceDE/>
              <w:autoSpaceDN/>
              <w:jc w:val="right"/>
              <w:rPr>
                <w:rFonts w:ascii="Arial" w:hAnsi="Arial" w:cs="Arial"/>
                <w:b/>
                <w:bCs/>
                <w:sz w:val="20"/>
                <w:szCs w:val="20"/>
                <w:lang w:val="en-US"/>
              </w:rPr>
            </w:pPr>
          </w:p>
        </w:tc>
      </w:tr>
      <w:tr w:rsidR="00DC14B5" w:rsidRPr="002A6A44" w14:paraId="6A876A58" w14:textId="514B57D3" w:rsidTr="003E0E88">
        <w:trPr>
          <w:trHeight w:val="264"/>
        </w:trPr>
        <w:tc>
          <w:tcPr>
            <w:tcW w:w="5100" w:type="dxa"/>
            <w:tcBorders>
              <w:top w:val="nil"/>
              <w:left w:val="single" w:sz="8" w:space="0" w:color="auto"/>
              <w:bottom w:val="single" w:sz="4" w:space="0" w:color="auto"/>
              <w:right w:val="single" w:sz="4" w:space="0" w:color="auto"/>
            </w:tcBorders>
            <w:vAlign w:val="bottom"/>
            <w:hideMark/>
          </w:tcPr>
          <w:p w14:paraId="3148AEFD" w14:textId="77777777" w:rsidR="00DC14B5" w:rsidRPr="002A6A44" w:rsidRDefault="00DC14B5" w:rsidP="00DC14B5">
            <w:pPr>
              <w:widowControl/>
              <w:autoSpaceDE/>
              <w:autoSpaceDN/>
              <w:rPr>
                <w:rFonts w:ascii="Arial" w:hAnsi="Arial" w:cs="Arial"/>
                <w:i/>
                <w:iCs/>
                <w:sz w:val="16"/>
                <w:szCs w:val="16"/>
                <w:lang w:val="en-US"/>
              </w:rPr>
            </w:pPr>
            <w:r w:rsidRPr="002A6A44">
              <w:rPr>
                <w:rFonts w:ascii="Arial" w:hAnsi="Arial" w:cs="Arial"/>
                <w:i/>
                <w:iCs/>
                <w:sz w:val="16"/>
                <w:szCs w:val="16"/>
                <w:lang w:val="en-US"/>
              </w:rPr>
              <w:t>sh toetuse arvelt</w:t>
            </w:r>
          </w:p>
        </w:tc>
        <w:tc>
          <w:tcPr>
            <w:tcW w:w="1220" w:type="dxa"/>
            <w:tcBorders>
              <w:top w:val="nil"/>
              <w:left w:val="nil"/>
              <w:bottom w:val="single" w:sz="4" w:space="0" w:color="auto"/>
              <w:right w:val="single" w:sz="4" w:space="0" w:color="auto"/>
            </w:tcBorders>
            <w:shd w:val="clear" w:color="000000" w:fill="A6A6A6"/>
            <w:noWrap/>
            <w:vAlign w:val="bottom"/>
            <w:hideMark/>
          </w:tcPr>
          <w:p w14:paraId="4C6DF913" w14:textId="77777777" w:rsidR="00DC14B5" w:rsidRPr="002A6A44" w:rsidRDefault="00DC14B5" w:rsidP="00DC14B5">
            <w:pPr>
              <w:widowControl/>
              <w:autoSpaceDE/>
              <w:autoSpaceDN/>
              <w:rPr>
                <w:rFonts w:ascii="Arial" w:hAnsi="Arial" w:cs="Arial"/>
                <w:sz w:val="20"/>
                <w:szCs w:val="20"/>
                <w:lang w:val="en-US"/>
              </w:rPr>
            </w:pPr>
            <w:r w:rsidRPr="002A6A44">
              <w:rPr>
                <w:rFonts w:ascii="Arial" w:hAnsi="Arial" w:cs="Arial"/>
                <w:sz w:val="20"/>
                <w:szCs w:val="20"/>
                <w:lang w:val="en-US"/>
              </w:rPr>
              <w:t> </w:t>
            </w:r>
          </w:p>
        </w:tc>
        <w:tc>
          <w:tcPr>
            <w:tcW w:w="1384" w:type="dxa"/>
            <w:tcBorders>
              <w:top w:val="nil"/>
              <w:left w:val="nil"/>
              <w:bottom w:val="single" w:sz="4" w:space="0" w:color="auto"/>
              <w:right w:val="single" w:sz="4" w:space="0" w:color="auto"/>
            </w:tcBorders>
            <w:noWrap/>
            <w:vAlign w:val="bottom"/>
            <w:hideMark/>
          </w:tcPr>
          <w:p w14:paraId="31F92D96" w14:textId="478B8B2B" w:rsidR="00DC14B5" w:rsidRPr="002A6A44" w:rsidRDefault="00DC14B5" w:rsidP="00DC14B5">
            <w:pPr>
              <w:widowControl/>
              <w:autoSpaceDE/>
              <w:autoSpaceDN/>
              <w:jc w:val="right"/>
              <w:rPr>
                <w:rFonts w:ascii="Arial" w:hAnsi="Arial" w:cs="Arial"/>
                <w:sz w:val="20"/>
                <w:szCs w:val="20"/>
                <w:lang w:val="en-US"/>
              </w:rPr>
            </w:pPr>
            <w:r w:rsidRPr="00FA2A28">
              <w:rPr>
                <w:rFonts w:ascii="Arial" w:hAnsi="Arial" w:cs="Arial"/>
                <w:sz w:val="20"/>
                <w:szCs w:val="20"/>
                <w:lang w:val="en-US"/>
              </w:rPr>
              <w:t>43 840</w:t>
            </w:r>
          </w:p>
        </w:tc>
        <w:tc>
          <w:tcPr>
            <w:tcW w:w="1180" w:type="dxa"/>
            <w:tcBorders>
              <w:top w:val="nil"/>
              <w:left w:val="nil"/>
              <w:bottom w:val="single" w:sz="4" w:space="0" w:color="auto"/>
              <w:right w:val="single" w:sz="4" w:space="0" w:color="auto"/>
            </w:tcBorders>
            <w:noWrap/>
            <w:vAlign w:val="bottom"/>
            <w:hideMark/>
          </w:tcPr>
          <w:p w14:paraId="3F56AB9C" w14:textId="77777777" w:rsidR="00DC14B5" w:rsidRPr="002A6A44" w:rsidRDefault="00DC14B5" w:rsidP="00DC14B5">
            <w:pPr>
              <w:widowControl/>
              <w:autoSpaceDE/>
              <w:autoSpaceDN/>
              <w:rPr>
                <w:rFonts w:ascii="Arial" w:hAnsi="Arial" w:cs="Arial"/>
                <w:sz w:val="20"/>
                <w:szCs w:val="20"/>
                <w:lang w:val="en-US"/>
              </w:rPr>
            </w:pPr>
            <w:r w:rsidRPr="002A6A44">
              <w:rPr>
                <w:rFonts w:ascii="Arial" w:hAnsi="Arial" w:cs="Arial"/>
                <w:sz w:val="20"/>
                <w:szCs w:val="20"/>
                <w:lang w:val="en-US"/>
              </w:rPr>
              <w:t> </w:t>
            </w:r>
          </w:p>
        </w:tc>
        <w:tc>
          <w:tcPr>
            <w:tcW w:w="1120" w:type="dxa"/>
            <w:tcBorders>
              <w:top w:val="nil"/>
              <w:left w:val="nil"/>
              <w:bottom w:val="single" w:sz="4" w:space="0" w:color="auto"/>
              <w:right w:val="single" w:sz="4" w:space="0" w:color="auto"/>
            </w:tcBorders>
            <w:noWrap/>
            <w:vAlign w:val="bottom"/>
            <w:hideMark/>
          </w:tcPr>
          <w:p w14:paraId="7B024A86" w14:textId="77777777" w:rsidR="00DC14B5" w:rsidRPr="002A6A44" w:rsidRDefault="00DC14B5" w:rsidP="00DC14B5">
            <w:pPr>
              <w:widowControl/>
              <w:autoSpaceDE/>
              <w:autoSpaceDN/>
              <w:rPr>
                <w:rFonts w:ascii="Arial" w:hAnsi="Arial" w:cs="Arial"/>
                <w:sz w:val="20"/>
                <w:szCs w:val="20"/>
                <w:lang w:val="en-US"/>
              </w:rPr>
            </w:pPr>
            <w:r w:rsidRPr="002A6A44">
              <w:rPr>
                <w:rFonts w:ascii="Arial" w:hAnsi="Arial" w:cs="Arial"/>
                <w:sz w:val="20"/>
                <w:szCs w:val="20"/>
                <w:lang w:val="en-US"/>
              </w:rPr>
              <w:t> </w:t>
            </w:r>
          </w:p>
        </w:tc>
        <w:tc>
          <w:tcPr>
            <w:tcW w:w="1120" w:type="dxa"/>
            <w:tcBorders>
              <w:top w:val="nil"/>
              <w:left w:val="nil"/>
              <w:bottom w:val="single" w:sz="4" w:space="0" w:color="auto"/>
              <w:right w:val="single" w:sz="4" w:space="0" w:color="auto"/>
            </w:tcBorders>
            <w:noWrap/>
            <w:vAlign w:val="bottom"/>
            <w:hideMark/>
          </w:tcPr>
          <w:p w14:paraId="21F1E221" w14:textId="77777777" w:rsidR="00DC14B5" w:rsidRPr="002A6A44" w:rsidRDefault="00DC14B5" w:rsidP="00DC14B5">
            <w:pPr>
              <w:widowControl/>
              <w:autoSpaceDE/>
              <w:autoSpaceDN/>
              <w:rPr>
                <w:rFonts w:ascii="Arial" w:hAnsi="Arial" w:cs="Arial"/>
                <w:sz w:val="20"/>
                <w:szCs w:val="20"/>
                <w:lang w:val="en-US"/>
              </w:rPr>
            </w:pPr>
            <w:r w:rsidRPr="002A6A44">
              <w:rPr>
                <w:rFonts w:ascii="Arial" w:hAnsi="Arial" w:cs="Arial"/>
                <w:sz w:val="20"/>
                <w:szCs w:val="20"/>
                <w:lang w:val="en-US"/>
              </w:rPr>
              <w:t> </w:t>
            </w:r>
          </w:p>
        </w:tc>
        <w:tc>
          <w:tcPr>
            <w:tcW w:w="1220" w:type="dxa"/>
            <w:tcBorders>
              <w:top w:val="nil"/>
              <w:left w:val="nil"/>
              <w:bottom w:val="single" w:sz="4" w:space="0" w:color="auto"/>
              <w:right w:val="single" w:sz="8" w:space="0" w:color="auto"/>
            </w:tcBorders>
            <w:noWrap/>
            <w:vAlign w:val="bottom"/>
            <w:hideMark/>
          </w:tcPr>
          <w:p w14:paraId="577CD1BF" w14:textId="77777777" w:rsidR="00DC14B5" w:rsidRPr="002A6A44" w:rsidRDefault="00DC14B5" w:rsidP="00DC14B5">
            <w:pPr>
              <w:widowControl/>
              <w:autoSpaceDE/>
              <w:autoSpaceDN/>
              <w:rPr>
                <w:rFonts w:ascii="Arial" w:hAnsi="Arial" w:cs="Arial"/>
                <w:sz w:val="20"/>
                <w:szCs w:val="20"/>
                <w:lang w:val="en-US"/>
              </w:rPr>
            </w:pPr>
            <w:r w:rsidRPr="002A6A44">
              <w:rPr>
                <w:rFonts w:ascii="Arial" w:hAnsi="Arial" w:cs="Arial"/>
                <w:sz w:val="20"/>
                <w:szCs w:val="20"/>
                <w:lang w:val="en-US"/>
              </w:rPr>
              <w:t> </w:t>
            </w:r>
          </w:p>
        </w:tc>
        <w:tc>
          <w:tcPr>
            <w:tcW w:w="1929" w:type="dxa"/>
            <w:tcBorders>
              <w:top w:val="nil"/>
              <w:left w:val="nil"/>
              <w:bottom w:val="single" w:sz="4" w:space="0" w:color="auto"/>
              <w:right w:val="single" w:sz="8" w:space="0" w:color="auto"/>
            </w:tcBorders>
          </w:tcPr>
          <w:p w14:paraId="52751BF5" w14:textId="77777777" w:rsidR="00DC14B5" w:rsidRPr="002A6A44" w:rsidRDefault="00DC14B5" w:rsidP="00DC14B5">
            <w:pPr>
              <w:widowControl/>
              <w:autoSpaceDE/>
              <w:autoSpaceDN/>
              <w:rPr>
                <w:rFonts w:ascii="Arial" w:hAnsi="Arial" w:cs="Arial"/>
                <w:sz w:val="20"/>
                <w:szCs w:val="20"/>
                <w:lang w:val="en-US"/>
              </w:rPr>
            </w:pPr>
          </w:p>
        </w:tc>
      </w:tr>
      <w:tr w:rsidR="00DC14B5" w:rsidRPr="002A6A44" w14:paraId="77925DC7" w14:textId="573A741F" w:rsidTr="003E0E88">
        <w:trPr>
          <w:trHeight w:val="264"/>
        </w:trPr>
        <w:tc>
          <w:tcPr>
            <w:tcW w:w="5100" w:type="dxa"/>
            <w:tcBorders>
              <w:top w:val="nil"/>
              <w:left w:val="single" w:sz="8" w:space="0" w:color="auto"/>
              <w:bottom w:val="single" w:sz="4" w:space="0" w:color="auto"/>
              <w:right w:val="single" w:sz="4" w:space="0" w:color="auto"/>
            </w:tcBorders>
            <w:vAlign w:val="bottom"/>
            <w:hideMark/>
          </w:tcPr>
          <w:p w14:paraId="6807A9A1" w14:textId="77777777" w:rsidR="00DC14B5" w:rsidRPr="002A6A44" w:rsidRDefault="00DC14B5" w:rsidP="00DC14B5">
            <w:pPr>
              <w:widowControl/>
              <w:autoSpaceDE/>
              <w:autoSpaceDN/>
              <w:rPr>
                <w:rFonts w:ascii="Arial" w:hAnsi="Arial" w:cs="Arial"/>
                <w:i/>
                <w:iCs/>
                <w:sz w:val="16"/>
                <w:szCs w:val="16"/>
                <w:lang w:val="en-US"/>
              </w:rPr>
            </w:pPr>
            <w:r w:rsidRPr="002A6A44">
              <w:rPr>
                <w:rFonts w:ascii="Arial" w:hAnsi="Arial" w:cs="Arial"/>
                <w:i/>
                <w:iCs/>
                <w:sz w:val="16"/>
                <w:szCs w:val="16"/>
                <w:lang w:val="en-US"/>
              </w:rPr>
              <w:t>sh muude vahendite arvelt (omaosalus)</w:t>
            </w:r>
          </w:p>
        </w:tc>
        <w:tc>
          <w:tcPr>
            <w:tcW w:w="1220" w:type="dxa"/>
            <w:tcBorders>
              <w:top w:val="nil"/>
              <w:left w:val="nil"/>
              <w:bottom w:val="single" w:sz="4" w:space="0" w:color="auto"/>
              <w:right w:val="single" w:sz="4" w:space="0" w:color="auto"/>
            </w:tcBorders>
            <w:shd w:val="clear" w:color="000000" w:fill="A6A6A6"/>
            <w:noWrap/>
            <w:vAlign w:val="bottom"/>
            <w:hideMark/>
          </w:tcPr>
          <w:p w14:paraId="09036267" w14:textId="77777777" w:rsidR="00DC14B5" w:rsidRPr="002A6A44" w:rsidRDefault="00DC14B5" w:rsidP="00DC14B5">
            <w:pPr>
              <w:widowControl/>
              <w:autoSpaceDE/>
              <w:autoSpaceDN/>
              <w:rPr>
                <w:rFonts w:ascii="Arial" w:hAnsi="Arial" w:cs="Arial"/>
                <w:sz w:val="20"/>
                <w:szCs w:val="20"/>
                <w:lang w:val="en-US"/>
              </w:rPr>
            </w:pPr>
            <w:r w:rsidRPr="002A6A44">
              <w:rPr>
                <w:rFonts w:ascii="Arial" w:hAnsi="Arial" w:cs="Arial"/>
                <w:sz w:val="20"/>
                <w:szCs w:val="20"/>
                <w:lang w:val="en-US"/>
              </w:rPr>
              <w:t> </w:t>
            </w:r>
          </w:p>
        </w:tc>
        <w:tc>
          <w:tcPr>
            <w:tcW w:w="1384" w:type="dxa"/>
            <w:tcBorders>
              <w:top w:val="nil"/>
              <w:left w:val="nil"/>
              <w:bottom w:val="single" w:sz="4" w:space="0" w:color="auto"/>
              <w:right w:val="single" w:sz="4" w:space="0" w:color="auto"/>
            </w:tcBorders>
            <w:noWrap/>
            <w:vAlign w:val="bottom"/>
            <w:hideMark/>
          </w:tcPr>
          <w:p w14:paraId="61E2C5E2" w14:textId="36C6832D" w:rsidR="00DC14B5" w:rsidRPr="002A6A44" w:rsidRDefault="00DC14B5" w:rsidP="00DC14B5">
            <w:pPr>
              <w:widowControl/>
              <w:autoSpaceDE/>
              <w:autoSpaceDN/>
              <w:jc w:val="right"/>
              <w:rPr>
                <w:rFonts w:ascii="Arial" w:hAnsi="Arial" w:cs="Arial"/>
                <w:sz w:val="20"/>
                <w:szCs w:val="20"/>
                <w:lang w:val="en-US"/>
              </w:rPr>
            </w:pPr>
            <w:r w:rsidRPr="00FA2A28">
              <w:rPr>
                <w:rFonts w:ascii="Arial" w:hAnsi="Arial" w:cs="Arial"/>
                <w:sz w:val="20"/>
                <w:szCs w:val="20"/>
                <w:lang w:val="en-US"/>
              </w:rPr>
              <w:t>24 243</w:t>
            </w:r>
          </w:p>
        </w:tc>
        <w:tc>
          <w:tcPr>
            <w:tcW w:w="1180" w:type="dxa"/>
            <w:tcBorders>
              <w:top w:val="nil"/>
              <w:left w:val="nil"/>
              <w:bottom w:val="single" w:sz="4" w:space="0" w:color="auto"/>
              <w:right w:val="single" w:sz="4" w:space="0" w:color="auto"/>
            </w:tcBorders>
            <w:noWrap/>
            <w:vAlign w:val="bottom"/>
            <w:hideMark/>
          </w:tcPr>
          <w:p w14:paraId="53CE5F58" w14:textId="77777777" w:rsidR="00DC14B5" w:rsidRPr="002A6A44" w:rsidRDefault="00DC14B5" w:rsidP="00DC14B5">
            <w:pPr>
              <w:widowControl/>
              <w:autoSpaceDE/>
              <w:autoSpaceDN/>
              <w:rPr>
                <w:rFonts w:ascii="Arial" w:hAnsi="Arial" w:cs="Arial"/>
                <w:sz w:val="20"/>
                <w:szCs w:val="20"/>
                <w:lang w:val="en-US"/>
              </w:rPr>
            </w:pPr>
            <w:r w:rsidRPr="002A6A44">
              <w:rPr>
                <w:rFonts w:ascii="Arial" w:hAnsi="Arial" w:cs="Arial"/>
                <w:sz w:val="20"/>
                <w:szCs w:val="20"/>
                <w:lang w:val="en-US"/>
              </w:rPr>
              <w:t> </w:t>
            </w:r>
          </w:p>
        </w:tc>
        <w:tc>
          <w:tcPr>
            <w:tcW w:w="1120" w:type="dxa"/>
            <w:tcBorders>
              <w:top w:val="nil"/>
              <w:left w:val="nil"/>
              <w:bottom w:val="single" w:sz="4" w:space="0" w:color="auto"/>
              <w:right w:val="single" w:sz="4" w:space="0" w:color="auto"/>
            </w:tcBorders>
            <w:noWrap/>
            <w:vAlign w:val="bottom"/>
            <w:hideMark/>
          </w:tcPr>
          <w:p w14:paraId="2F2C908E" w14:textId="77777777" w:rsidR="00DC14B5" w:rsidRPr="002A6A44" w:rsidRDefault="00DC14B5" w:rsidP="00DC14B5">
            <w:pPr>
              <w:widowControl/>
              <w:autoSpaceDE/>
              <w:autoSpaceDN/>
              <w:rPr>
                <w:rFonts w:ascii="Arial" w:hAnsi="Arial" w:cs="Arial"/>
                <w:sz w:val="20"/>
                <w:szCs w:val="20"/>
                <w:lang w:val="en-US"/>
              </w:rPr>
            </w:pPr>
            <w:r w:rsidRPr="002A6A44">
              <w:rPr>
                <w:rFonts w:ascii="Arial" w:hAnsi="Arial" w:cs="Arial"/>
                <w:sz w:val="20"/>
                <w:szCs w:val="20"/>
                <w:lang w:val="en-US"/>
              </w:rPr>
              <w:t> </w:t>
            </w:r>
          </w:p>
        </w:tc>
        <w:tc>
          <w:tcPr>
            <w:tcW w:w="1120" w:type="dxa"/>
            <w:tcBorders>
              <w:top w:val="nil"/>
              <w:left w:val="nil"/>
              <w:bottom w:val="single" w:sz="4" w:space="0" w:color="auto"/>
              <w:right w:val="single" w:sz="4" w:space="0" w:color="auto"/>
            </w:tcBorders>
            <w:noWrap/>
            <w:vAlign w:val="bottom"/>
            <w:hideMark/>
          </w:tcPr>
          <w:p w14:paraId="5BB26C67" w14:textId="77777777" w:rsidR="00DC14B5" w:rsidRPr="002A6A44" w:rsidRDefault="00DC14B5" w:rsidP="00DC14B5">
            <w:pPr>
              <w:widowControl/>
              <w:autoSpaceDE/>
              <w:autoSpaceDN/>
              <w:rPr>
                <w:rFonts w:ascii="Arial" w:hAnsi="Arial" w:cs="Arial"/>
                <w:sz w:val="20"/>
                <w:szCs w:val="20"/>
                <w:lang w:val="en-US"/>
              </w:rPr>
            </w:pPr>
            <w:r w:rsidRPr="002A6A44">
              <w:rPr>
                <w:rFonts w:ascii="Arial" w:hAnsi="Arial" w:cs="Arial"/>
                <w:sz w:val="20"/>
                <w:szCs w:val="20"/>
                <w:lang w:val="en-US"/>
              </w:rPr>
              <w:t> </w:t>
            </w:r>
          </w:p>
        </w:tc>
        <w:tc>
          <w:tcPr>
            <w:tcW w:w="1220" w:type="dxa"/>
            <w:tcBorders>
              <w:top w:val="nil"/>
              <w:left w:val="nil"/>
              <w:bottom w:val="single" w:sz="4" w:space="0" w:color="auto"/>
              <w:right w:val="single" w:sz="8" w:space="0" w:color="auto"/>
            </w:tcBorders>
            <w:noWrap/>
            <w:vAlign w:val="bottom"/>
            <w:hideMark/>
          </w:tcPr>
          <w:p w14:paraId="66F59CEF" w14:textId="77777777" w:rsidR="00DC14B5" w:rsidRPr="002A6A44" w:rsidRDefault="00DC14B5" w:rsidP="00DC14B5">
            <w:pPr>
              <w:widowControl/>
              <w:autoSpaceDE/>
              <w:autoSpaceDN/>
              <w:rPr>
                <w:rFonts w:ascii="Arial" w:hAnsi="Arial" w:cs="Arial"/>
                <w:sz w:val="20"/>
                <w:szCs w:val="20"/>
                <w:lang w:val="en-US"/>
              </w:rPr>
            </w:pPr>
            <w:r w:rsidRPr="002A6A44">
              <w:rPr>
                <w:rFonts w:ascii="Arial" w:hAnsi="Arial" w:cs="Arial"/>
                <w:sz w:val="20"/>
                <w:szCs w:val="20"/>
                <w:lang w:val="en-US"/>
              </w:rPr>
              <w:t> </w:t>
            </w:r>
          </w:p>
        </w:tc>
        <w:tc>
          <w:tcPr>
            <w:tcW w:w="1929" w:type="dxa"/>
            <w:tcBorders>
              <w:top w:val="nil"/>
              <w:left w:val="nil"/>
              <w:bottom w:val="single" w:sz="4" w:space="0" w:color="auto"/>
              <w:right w:val="single" w:sz="8" w:space="0" w:color="auto"/>
            </w:tcBorders>
          </w:tcPr>
          <w:p w14:paraId="7885BB00" w14:textId="30F20093" w:rsidR="00DC14B5" w:rsidRPr="002770F6" w:rsidRDefault="002842CE" w:rsidP="00DC14B5">
            <w:pPr>
              <w:widowControl/>
              <w:autoSpaceDE/>
              <w:autoSpaceDN/>
              <w:rPr>
                <w:sz w:val="20"/>
                <w:szCs w:val="20"/>
                <w:lang w:val="en-US"/>
              </w:rPr>
            </w:pPr>
            <w:r w:rsidRPr="002770F6">
              <w:rPr>
                <w:sz w:val="20"/>
                <w:szCs w:val="20"/>
                <w:lang w:val="en-US"/>
              </w:rPr>
              <w:t xml:space="preserve">Aruküla Lasteaia fassaadi renoveerimine, </w:t>
            </w:r>
            <w:r w:rsidR="005D3563" w:rsidRPr="002770F6">
              <w:rPr>
                <w:sz w:val="20"/>
                <w:szCs w:val="20"/>
                <w:lang w:val="en-US"/>
              </w:rPr>
              <w:t xml:space="preserve">Pikavere mõisakooli fassaadi puhastamine nõrk- ja tugevvoolu kaablitest ning elektri viimine maakaablisse ning </w:t>
            </w:r>
            <w:r w:rsidR="00794850" w:rsidRPr="002770F6">
              <w:rPr>
                <w:sz w:val="20"/>
                <w:szCs w:val="20"/>
                <w:lang w:val="en-US"/>
              </w:rPr>
              <w:t>jooksuraja ja kaugushüppekasti rajamine staadionile</w:t>
            </w:r>
          </w:p>
        </w:tc>
      </w:tr>
      <w:tr w:rsidR="00DC14B5" w:rsidRPr="002A6A44" w14:paraId="56DD9C3B" w14:textId="5ABE8BA9" w:rsidTr="003E0E88">
        <w:trPr>
          <w:trHeight w:val="264"/>
        </w:trPr>
        <w:tc>
          <w:tcPr>
            <w:tcW w:w="5100" w:type="dxa"/>
            <w:tcBorders>
              <w:top w:val="nil"/>
              <w:left w:val="single" w:sz="8" w:space="0" w:color="auto"/>
              <w:bottom w:val="single" w:sz="4" w:space="0" w:color="auto"/>
              <w:right w:val="single" w:sz="4" w:space="0" w:color="auto"/>
            </w:tcBorders>
            <w:noWrap/>
            <w:vAlign w:val="bottom"/>
            <w:hideMark/>
          </w:tcPr>
          <w:p w14:paraId="45249D25" w14:textId="77777777" w:rsidR="00DC14B5" w:rsidRPr="002A6A44" w:rsidRDefault="00DC14B5" w:rsidP="00DC14B5">
            <w:pPr>
              <w:widowControl/>
              <w:autoSpaceDE/>
              <w:autoSpaceDN/>
              <w:rPr>
                <w:rFonts w:ascii="Arial" w:hAnsi="Arial" w:cs="Arial"/>
                <w:b/>
                <w:bCs/>
                <w:sz w:val="20"/>
                <w:szCs w:val="20"/>
                <w:lang w:val="en-US"/>
              </w:rPr>
            </w:pPr>
            <w:r w:rsidRPr="002A6A44">
              <w:rPr>
                <w:rFonts w:ascii="Arial" w:hAnsi="Arial" w:cs="Arial"/>
                <w:b/>
                <w:bCs/>
                <w:sz w:val="20"/>
                <w:szCs w:val="20"/>
                <w:lang w:val="en-US"/>
              </w:rPr>
              <w:t>10 Sotsiaalne kaitse</w:t>
            </w:r>
          </w:p>
        </w:tc>
        <w:tc>
          <w:tcPr>
            <w:tcW w:w="1220" w:type="dxa"/>
            <w:tcBorders>
              <w:top w:val="nil"/>
              <w:left w:val="nil"/>
              <w:bottom w:val="single" w:sz="4" w:space="0" w:color="auto"/>
              <w:right w:val="single" w:sz="4" w:space="0" w:color="auto"/>
            </w:tcBorders>
            <w:shd w:val="clear" w:color="000000" w:fill="969696"/>
            <w:noWrap/>
            <w:vAlign w:val="bottom"/>
            <w:hideMark/>
          </w:tcPr>
          <w:p w14:paraId="28AD660A" w14:textId="77777777" w:rsidR="00DC14B5" w:rsidRPr="002A6A44" w:rsidRDefault="00DC14B5" w:rsidP="00DC14B5">
            <w:pPr>
              <w:widowControl/>
              <w:autoSpaceDE/>
              <w:autoSpaceDN/>
              <w:rPr>
                <w:rFonts w:ascii="Arial" w:hAnsi="Arial" w:cs="Arial"/>
                <w:b/>
                <w:bCs/>
                <w:sz w:val="20"/>
                <w:szCs w:val="20"/>
                <w:lang w:val="en-US"/>
              </w:rPr>
            </w:pPr>
            <w:r w:rsidRPr="002A6A44">
              <w:rPr>
                <w:rFonts w:ascii="Arial" w:hAnsi="Arial" w:cs="Arial"/>
                <w:b/>
                <w:bCs/>
                <w:sz w:val="20"/>
                <w:szCs w:val="20"/>
                <w:lang w:val="en-US"/>
              </w:rPr>
              <w:t> </w:t>
            </w:r>
          </w:p>
        </w:tc>
        <w:tc>
          <w:tcPr>
            <w:tcW w:w="1384" w:type="dxa"/>
            <w:tcBorders>
              <w:top w:val="nil"/>
              <w:left w:val="nil"/>
              <w:bottom w:val="single" w:sz="4" w:space="0" w:color="auto"/>
              <w:right w:val="single" w:sz="4" w:space="0" w:color="auto"/>
            </w:tcBorders>
            <w:shd w:val="clear" w:color="000000" w:fill="969696"/>
            <w:noWrap/>
            <w:vAlign w:val="bottom"/>
            <w:hideMark/>
          </w:tcPr>
          <w:p w14:paraId="1F30600E" w14:textId="77777777" w:rsidR="00DC14B5" w:rsidRPr="002A6A44" w:rsidRDefault="00DC14B5" w:rsidP="00DC14B5">
            <w:pPr>
              <w:widowControl/>
              <w:autoSpaceDE/>
              <w:autoSpaceDN/>
              <w:jc w:val="right"/>
              <w:rPr>
                <w:rFonts w:ascii="Arial" w:hAnsi="Arial" w:cs="Arial"/>
                <w:b/>
                <w:bCs/>
                <w:sz w:val="20"/>
                <w:szCs w:val="20"/>
                <w:lang w:val="en-US"/>
              </w:rPr>
            </w:pPr>
            <w:r w:rsidRPr="002A6A44">
              <w:rPr>
                <w:rFonts w:ascii="Arial" w:hAnsi="Arial" w:cs="Arial"/>
                <w:b/>
                <w:bCs/>
                <w:sz w:val="20"/>
                <w:szCs w:val="20"/>
                <w:lang w:val="en-US"/>
              </w:rPr>
              <w:t>0.00</w:t>
            </w:r>
          </w:p>
        </w:tc>
        <w:tc>
          <w:tcPr>
            <w:tcW w:w="1180" w:type="dxa"/>
            <w:tcBorders>
              <w:top w:val="nil"/>
              <w:left w:val="nil"/>
              <w:bottom w:val="single" w:sz="4" w:space="0" w:color="auto"/>
              <w:right w:val="single" w:sz="4" w:space="0" w:color="auto"/>
            </w:tcBorders>
            <w:shd w:val="clear" w:color="000000" w:fill="969696"/>
            <w:noWrap/>
            <w:vAlign w:val="bottom"/>
            <w:hideMark/>
          </w:tcPr>
          <w:p w14:paraId="1DE1CB6F" w14:textId="77777777" w:rsidR="00DC14B5" w:rsidRPr="002A6A44" w:rsidRDefault="00DC14B5" w:rsidP="00DC14B5">
            <w:pPr>
              <w:widowControl/>
              <w:autoSpaceDE/>
              <w:autoSpaceDN/>
              <w:jc w:val="right"/>
              <w:rPr>
                <w:rFonts w:ascii="Arial" w:hAnsi="Arial" w:cs="Arial"/>
                <w:b/>
                <w:bCs/>
                <w:sz w:val="20"/>
                <w:szCs w:val="20"/>
                <w:lang w:val="en-US"/>
              </w:rPr>
            </w:pPr>
            <w:r w:rsidRPr="002A6A44">
              <w:rPr>
                <w:rFonts w:ascii="Arial" w:hAnsi="Arial" w:cs="Arial"/>
                <w:b/>
                <w:bCs/>
                <w:sz w:val="20"/>
                <w:szCs w:val="20"/>
                <w:lang w:val="en-US"/>
              </w:rPr>
              <w:t>0</w:t>
            </w:r>
          </w:p>
        </w:tc>
        <w:tc>
          <w:tcPr>
            <w:tcW w:w="1120" w:type="dxa"/>
            <w:tcBorders>
              <w:top w:val="nil"/>
              <w:left w:val="nil"/>
              <w:bottom w:val="single" w:sz="4" w:space="0" w:color="auto"/>
              <w:right w:val="single" w:sz="4" w:space="0" w:color="auto"/>
            </w:tcBorders>
            <w:shd w:val="clear" w:color="000000" w:fill="969696"/>
            <w:noWrap/>
            <w:vAlign w:val="bottom"/>
            <w:hideMark/>
          </w:tcPr>
          <w:p w14:paraId="7A462CB3" w14:textId="77777777" w:rsidR="00DC14B5" w:rsidRPr="002A6A44" w:rsidRDefault="00DC14B5" w:rsidP="00DC14B5">
            <w:pPr>
              <w:widowControl/>
              <w:autoSpaceDE/>
              <w:autoSpaceDN/>
              <w:jc w:val="right"/>
              <w:rPr>
                <w:rFonts w:ascii="Arial" w:hAnsi="Arial" w:cs="Arial"/>
                <w:b/>
                <w:bCs/>
                <w:sz w:val="20"/>
                <w:szCs w:val="20"/>
                <w:lang w:val="en-US"/>
              </w:rPr>
            </w:pPr>
            <w:r w:rsidRPr="002A6A44">
              <w:rPr>
                <w:rFonts w:ascii="Arial" w:hAnsi="Arial" w:cs="Arial"/>
                <w:b/>
                <w:bCs/>
                <w:sz w:val="20"/>
                <w:szCs w:val="20"/>
                <w:lang w:val="en-US"/>
              </w:rPr>
              <w:t>0</w:t>
            </w:r>
          </w:p>
        </w:tc>
        <w:tc>
          <w:tcPr>
            <w:tcW w:w="1120" w:type="dxa"/>
            <w:tcBorders>
              <w:top w:val="nil"/>
              <w:left w:val="nil"/>
              <w:bottom w:val="single" w:sz="4" w:space="0" w:color="auto"/>
              <w:right w:val="single" w:sz="4" w:space="0" w:color="auto"/>
            </w:tcBorders>
            <w:shd w:val="clear" w:color="000000" w:fill="969696"/>
            <w:noWrap/>
            <w:vAlign w:val="bottom"/>
            <w:hideMark/>
          </w:tcPr>
          <w:p w14:paraId="712DC4E3" w14:textId="77777777" w:rsidR="00DC14B5" w:rsidRPr="002A6A44" w:rsidRDefault="00DC14B5" w:rsidP="00DC14B5">
            <w:pPr>
              <w:widowControl/>
              <w:autoSpaceDE/>
              <w:autoSpaceDN/>
              <w:jc w:val="right"/>
              <w:rPr>
                <w:rFonts w:ascii="Arial" w:hAnsi="Arial" w:cs="Arial"/>
                <w:b/>
                <w:bCs/>
                <w:sz w:val="20"/>
                <w:szCs w:val="20"/>
                <w:lang w:val="en-US"/>
              </w:rPr>
            </w:pPr>
            <w:r w:rsidRPr="002A6A44">
              <w:rPr>
                <w:rFonts w:ascii="Arial" w:hAnsi="Arial" w:cs="Arial"/>
                <w:b/>
                <w:bCs/>
                <w:sz w:val="20"/>
                <w:szCs w:val="20"/>
                <w:lang w:val="en-US"/>
              </w:rPr>
              <w:t>0</w:t>
            </w:r>
          </w:p>
        </w:tc>
        <w:tc>
          <w:tcPr>
            <w:tcW w:w="1220" w:type="dxa"/>
            <w:tcBorders>
              <w:top w:val="nil"/>
              <w:left w:val="nil"/>
              <w:bottom w:val="single" w:sz="4" w:space="0" w:color="auto"/>
              <w:right w:val="single" w:sz="8" w:space="0" w:color="auto"/>
            </w:tcBorders>
            <w:shd w:val="clear" w:color="000000" w:fill="969696"/>
            <w:noWrap/>
            <w:vAlign w:val="bottom"/>
            <w:hideMark/>
          </w:tcPr>
          <w:p w14:paraId="03E72E08" w14:textId="079128EC" w:rsidR="00DC14B5" w:rsidRPr="002A6A44" w:rsidRDefault="00C665BE" w:rsidP="00DC14B5">
            <w:pPr>
              <w:widowControl/>
              <w:autoSpaceDE/>
              <w:autoSpaceDN/>
              <w:jc w:val="right"/>
              <w:rPr>
                <w:rFonts w:ascii="Arial" w:hAnsi="Arial" w:cs="Arial"/>
                <w:b/>
                <w:bCs/>
                <w:sz w:val="20"/>
                <w:szCs w:val="20"/>
                <w:lang w:val="en-US"/>
              </w:rPr>
            </w:pPr>
            <w:r>
              <w:rPr>
                <w:rFonts w:ascii="Arial" w:hAnsi="Arial" w:cs="Arial"/>
                <w:b/>
                <w:bCs/>
                <w:sz w:val="20"/>
                <w:szCs w:val="20"/>
                <w:lang w:val="en-US"/>
              </w:rPr>
              <w:t>0</w:t>
            </w:r>
          </w:p>
        </w:tc>
        <w:tc>
          <w:tcPr>
            <w:tcW w:w="1929" w:type="dxa"/>
            <w:tcBorders>
              <w:top w:val="nil"/>
              <w:left w:val="nil"/>
              <w:bottom w:val="single" w:sz="4" w:space="0" w:color="auto"/>
              <w:right w:val="single" w:sz="8" w:space="0" w:color="auto"/>
            </w:tcBorders>
            <w:shd w:val="clear" w:color="000000" w:fill="969696"/>
          </w:tcPr>
          <w:p w14:paraId="5B00B586" w14:textId="77777777" w:rsidR="00DC14B5" w:rsidRPr="002A6A44" w:rsidRDefault="00DC14B5" w:rsidP="00DC14B5">
            <w:pPr>
              <w:widowControl/>
              <w:autoSpaceDE/>
              <w:autoSpaceDN/>
              <w:jc w:val="right"/>
              <w:rPr>
                <w:rFonts w:ascii="Arial" w:hAnsi="Arial" w:cs="Arial"/>
                <w:b/>
                <w:bCs/>
                <w:sz w:val="20"/>
                <w:szCs w:val="20"/>
                <w:lang w:val="en-US"/>
              </w:rPr>
            </w:pPr>
          </w:p>
        </w:tc>
      </w:tr>
      <w:tr w:rsidR="00DC14B5" w:rsidRPr="002A6A44" w14:paraId="16B50277" w14:textId="022A51EB" w:rsidTr="003E0E88">
        <w:trPr>
          <w:trHeight w:val="264"/>
        </w:trPr>
        <w:tc>
          <w:tcPr>
            <w:tcW w:w="5100" w:type="dxa"/>
            <w:tcBorders>
              <w:top w:val="nil"/>
              <w:left w:val="single" w:sz="8" w:space="0" w:color="auto"/>
              <w:bottom w:val="single" w:sz="4" w:space="0" w:color="auto"/>
              <w:right w:val="single" w:sz="4" w:space="0" w:color="auto"/>
            </w:tcBorders>
            <w:vAlign w:val="bottom"/>
            <w:hideMark/>
          </w:tcPr>
          <w:p w14:paraId="0EBF6D89" w14:textId="77777777" w:rsidR="00DC14B5" w:rsidRPr="002A6A44" w:rsidRDefault="00DC14B5" w:rsidP="00DC14B5">
            <w:pPr>
              <w:widowControl/>
              <w:autoSpaceDE/>
              <w:autoSpaceDN/>
              <w:rPr>
                <w:rFonts w:ascii="Arial" w:hAnsi="Arial" w:cs="Arial"/>
                <w:i/>
                <w:iCs/>
                <w:sz w:val="16"/>
                <w:szCs w:val="16"/>
                <w:lang w:val="en-US"/>
              </w:rPr>
            </w:pPr>
            <w:r w:rsidRPr="002A6A44">
              <w:rPr>
                <w:rFonts w:ascii="Arial" w:hAnsi="Arial" w:cs="Arial"/>
                <w:i/>
                <w:iCs/>
                <w:sz w:val="16"/>
                <w:szCs w:val="16"/>
                <w:lang w:val="en-US"/>
              </w:rPr>
              <w:t>sh toetuse arvelt</w:t>
            </w:r>
          </w:p>
        </w:tc>
        <w:tc>
          <w:tcPr>
            <w:tcW w:w="1220" w:type="dxa"/>
            <w:tcBorders>
              <w:top w:val="nil"/>
              <w:left w:val="nil"/>
              <w:bottom w:val="single" w:sz="4" w:space="0" w:color="auto"/>
              <w:right w:val="single" w:sz="4" w:space="0" w:color="auto"/>
            </w:tcBorders>
            <w:shd w:val="clear" w:color="000000" w:fill="A6A6A6"/>
            <w:noWrap/>
            <w:vAlign w:val="bottom"/>
            <w:hideMark/>
          </w:tcPr>
          <w:p w14:paraId="60D9DC09" w14:textId="77777777" w:rsidR="00DC14B5" w:rsidRPr="002A6A44" w:rsidRDefault="00DC14B5" w:rsidP="00DC14B5">
            <w:pPr>
              <w:widowControl/>
              <w:autoSpaceDE/>
              <w:autoSpaceDN/>
              <w:rPr>
                <w:rFonts w:ascii="Arial" w:hAnsi="Arial" w:cs="Arial"/>
                <w:sz w:val="20"/>
                <w:szCs w:val="20"/>
                <w:lang w:val="en-US"/>
              </w:rPr>
            </w:pPr>
            <w:r w:rsidRPr="002A6A44">
              <w:rPr>
                <w:rFonts w:ascii="Arial" w:hAnsi="Arial" w:cs="Arial"/>
                <w:sz w:val="20"/>
                <w:szCs w:val="20"/>
                <w:lang w:val="en-US"/>
              </w:rPr>
              <w:t> </w:t>
            </w:r>
          </w:p>
        </w:tc>
        <w:tc>
          <w:tcPr>
            <w:tcW w:w="1384" w:type="dxa"/>
            <w:tcBorders>
              <w:top w:val="nil"/>
              <w:left w:val="nil"/>
              <w:bottom w:val="single" w:sz="4" w:space="0" w:color="auto"/>
              <w:right w:val="single" w:sz="4" w:space="0" w:color="auto"/>
            </w:tcBorders>
            <w:noWrap/>
            <w:vAlign w:val="bottom"/>
            <w:hideMark/>
          </w:tcPr>
          <w:p w14:paraId="20DB391C" w14:textId="77777777" w:rsidR="00DC14B5" w:rsidRPr="002A6A44" w:rsidRDefault="00DC14B5" w:rsidP="00DC14B5">
            <w:pPr>
              <w:widowControl/>
              <w:autoSpaceDE/>
              <w:autoSpaceDN/>
              <w:rPr>
                <w:rFonts w:ascii="Arial" w:hAnsi="Arial" w:cs="Arial"/>
                <w:sz w:val="20"/>
                <w:szCs w:val="20"/>
                <w:lang w:val="en-US"/>
              </w:rPr>
            </w:pPr>
            <w:r w:rsidRPr="002A6A44">
              <w:rPr>
                <w:rFonts w:ascii="Arial" w:hAnsi="Arial" w:cs="Arial"/>
                <w:sz w:val="20"/>
                <w:szCs w:val="20"/>
                <w:lang w:val="en-US"/>
              </w:rPr>
              <w:t> </w:t>
            </w:r>
          </w:p>
        </w:tc>
        <w:tc>
          <w:tcPr>
            <w:tcW w:w="1180" w:type="dxa"/>
            <w:tcBorders>
              <w:top w:val="nil"/>
              <w:left w:val="nil"/>
              <w:bottom w:val="single" w:sz="4" w:space="0" w:color="auto"/>
              <w:right w:val="single" w:sz="4" w:space="0" w:color="auto"/>
            </w:tcBorders>
            <w:noWrap/>
            <w:vAlign w:val="bottom"/>
            <w:hideMark/>
          </w:tcPr>
          <w:p w14:paraId="152AB9F8" w14:textId="77777777" w:rsidR="00DC14B5" w:rsidRPr="002A6A44" w:rsidRDefault="00DC14B5" w:rsidP="00DC14B5">
            <w:pPr>
              <w:widowControl/>
              <w:autoSpaceDE/>
              <w:autoSpaceDN/>
              <w:rPr>
                <w:rFonts w:ascii="Arial" w:hAnsi="Arial" w:cs="Arial"/>
                <w:sz w:val="20"/>
                <w:szCs w:val="20"/>
                <w:lang w:val="en-US"/>
              </w:rPr>
            </w:pPr>
            <w:r w:rsidRPr="002A6A44">
              <w:rPr>
                <w:rFonts w:ascii="Arial" w:hAnsi="Arial" w:cs="Arial"/>
                <w:sz w:val="20"/>
                <w:szCs w:val="20"/>
                <w:lang w:val="en-US"/>
              </w:rPr>
              <w:t> </w:t>
            </w:r>
          </w:p>
        </w:tc>
        <w:tc>
          <w:tcPr>
            <w:tcW w:w="1120" w:type="dxa"/>
            <w:tcBorders>
              <w:top w:val="nil"/>
              <w:left w:val="nil"/>
              <w:bottom w:val="single" w:sz="4" w:space="0" w:color="auto"/>
              <w:right w:val="single" w:sz="4" w:space="0" w:color="auto"/>
            </w:tcBorders>
            <w:noWrap/>
            <w:vAlign w:val="bottom"/>
            <w:hideMark/>
          </w:tcPr>
          <w:p w14:paraId="232D2DEC" w14:textId="77777777" w:rsidR="00DC14B5" w:rsidRPr="002A6A44" w:rsidRDefault="00DC14B5" w:rsidP="00DC14B5">
            <w:pPr>
              <w:widowControl/>
              <w:autoSpaceDE/>
              <w:autoSpaceDN/>
              <w:rPr>
                <w:rFonts w:ascii="Arial" w:hAnsi="Arial" w:cs="Arial"/>
                <w:sz w:val="20"/>
                <w:szCs w:val="20"/>
                <w:lang w:val="en-US"/>
              </w:rPr>
            </w:pPr>
            <w:r w:rsidRPr="002A6A44">
              <w:rPr>
                <w:rFonts w:ascii="Arial" w:hAnsi="Arial" w:cs="Arial"/>
                <w:sz w:val="20"/>
                <w:szCs w:val="20"/>
                <w:lang w:val="en-US"/>
              </w:rPr>
              <w:t> </w:t>
            </w:r>
          </w:p>
        </w:tc>
        <w:tc>
          <w:tcPr>
            <w:tcW w:w="1120" w:type="dxa"/>
            <w:tcBorders>
              <w:top w:val="nil"/>
              <w:left w:val="nil"/>
              <w:bottom w:val="single" w:sz="4" w:space="0" w:color="auto"/>
              <w:right w:val="single" w:sz="4" w:space="0" w:color="auto"/>
            </w:tcBorders>
            <w:noWrap/>
            <w:vAlign w:val="bottom"/>
            <w:hideMark/>
          </w:tcPr>
          <w:p w14:paraId="17476D83" w14:textId="77777777" w:rsidR="00DC14B5" w:rsidRPr="002A6A44" w:rsidRDefault="00DC14B5" w:rsidP="00DC14B5">
            <w:pPr>
              <w:widowControl/>
              <w:autoSpaceDE/>
              <w:autoSpaceDN/>
              <w:rPr>
                <w:rFonts w:ascii="Arial" w:hAnsi="Arial" w:cs="Arial"/>
                <w:sz w:val="20"/>
                <w:szCs w:val="20"/>
                <w:lang w:val="en-US"/>
              </w:rPr>
            </w:pPr>
            <w:r w:rsidRPr="002A6A44">
              <w:rPr>
                <w:rFonts w:ascii="Arial" w:hAnsi="Arial" w:cs="Arial"/>
                <w:sz w:val="20"/>
                <w:szCs w:val="20"/>
                <w:lang w:val="en-US"/>
              </w:rPr>
              <w:t> </w:t>
            </w:r>
          </w:p>
        </w:tc>
        <w:tc>
          <w:tcPr>
            <w:tcW w:w="1220" w:type="dxa"/>
            <w:tcBorders>
              <w:top w:val="nil"/>
              <w:left w:val="nil"/>
              <w:bottom w:val="single" w:sz="4" w:space="0" w:color="auto"/>
              <w:right w:val="single" w:sz="8" w:space="0" w:color="auto"/>
            </w:tcBorders>
            <w:noWrap/>
            <w:vAlign w:val="bottom"/>
            <w:hideMark/>
          </w:tcPr>
          <w:p w14:paraId="2A40E59A" w14:textId="77777777" w:rsidR="00DC14B5" w:rsidRPr="002A6A44" w:rsidRDefault="00DC14B5" w:rsidP="00DC14B5">
            <w:pPr>
              <w:widowControl/>
              <w:autoSpaceDE/>
              <w:autoSpaceDN/>
              <w:rPr>
                <w:rFonts w:ascii="Arial" w:hAnsi="Arial" w:cs="Arial"/>
                <w:sz w:val="20"/>
                <w:szCs w:val="20"/>
                <w:lang w:val="en-US"/>
              </w:rPr>
            </w:pPr>
            <w:r w:rsidRPr="002A6A44">
              <w:rPr>
                <w:rFonts w:ascii="Arial" w:hAnsi="Arial" w:cs="Arial"/>
                <w:sz w:val="20"/>
                <w:szCs w:val="20"/>
                <w:lang w:val="en-US"/>
              </w:rPr>
              <w:t> </w:t>
            </w:r>
          </w:p>
        </w:tc>
        <w:tc>
          <w:tcPr>
            <w:tcW w:w="1929" w:type="dxa"/>
            <w:tcBorders>
              <w:top w:val="nil"/>
              <w:left w:val="nil"/>
              <w:bottom w:val="single" w:sz="4" w:space="0" w:color="auto"/>
              <w:right w:val="single" w:sz="8" w:space="0" w:color="auto"/>
            </w:tcBorders>
          </w:tcPr>
          <w:p w14:paraId="2C956170" w14:textId="77777777" w:rsidR="00DC14B5" w:rsidRPr="002A6A44" w:rsidRDefault="00DC14B5" w:rsidP="00DC14B5">
            <w:pPr>
              <w:widowControl/>
              <w:autoSpaceDE/>
              <w:autoSpaceDN/>
              <w:rPr>
                <w:rFonts w:ascii="Arial" w:hAnsi="Arial" w:cs="Arial"/>
                <w:sz w:val="20"/>
                <w:szCs w:val="20"/>
                <w:lang w:val="en-US"/>
              </w:rPr>
            </w:pPr>
          </w:p>
        </w:tc>
      </w:tr>
      <w:tr w:rsidR="00DC14B5" w:rsidRPr="002A6A44" w14:paraId="26E6F7DE" w14:textId="1F2F0D18" w:rsidTr="003E0E88">
        <w:trPr>
          <w:trHeight w:val="264"/>
        </w:trPr>
        <w:tc>
          <w:tcPr>
            <w:tcW w:w="5100" w:type="dxa"/>
            <w:tcBorders>
              <w:top w:val="nil"/>
              <w:left w:val="single" w:sz="8" w:space="0" w:color="auto"/>
              <w:bottom w:val="single" w:sz="4" w:space="0" w:color="auto"/>
              <w:right w:val="single" w:sz="4" w:space="0" w:color="auto"/>
            </w:tcBorders>
            <w:vAlign w:val="bottom"/>
            <w:hideMark/>
          </w:tcPr>
          <w:p w14:paraId="392C4794" w14:textId="77777777" w:rsidR="00DC14B5" w:rsidRPr="002A6A44" w:rsidRDefault="00DC14B5" w:rsidP="00DC14B5">
            <w:pPr>
              <w:widowControl/>
              <w:autoSpaceDE/>
              <w:autoSpaceDN/>
              <w:rPr>
                <w:rFonts w:ascii="Arial" w:hAnsi="Arial" w:cs="Arial"/>
                <w:i/>
                <w:iCs/>
                <w:sz w:val="16"/>
                <w:szCs w:val="16"/>
                <w:lang w:val="en-US"/>
              </w:rPr>
            </w:pPr>
            <w:r w:rsidRPr="002A6A44">
              <w:rPr>
                <w:rFonts w:ascii="Arial" w:hAnsi="Arial" w:cs="Arial"/>
                <w:i/>
                <w:iCs/>
                <w:sz w:val="16"/>
                <w:szCs w:val="16"/>
                <w:lang w:val="en-US"/>
              </w:rPr>
              <w:lastRenderedPageBreak/>
              <w:t>sh muude vahendite arvelt (omaosalus)</w:t>
            </w:r>
          </w:p>
        </w:tc>
        <w:tc>
          <w:tcPr>
            <w:tcW w:w="1220" w:type="dxa"/>
            <w:tcBorders>
              <w:top w:val="nil"/>
              <w:left w:val="nil"/>
              <w:bottom w:val="single" w:sz="4" w:space="0" w:color="auto"/>
              <w:right w:val="single" w:sz="4" w:space="0" w:color="auto"/>
            </w:tcBorders>
            <w:shd w:val="clear" w:color="000000" w:fill="A6A6A6"/>
            <w:noWrap/>
            <w:vAlign w:val="bottom"/>
            <w:hideMark/>
          </w:tcPr>
          <w:p w14:paraId="72C2C304" w14:textId="77777777" w:rsidR="00DC14B5" w:rsidRPr="002A6A44" w:rsidRDefault="00DC14B5" w:rsidP="00DC14B5">
            <w:pPr>
              <w:widowControl/>
              <w:autoSpaceDE/>
              <w:autoSpaceDN/>
              <w:rPr>
                <w:rFonts w:ascii="Arial" w:hAnsi="Arial" w:cs="Arial"/>
                <w:sz w:val="20"/>
                <w:szCs w:val="20"/>
                <w:lang w:val="en-US"/>
              </w:rPr>
            </w:pPr>
            <w:r w:rsidRPr="002A6A44">
              <w:rPr>
                <w:rFonts w:ascii="Arial" w:hAnsi="Arial" w:cs="Arial"/>
                <w:sz w:val="20"/>
                <w:szCs w:val="20"/>
                <w:lang w:val="en-US"/>
              </w:rPr>
              <w:t> </w:t>
            </w:r>
          </w:p>
        </w:tc>
        <w:tc>
          <w:tcPr>
            <w:tcW w:w="1384" w:type="dxa"/>
            <w:tcBorders>
              <w:top w:val="nil"/>
              <w:left w:val="nil"/>
              <w:bottom w:val="single" w:sz="4" w:space="0" w:color="auto"/>
              <w:right w:val="single" w:sz="4" w:space="0" w:color="auto"/>
            </w:tcBorders>
            <w:noWrap/>
            <w:vAlign w:val="bottom"/>
            <w:hideMark/>
          </w:tcPr>
          <w:p w14:paraId="34C070E2" w14:textId="77777777" w:rsidR="00DC14B5" w:rsidRPr="002A6A44" w:rsidRDefault="00DC14B5" w:rsidP="00DC14B5">
            <w:pPr>
              <w:widowControl/>
              <w:autoSpaceDE/>
              <w:autoSpaceDN/>
              <w:rPr>
                <w:rFonts w:ascii="Arial" w:hAnsi="Arial" w:cs="Arial"/>
                <w:sz w:val="20"/>
                <w:szCs w:val="20"/>
                <w:lang w:val="en-US"/>
              </w:rPr>
            </w:pPr>
            <w:r w:rsidRPr="002A6A44">
              <w:rPr>
                <w:rFonts w:ascii="Arial" w:hAnsi="Arial" w:cs="Arial"/>
                <w:sz w:val="20"/>
                <w:szCs w:val="20"/>
                <w:lang w:val="en-US"/>
              </w:rPr>
              <w:t> </w:t>
            </w:r>
          </w:p>
        </w:tc>
        <w:tc>
          <w:tcPr>
            <w:tcW w:w="1180" w:type="dxa"/>
            <w:tcBorders>
              <w:top w:val="nil"/>
              <w:left w:val="nil"/>
              <w:bottom w:val="single" w:sz="4" w:space="0" w:color="auto"/>
              <w:right w:val="single" w:sz="4" w:space="0" w:color="auto"/>
            </w:tcBorders>
            <w:noWrap/>
            <w:vAlign w:val="bottom"/>
            <w:hideMark/>
          </w:tcPr>
          <w:p w14:paraId="55B74E77" w14:textId="77777777" w:rsidR="00DC14B5" w:rsidRPr="002A6A44" w:rsidRDefault="00DC14B5" w:rsidP="00DC14B5">
            <w:pPr>
              <w:widowControl/>
              <w:autoSpaceDE/>
              <w:autoSpaceDN/>
              <w:rPr>
                <w:rFonts w:ascii="Arial" w:hAnsi="Arial" w:cs="Arial"/>
                <w:sz w:val="20"/>
                <w:szCs w:val="20"/>
                <w:lang w:val="en-US"/>
              </w:rPr>
            </w:pPr>
            <w:r w:rsidRPr="002A6A44">
              <w:rPr>
                <w:rFonts w:ascii="Arial" w:hAnsi="Arial" w:cs="Arial"/>
                <w:sz w:val="20"/>
                <w:szCs w:val="20"/>
                <w:lang w:val="en-US"/>
              </w:rPr>
              <w:t> </w:t>
            </w:r>
          </w:p>
        </w:tc>
        <w:tc>
          <w:tcPr>
            <w:tcW w:w="1120" w:type="dxa"/>
            <w:tcBorders>
              <w:top w:val="nil"/>
              <w:left w:val="nil"/>
              <w:bottom w:val="single" w:sz="4" w:space="0" w:color="auto"/>
              <w:right w:val="single" w:sz="4" w:space="0" w:color="auto"/>
            </w:tcBorders>
            <w:noWrap/>
            <w:vAlign w:val="bottom"/>
            <w:hideMark/>
          </w:tcPr>
          <w:p w14:paraId="744A0631" w14:textId="77777777" w:rsidR="00DC14B5" w:rsidRPr="002A6A44" w:rsidRDefault="00DC14B5" w:rsidP="00DC14B5">
            <w:pPr>
              <w:widowControl/>
              <w:autoSpaceDE/>
              <w:autoSpaceDN/>
              <w:rPr>
                <w:rFonts w:ascii="Arial" w:hAnsi="Arial" w:cs="Arial"/>
                <w:sz w:val="20"/>
                <w:szCs w:val="20"/>
                <w:lang w:val="en-US"/>
              </w:rPr>
            </w:pPr>
            <w:r w:rsidRPr="002A6A44">
              <w:rPr>
                <w:rFonts w:ascii="Arial" w:hAnsi="Arial" w:cs="Arial"/>
                <w:sz w:val="20"/>
                <w:szCs w:val="20"/>
                <w:lang w:val="en-US"/>
              </w:rPr>
              <w:t> </w:t>
            </w:r>
          </w:p>
        </w:tc>
        <w:tc>
          <w:tcPr>
            <w:tcW w:w="1120" w:type="dxa"/>
            <w:tcBorders>
              <w:top w:val="nil"/>
              <w:left w:val="nil"/>
              <w:bottom w:val="single" w:sz="4" w:space="0" w:color="auto"/>
              <w:right w:val="single" w:sz="4" w:space="0" w:color="auto"/>
            </w:tcBorders>
            <w:noWrap/>
            <w:vAlign w:val="bottom"/>
            <w:hideMark/>
          </w:tcPr>
          <w:p w14:paraId="56DC7345" w14:textId="77777777" w:rsidR="00DC14B5" w:rsidRPr="002A6A44" w:rsidRDefault="00DC14B5" w:rsidP="00DC14B5">
            <w:pPr>
              <w:widowControl/>
              <w:autoSpaceDE/>
              <w:autoSpaceDN/>
              <w:rPr>
                <w:rFonts w:ascii="Arial" w:hAnsi="Arial" w:cs="Arial"/>
                <w:sz w:val="20"/>
                <w:szCs w:val="20"/>
                <w:lang w:val="en-US"/>
              </w:rPr>
            </w:pPr>
            <w:r w:rsidRPr="002A6A44">
              <w:rPr>
                <w:rFonts w:ascii="Arial" w:hAnsi="Arial" w:cs="Arial"/>
                <w:sz w:val="20"/>
                <w:szCs w:val="20"/>
                <w:lang w:val="en-US"/>
              </w:rPr>
              <w:t> </w:t>
            </w:r>
          </w:p>
        </w:tc>
        <w:tc>
          <w:tcPr>
            <w:tcW w:w="1220" w:type="dxa"/>
            <w:tcBorders>
              <w:top w:val="nil"/>
              <w:left w:val="nil"/>
              <w:bottom w:val="single" w:sz="4" w:space="0" w:color="auto"/>
              <w:right w:val="single" w:sz="8" w:space="0" w:color="auto"/>
            </w:tcBorders>
            <w:noWrap/>
            <w:vAlign w:val="bottom"/>
            <w:hideMark/>
          </w:tcPr>
          <w:p w14:paraId="623F0671" w14:textId="5B32CB69" w:rsidR="00DC14B5" w:rsidRPr="002A6A44" w:rsidRDefault="00DC14B5" w:rsidP="00DC14B5">
            <w:pPr>
              <w:widowControl/>
              <w:autoSpaceDE/>
              <w:autoSpaceDN/>
              <w:jc w:val="right"/>
              <w:rPr>
                <w:rFonts w:ascii="Arial" w:hAnsi="Arial" w:cs="Arial"/>
                <w:sz w:val="20"/>
                <w:szCs w:val="20"/>
                <w:lang w:val="en-US"/>
              </w:rPr>
            </w:pPr>
          </w:p>
        </w:tc>
        <w:tc>
          <w:tcPr>
            <w:tcW w:w="1929" w:type="dxa"/>
            <w:tcBorders>
              <w:top w:val="nil"/>
              <w:left w:val="nil"/>
              <w:bottom w:val="single" w:sz="4" w:space="0" w:color="auto"/>
              <w:right w:val="single" w:sz="8" w:space="0" w:color="auto"/>
            </w:tcBorders>
          </w:tcPr>
          <w:p w14:paraId="6B160185" w14:textId="765B8AD3" w:rsidR="00DC14B5" w:rsidRPr="002A6A44" w:rsidRDefault="00DC14B5" w:rsidP="00DC14B5">
            <w:pPr>
              <w:widowControl/>
              <w:autoSpaceDE/>
              <w:autoSpaceDN/>
              <w:jc w:val="right"/>
              <w:rPr>
                <w:rFonts w:ascii="Arial" w:hAnsi="Arial" w:cs="Arial"/>
                <w:sz w:val="20"/>
                <w:szCs w:val="20"/>
                <w:lang w:val="en-US"/>
              </w:rPr>
            </w:pPr>
          </w:p>
        </w:tc>
      </w:tr>
      <w:tr w:rsidR="00DC14B5" w:rsidRPr="002A6A44" w14:paraId="7398152F" w14:textId="2047EB84" w:rsidTr="003E0E88">
        <w:trPr>
          <w:trHeight w:val="264"/>
        </w:trPr>
        <w:tc>
          <w:tcPr>
            <w:tcW w:w="5100" w:type="dxa"/>
            <w:tcBorders>
              <w:top w:val="nil"/>
              <w:left w:val="single" w:sz="8" w:space="0" w:color="auto"/>
              <w:bottom w:val="single" w:sz="4" w:space="0" w:color="auto"/>
              <w:right w:val="single" w:sz="4" w:space="0" w:color="auto"/>
            </w:tcBorders>
            <w:shd w:val="clear" w:color="000000" w:fill="00FFFF"/>
            <w:vAlign w:val="bottom"/>
            <w:hideMark/>
          </w:tcPr>
          <w:p w14:paraId="05BFB8D3" w14:textId="77777777" w:rsidR="00DC14B5" w:rsidRPr="002A6A44" w:rsidRDefault="00DC14B5" w:rsidP="00DC14B5">
            <w:pPr>
              <w:widowControl/>
              <w:autoSpaceDE/>
              <w:autoSpaceDN/>
              <w:rPr>
                <w:rFonts w:ascii="Arial" w:hAnsi="Arial" w:cs="Arial"/>
                <w:b/>
                <w:bCs/>
                <w:sz w:val="20"/>
                <w:szCs w:val="20"/>
                <w:lang w:val="en-US"/>
              </w:rPr>
            </w:pPr>
            <w:r w:rsidRPr="002A6A44">
              <w:rPr>
                <w:rFonts w:ascii="Arial" w:hAnsi="Arial" w:cs="Arial"/>
                <w:b/>
                <w:bCs/>
                <w:sz w:val="20"/>
                <w:szCs w:val="20"/>
                <w:lang w:val="en-US"/>
              </w:rPr>
              <w:t>KÕIK KOKKU</w:t>
            </w:r>
          </w:p>
        </w:tc>
        <w:tc>
          <w:tcPr>
            <w:tcW w:w="1220" w:type="dxa"/>
            <w:tcBorders>
              <w:top w:val="nil"/>
              <w:left w:val="nil"/>
              <w:bottom w:val="single" w:sz="4" w:space="0" w:color="auto"/>
              <w:right w:val="single" w:sz="4" w:space="0" w:color="auto"/>
            </w:tcBorders>
            <w:shd w:val="clear" w:color="000000" w:fill="00FFFF"/>
            <w:noWrap/>
            <w:vAlign w:val="bottom"/>
            <w:hideMark/>
          </w:tcPr>
          <w:p w14:paraId="27221A78" w14:textId="77777777" w:rsidR="00DC14B5" w:rsidRPr="002A6A44" w:rsidRDefault="00DC14B5" w:rsidP="00DC14B5">
            <w:pPr>
              <w:widowControl/>
              <w:autoSpaceDE/>
              <w:autoSpaceDN/>
              <w:rPr>
                <w:rFonts w:ascii="Arial" w:hAnsi="Arial" w:cs="Arial"/>
                <w:b/>
                <w:bCs/>
                <w:sz w:val="20"/>
                <w:szCs w:val="20"/>
                <w:lang w:val="en-US"/>
              </w:rPr>
            </w:pPr>
            <w:r w:rsidRPr="002A6A44">
              <w:rPr>
                <w:rFonts w:ascii="Arial" w:hAnsi="Arial" w:cs="Arial"/>
                <w:b/>
                <w:bCs/>
                <w:sz w:val="20"/>
                <w:szCs w:val="20"/>
                <w:lang w:val="en-US"/>
              </w:rPr>
              <w:t> </w:t>
            </w:r>
          </w:p>
        </w:tc>
        <w:tc>
          <w:tcPr>
            <w:tcW w:w="1384" w:type="dxa"/>
            <w:tcBorders>
              <w:top w:val="nil"/>
              <w:left w:val="nil"/>
              <w:bottom w:val="single" w:sz="4" w:space="0" w:color="auto"/>
              <w:right w:val="single" w:sz="4" w:space="0" w:color="auto"/>
            </w:tcBorders>
            <w:shd w:val="clear" w:color="000000" w:fill="00FFFF"/>
            <w:noWrap/>
            <w:vAlign w:val="bottom"/>
            <w:hideMark/>
          </w:tcPr>
          <w:p w14:paraId="625E40B0" w14:textId="3360D9E0" w:rsidR="00DC14B5" w:rsidRPr="002A6A44" w:rsidRDefault="00DC14B5" w:rsidP="00DC14B5">
            <w:pPr>
              <w:widowControl/>
              <w:autoSpaceDE/>
              <w:autoSpaceDN/>
              <w:jc w:val="right"/>
              <w:rPr>
                <w:rFonts w:ascii="Arial" w:hAnsi="Arial" w:cs="Arial"/>
                <w:b/>
                <w:bCs/>
                <w:sz w:val="20"/>
                <w:szCs w:val="20"/>
                <w:lang w:val="en-US"/>
              </w:rPr>
            </w:pPr>
            <w:r w:rsidRPr="00FA2A28">
              <w:rPr>
                <w:rFonts w:ascii="Arial" w:hAnsi="Arial" w:cs="Arial"/>
                <w:b/>
                <w:bCs/>
                <w:sz w:val="20"/>
                <w:szCs w:val="20"/>
                <w:lang w:val="en-US"/>
              </w:rPr>
              <w:t>1 024 983</w:t>
            </w:r>
          </w:p>
        </w:tc>
        <w:tc>
          <w:tcPr>
            <w:tcW w:w="1180" w:type="dxa"/>
            <w:tcBorders>
              <w:top w:val="nil"/>
              <w:left w:val="nil"/>
              <w:bottom w:val="single" w:sz="4" w:space="0" w:color="auto"/>
              <w:right w:val="single" w:sz="4" w:space="0" w:color="auto"/>
            </w:tcBorders>
            <w:shd w:val="clear" w:color="000000" w:fill="00FFFF"/>
            <w:noWrap/>
            <w:vAlign w:val="bottom"/>
            <w:hideMark/>
          </w:tcPr>
          <w:p w14:paraId="54E48AA2" w14:textId="3C15419F" w:rsidR="00DC14B5" w:rsidRPr="002A6A44" w:rsidRDefault="00837073" w:rsidP="00DC14B5">
            <w:pPr>
              <w:widowControl/>
              <w:autoSpaceDE/>
              <w:autoSpaceDN/>
              <w:jc w:val="right"/>
              <w:rPr>
                <w:rFonts w:ascii="Arial" w:hAnsi="Arial" w:cs="Arial"/>
                <w:b/>
                <w:bCs/>
                <w:sz w:val="20"/>
                <w:szCs w:val="20"/>
                <w:lang w:val="en-US"/>
              </w:rPr>
            </w:pPr>
            <w:r>
              <w:rPr>
                <w:rFonts w:ascii="Arial" w:hAnsi="Arial" w:cs="Arial"/>
                <w:b/>
                <w:bCs/>
                <w:sz w:val="20"/>
                <w:szCs w:val="20"/>
                <w:lang w:val="en-US"/>
              </w:rPr>
              <w:t>475 000</w:t>
            </w:r>
          </w:p>
        </w:tc>
        <w:tc>
          <w:tcPr>
            <w:tcW w:w="1120" w:type="dxa"/>
            <w:tcBorders>
              <w:top w:val="nil"/>
              <w:left w:val="nil"/>
              <w:bottom w:val="single" w:sz="4" w:space="0" w:color="auto"/>
              <w:right w:val="single" w:sz="4" w:space="0" w:color="auto"/>
            </w:tcBorders>
            <w:shd w:val="clear" w:color="000000" w:fill="00FFFF"/>
            <w:noWrap/>
            <w:vAlign w:val="bottom"/>
            <w:hideMark/>
          </w:tcPr>
          <w:p w14:paraId="5EA75BDD" w14:textId="74B83DDB" w:rsidR="00DC14B5" w:rsidRPr="002A6A44" w:rsidRDefault="00183AFC" w:rsidP="00DC14B5">
            <w:pPr>
              <w:widowControl/>
              <w:autoSpaceDE/>
              <w:autoSpaceDN/>
              <w:jc w:val="right"/>
              <w:rPr>
                <w:rFonts w:ascii="Arial" w:hAnsi="Arial" w:cs="Arial"/>
                <w:b/>
                <w:bCs/>
                <w:sz w:val="20"/>
                <w:szCs w:val="20"/>
                <w:lang w:val="en-US"/>
              </w:rPr>
            </w:pPr>
            <w:r>
              <w:rPr>
                <w:rFonts w:ascii="Arial" w:hAnsi="Arial" w:cs="Arial"/>
                <w:b/>
                <w:bCs/>
                <w:sz w:val="20"/>
                <w:szCs w:val="20"/>
                <w:lang w:val="en-US"/>
              </w:rPr>
              <w:t>400 000</w:t>
            </w:r>
          </w:p>
        </w:tc>
        <w:tc>
          <w:tcPr>
            <w:tcW w:w="1120" w:type="dxa"/>
            <w:tcBorders>
              <w:top w:val="nil"/>
              <w:left w:val="nil"/>
              <w:bottom w:val="single" w:sz="4" w:space="0" w:color="auto"/>
              <w:right w:val="single" w:sz="4" w:space="0" w:color="auto"/>
            </w:tcBorders>
            <w:shd w:val="clear" w:color="000000" w:fill="00FFFF"/>
            <w:noWrap/>
            <w:vAlign w:val="bottom"/>
            <w:hideMark/>
          </w:tcPr>
          <w:p w14:paraId="557C2685" w14:textId="120298D5" w:rsidR="00DC14B5" w:rsidRPr="002A6A44" w:rsidRDefault="00183AFC" w:rsidP="00DC14B5">
            <w:pPr>
              <w:widowControl/>
              <w:autoSpaceDE/>
              <w:autoSpaceDN/>
              <w:jc w:val="right"/>
              <w:rPr>
                <w:rFonts w:ascii="Arial" w:hAnsi="Arial" w:cs="Arial"/>
                <w:b/>
                <w:bCs/>
                <w:sz w:val="20"/>
                <w:szCs w:val="20"/>
                <w:lang w:val="en-US"/>
              </w:rPr>
            </w:pPr>
            <w:r>
              <w:rPr>
                <w:rFonts w:ascii="Arial" w:hAnsi="Arial" w:cs="Arial"/>
                <w:b/>
                <w:bCs/>
                <w:sz w:val="20"/>
                <w:szCs w:val="20"/>
                <w:lang w:val="en-US"/>
              </w:rPr>
              <w:t>400 000</w:t>
            </w:r>
          </w:p>
        </w:tc>
        <w:tc>
          <w:tcPr>
            <w:tcW w:w="1220" w:type="dxa"/>
            <w:tcBorders>
              <w:top w:val="nil"/>
              <w:left w:val="nil"/>
              <w:bottom w:val="single" w:sz="4" w:space="0" w:color="auto"/>
              <w:right w:val="single" w:sz="8" w:space="0" w:color="auto"/>
            </w:tcBorders>
            <w:shd w:val="clear" w:color="000000" w:fill="00FFFF"/>
            <w:noWrap/>
            <w:vAlign w:val="bottom"/>
            <w:hideMark/>
          </w:tcPr>
          <w:p w14:paraId="16DE921D" w14:textId="0A73B2FF" w:rsidR="00DC14B5" w:rsidRPr="002A6A44" w:rsidRDefault="00183AFC" w:rsidP="00DC14B5">
            <w:pPr>
              <w:widowControl/>
              <w:autoSpaceDE/>
              <w:autoSpaceDN/>
              <w:jc w:val="right"/>
              <w:rPr>
                <w:rFonts w:ascii="Arial" w:hAnsi="Arial" w:cs="Arial"/>
                <w:b/>
                <w:bCs/>
                <w:sz w:val="20"/>
                <w:szCs w:val="20"/>
                <w:lang w:val="en-US"/>
              </w:rPr>
            </w:pPr>
            <w:r>
              <w:rPr>
                <w:rFonts w:ascii="Arial" w:hAnsi="Arial" w:cs="Arial"/>
                <w:b/>
                <w:bCs/>
                <w:sz w:val="20"/>
                <w:szCs w:val="20"/>
                <w:lang w:val="en-US"/>
              </w:rPr>
              <w:t>400 000</w:t>
            </w:r>
          </w:p>
        </w:tc>
        <w:tc>
          <w:tcPr>
            <w:tcW w:w="1929" w:type="dxa"/>
            <w:tcBorders>
              <w:top w:val="nil"/>
              <w:left w:val="nil"/>
              <w:bottom w:val="single" w:sz="4" w:space="0" w:color="auto"/>
              <w:right w:val="single" w:sz="8" w:space="0" w:color="auto"/>
            </w:tcBorders>
            <w:shd w:val="clear" w:color="000000" w:fill="00FFFF"/>
          </w:tcPr>
          <w:p w14:paraId="0222DB55" w14:textId="77777777" w:rsidR="00DC14B5" w:rsidRPr="002A6A44" w:rsidRDefault="00DC14B5" w:rsidP="00DC14B5">
            <w:pPr>
              <w:widowControl/>
              <w:autoSpaceDE/>
              <w:autoSpaceDN/>
              <w:jc w:val="right"/>
              <w:rPr>
                <w:rFonts w:ascii="Arial" w:hAnsi="Arial" w:cs="Arial"/>
                <w:b/>
                <w:bCs/>
                <w:sz w:val="20"/>
                <w:szCs w:val="20"/>
                <w:lang w:val="en-US"/>
              </w:rPr>
            </w:pPr>
          </w:p>
        </w:tc>
      </w:tr>
      <w:tr w:rsidR="00DC14B5" w:rsidRPr="002A6A44" w14:paraId="666504B0" w14:textId="73BF492F" w:rsidTr="003E0E88">
        <w:trPr>
          <w:trHeight w:val="264"/>
        </w:trPr>
        <w:tc>
          <w:tcPr>
            <w:tcW w:w="5100" w:type="dxa"/>
            <w:tcBorders>
              <w:top w:val="nil"/>
              <w:left w:val="single" w:sz="8" w:space="0" w:color="auto"/>
              <w:bottom w:val="single" w:sz="4" w:space="0" w:color="auto"/>
              <w:right w:val="single" w:sz="4" w:space="0" w:color="auto"/>
            </w:tcBorders>
            <w:vAlign w:val="bottom"/>
            <w:hideMark/>
          </w:tcPr>
          <w:p w14:paraId="2C71A430" w14:textId="77777777" w:rsidR="00DC14B5" w:rsidRPr="002A6A44" w:rsidRDefault="00DC14B5" w:rsidP="00DC14B5">
            <w:pPr>
              <w:widowControl/>
              <w:autoSpaceDE/>
              <w:autoSpaceDN/>
              <w:rPr>
                <w:rFonts w:ascii="Arial" w:hAnsi="Arial" w:cs="Arial"/>
                <w:i/>
                <w:iCs/>
                <w:sz w:val="16"/>
                <w:szCs w:val="16"/>
                <w:lang w:val="en-US"/>
              </w:rPr>
            </w:pPr>
            <w:r w:rsidRPr="002A6A44">
              <w:rPr>
                <w:rFonts w:ascii="Arial" w:hAnsi="Arial" w:cs="Arial"/>
                <w:i/>
                <w:iCs/>
                <w:sz w:val="16"/>
                <w:szCs w:val="16"/>
                <w:lang w:val="en-US"/>
              </w:rPr>
              <w:t>sh toetuse arvelt</w:t>
            </w:r>
          </w:p>
        </w:tc>
        <w:tc>
          <w:tcPr>
            <w:tcW w:w="1220" w:type="dxa"/>
            <w:tcBorders>
              <w:top w:val="nil"/>
              <w:left w:val="nil"/>
              <w:bottom w:val="single" w:sz="4" w:space="0" w:color="auto"/>
              <w:right w:val="single" w:sz="4" w:space="0" w:color="auto"/>
            </w:tcBorders>
            <w:shd w:val="clear" w:color="000000" w:fill="A6A6A6"/>
            <w:noWrap/>
            <w:vAlign w:val="bottom"/>
            <w:hideMark/>
          </w:tcPr>
          <w:p w14:paraId="1EB47F82" w14:textId="77777777" w:rsidR="00DC14B5" w:rsidRPr="002A6A44" w:rsidRDefault="00DC14B5" w:rsidP="00DC14B5">
            <w:pPr>
              <w:widowControl/>
              <w:autoSpaceDE/>
              <w:autoSpaceDN/>
              <w:rPr>
                <w:rFonts w:ascii="Arial" w:hAnsi="Arial" w:cs="Arial"/>
                <w:sz w:val="20"/>
                <w:szCs w:val="20"/>
                <w:lang w:val="en-US"/>
              </w:rPr>
            </w:pPr>
            <w:r w:rsidRPr="002A6A44">
              <w:rPr>
                <w:rFonts w:ascii="Arial" w:hAnsi="Arial" w:cs="Arial"/>
                <w:sz w:val="20"/>
                <w:szCs w:val="20"/>
                <w:lang w:val="en-US"/>
              </w:rPr>
              <w:t> </w:t>
            </w:r>
          </w:p>
        </w:tc>
        <w:tc>
          <w:tcPr>
            <w:tcW w:w="1384" w:type="dxa"/>
            <w:tcBorders>
              <w:top w:val="nil"/>
              <w:left w:val="nil"/>
              <w:bottom w:val="single" w:sz="4" w:space="0" w:color="auto"/>
              <w:right w:val="single" w:sz="4" w:space="0" w:color="auto"/>
            </w:tcBorders>
            <w:shd w:val="clear" w:color="000000" w:fill="A6A6A6"/>
            <w:noWrap/>
            <w:vAlign w:val="bottom"/>
            <w:hideMark/>
          </w:tcPr>
          <w:p w14:paraId="0D8C6F4D" w14:textId="1941FBA0" w:rsidR="00DC14B5" w:rsidRPr="002A6A44" w:rsidRDefault="00DC14B5" w:rsidP="00DC14B5">
            <w:pPr>
              <w:widowControl/>
              <w:autoSpaceDE/>
              <w:autoSpaceDN/>
              <w:jc w:val="right"/>
              <w:rPr>
                <w:rFonts w:ascii="Arial" w:hAnsi="Arial" w:cs="Arial"/>
                <w:sz w:val="20"/>
                <w:szCs w:val="20"/>
                <w:lang w:val="en-US"/>
              </w:rPr>
            </w:pPr>
            <w:r w:rsidRPr="00FA2A28">
              <w:rPr>
                <w:rFonts w:ascii="Arial" w:hAnsi="Arial" w:cs="Arial"/>
                <w:sz w:val="20"/>
                <w:szCs w:val="20"/>
                <w:lang w:val="en-US"/>
              </w:rPr>
              <w:t>333 904</w:t>
            </w:r>
          </w:p>
        </w:tc>
        <w:tc>
          <w:tcPr>
            <w:tcW w:w="1180" w:type="dxa"/>
            <w:tcBorders>
              <w:top w:val="nil"/>
              <w:left w:val="nil"/>
              <w:bottom w:val="single" w:sz="4" w:space="0" w:color="auto"/>
              <w:right w:val="single" w:sz="4" w:space="0" w:color="auto"/>
            </w:tcBorders>
            <w:shd w:val="clear" w:color="000000" w:fill="A6A6A6"/>
            <w:noWrap/>
            <w:vAlign w:val="bottom"/>
            <w:hideMark/>
          </w:tcPr>
          <w:p w14:paraId="5F96A4FA" w14:textId="781CF672" w:rsidR="00DC14B5" w:rsidRPr="002A6A44" w:rsidRDefault="00837073" w:rsidP="00DC14B5">
            <w:pPr>
              <w:widowControl/>
              <w:autoSpaceDE/>
              <w:autoSpaceDN/>
              <w:jc w:val="right"/>
              <w:rPr>
                <w:rFonts w:ascii="Arial" w:hAnsi="Arial" w:cs="Arial"/>
                <w:sz w:val="20"/>
                <w:szCs w:val="20"/>
                <w:lang w:val="en-US"/>
              </w:rPr>
            </w:pPr>
            <w:r>
              <w:rPr>
                <w:rFonts w:ascii="Arial" w:hAnsi="Arial" w:cs="Arial"/>
                <w:sz w:val="20"/>
                <w:szCs w:val="20"/>
                <w:lang w:val="en-US"/>
              </w:rPr>
              <w:t>75 000</w:t>
            </w:r>
          </w:p>
        </w:tc>
        <w:tc>
          <w:tcPr>
            <w:tcW w:w="1120" w:type="dxa"/>
            <w:tcBorders>
              <w:top w:val="nil"/>
              <w:left w:val="nil"/>
              <w:bottom w:val="single" w:sz="4" w:space="0" w:color="auto"/>
              <w:right w:val="single" w:sz="4" w:space="0" w:color="auto"/>
            </w:tcBorders>
            <w:shd w:val="clear" w:color="000000" w:fill="A6A6A6"/>
            <w:noWrap/>
            <w:vAlign w:val="bottom"/>
            <w:hideMark/>
          </w:tcPr>
          <w:p w14:paraId="3143FA04" w14:textId="18566A79" w:rsidR="00DC14B5" w:rsidRPr="002A6A44" w:rsidRDefault="00C665BE" w:rsidP="00DC14B5">
            <w:pPr>
              <w:widowControl/>
              <w:autoSpaceDE/>
              <w:autoSpaceDN/>
              <w:jc w:val="right"/>
              <w:rPr>
                <w:rFonts w:ascii="Arial" w:hAnsi="Arial" w:cs="Arial"/>
                <w:sz w:val="20"/>
                <w:szCs w:val="20"/>
                <w:lang w:val="en-US"/>
              </w:rPr>
            </w:pPr>
            <w:r>
              <w:rPr>
                <w:rFonts w:ascii="Arial" w:hAnsi="Arial" w:cs="Arial"/>
                <w:sz w:val="20"/>
                <w:szCs w:val="20"/>
                <w:lang w:val="en-US"/>
              </w:rPr>
              <w:t>0</w:t>
            </w:r>
          </w:p>
        </w:tc>
        <w:tc>
          <w:tcPr>
            <w:tcW w:w="1120" w:type="dxa"/>
            <w:tcBorders>
              <w:top w:val="nil"/>
              <w:left w:val="nil"/>
              <w:bottom w:val="single" w:sz="4" w:space="0" w:color="auto"/>
              <w:right w:val="single" w:sz="4" w:space="0" w:color="auto"/>
            </w:tcBorders>
            <w:shd w:val="clear" w:color="000000" w:fill="A6A6A6"/>
            <w:noWrap/>
            <w:vAlign w:val="bottom"/>
            <w:hideMark/>
          </w:tcPr>
          <w:p w14:paraId="17DB3436" w14:textId="77777777" w:rsidR="00DC14B5" w:rsidRPr="002A6A44" w:rsidRDefault="00DC14B5" w:rsidP="00DC14B5">
            <w:pPr>
              <w:widowControl/>
              <w:autoSpaceDE/>
              <w:autoSpaceDN/>
              <w:jc w:val="right"/>
              <w:rPr>
                <w:rFonts w:ascii="Arial" w:hAnsi="Arial" w:cs="Arial"/>
                <w:sz w:val="20"/>
                <w:szCs w:val="20"/>
                <w:lang w:val="en-US"/>
              </w:rPr>
            </w:pPr>
            <w:r w:rsidRPr="002A6A44">
              <w:rPr>
                <w:rFonts w:ascii="Arial" w:hAnsi="Arial" w:cs="Arial"/>
                <w:sz w:val="20"/>
                <w:szCs w:val="20"/>
                <w:lang w:val="en-US"/>
              </w:rPr>
              <w:t>0</w:t>
            </w:r>
          </w:p>
        </w:tc>
        <w:tc>
          <w:tcPr>
            <w:tcW w:w="1220" w:type="dxa"/>
            <w:tcBorders>
              <w:top w:val="nil"/>
              <w:left w:val="nil"/>
              <w:bottom w:val="single" w:sz="4" w:space="0" w:color="auto"/>
              <w:right w:val="single" w:sz="8" w:space="0" w:color="auto"/>
            </w:tcBorders>
            <w:shd w:val="clear" w:color="000000" w:fill="A6A6A6"/>
            <w:noWrap/>
            <w:vAlign w:val="bottom"/>
            <w:hideMark/>
          </w:tcPr>
          <w:p w14:paraId="4F6EBD67" w14:textId="77777777" w:rsidR="00DC14B5" w:rsidRPr="002A6A44" w:rsidRDefault="00DC14B5" w:rsidP="00DC14B5">
            <w:pPr>
              <w:widowControl/>
              <w:autoSpaceDE/>
              <w:autoSpaceDN/>
              <w:jc w:val="right"/>
              <w:rPr>
                <w:rFonts w:ascii="Arial" w:hAnsi="Arial" w:cs="Arial"/>
                <w:sz w:val="20"/>
                <w:szCs w:val="20"/>
                <w:lang w:val="en-US"/>
              </w:rPr>
            </w:pPr>
            <w:r w:rsidRPr="002A6A44">
              <w:rPr>
                <w:rFonts w:ascii="Arial" w:hAnsi="Arial" w:cs="Arial"/>
                <w:sz w:val="20"/>
                <w:szCs w:val="20"/>
                <w:lang w:val="en-US"/>
              </w:rPr>
              <w:t>0</w:t>
            </w:r>
          </w:p>
        </w:tc>
        <w:tc>
          <w:tcPr>
            <w:tcW w:w="1929" w:type="dxa"/>
            <w:tcBorders>
              <w:top w:val="nil"/>
              <w:left w:val="nil"/>
              <w:bottom w:val="single" w:sz="4" w:space="0" w:color="auto"/>
              <w:right w:val="single" w:sz="8" w:space="0" w:color="auto"/>
            </w:tcBorders>
            <w:shd w:val="clear" w:color="000000" w:fill="A6A6A6"/>
          </w:tcPr>
          <w:p w14:paraId="0C67753B" w14:textId="77777777" w:rsidR="00DC14B5" w:rsidRPr="002A6A44" w:rsidRDefault="00DC14B5" w:rsidP="00DC14B5">
            <w:pPr>
              <w:widowControl/>
              <w:autoSpaceDE/>
              <w:autoSpaceDN/>
              <w:jc w:val="right"/>
              <w:rPr>
                <w:rFonts w:ascii="Arial" w:hAnsi="Arial" w:cs="Arial"/>
                <w:sz w:val="20"/>
                <w:szCs w:val="20"/>
                <w:lang w:val="en-US"/>
              </w:rPr>
            </w:pPr>
          </w:p>
        </w:tc>
      </w:tr>
      <w:tr w:rsidR="00DC14B5" w:rsidRPr="002A6A44" w14:paraId="2025A233" w14:textId="715F3FB7" w:rsidTr="003E0E88">
        <w:trPr>
          <w:trHeight w:val="276"/>
        </w:trPr>
        <w:tc>
          <w:tcPr>
            <w:tcW w:w="5100" w:type="dxa"/>
            <w:tcBorders>
              <w:top w:val="nil"/>
              <w:left w:val="single" w:sz="8" w:space="0" w:color="auto"/>
              <w:bottom w:val="single" w:sz="8" w:space="0" w:color="auto"/>
              <w:right w:val="single" w:sz="4" w:space="0" w:color="auto"/>
            </w:tcBorders>
            <w:vAlign w:val="bottom"/>
            <w:hideMark/>
          </w:tcPr>
          <w:p w14:paraId="4C71BFD5" w14:textId="77777777" w:rsidR="00DC14B5" w:rsidRPr="002A6A44" w:rsidRDefault="00DC14B5" w:rsidP="00DC14B5">
            <w:pPr>
              <w:widowControl/>
              <w:autoSpaceDE/>
              <w:autoSpaceDN/>
              <w:rPr>
                <w:rFonts w:ascii="Arial" w:hAnsi="Arial" w:cs="Arial"/>
                <w:i/>
                <w:iCs/>
                <w:sz w:val="16"/>
                <w:szCs w:val="16"/>
                <w:lang w:val="en-US"/>
              </w:rPr>
            </w:pPr>
            <w:r w:rsidRPr="002A6A44">
              <w:rPr>
                <w:rFonts w:ascii="Arial" w:hAnsi="Arial" w:cs="Arial"/>
                <w:i/>
                <w:iCs/>
                <w:sz w:val="16"/>
                <w:szCs w:val="16"/>
                <w:lang w:val="en-US"/>
              </w:rPr>
              <w:t>sh muude vahendite arvelt (omaosalus)</w:t>
            </w:r>
          </w:p>
        </w:tc>
        <w:tc>
          <w:tcPr>
            <w:tcW w:w="1220" w:type="dxa"/>
            <w:tcBorders>
              <w:top w:val="nil"/>
              <w:left w:val="nil"/>
              <w:bottom w:val="single" w:sz="8" w:space="0" w:color="auto"/>
              <w:right w:val="single" w:sz="4" w:space="0" w:color="auto"/>
            </w:tcBorders>
            <w:shd w:val="clear" w:color="000000" w:fill="969696"/>
            <w:noWrap/>
            <w:vAlign w:val="bottom"/>
            <w:hideMark/>
          </w:tcPr>
          <w:p w14:paraId="42D93DCC" w14:textId="77777777" w:rsidR="00DC14B5" w:rsidRPr="002A6A44" w:rsidRDefault="00DC14B5" w:rsidP="00DC14B5">
            <w:pPr>
              <w:widowControl/>
              <w:autoSpaceDE/>
              <w:autoSpaceDN/>
              <w:rPr>
                <w:rFonts w:ascii="Arial" w:hAnsi="Arial" w:cs="Arial"/>
                <w:sz w:val="20"/>
                <w:szCs w:val="20"/>
                <w:lang w:val="en-US"/>
              </w:rPr>
            </w:pPr>
            <w:r w:rsidRPr="002A6A44">
              <w:rPr>
                <w:rFonts w:ascii="Arial" w:hAnsi="Arial" w:cs="Arial"/>
                <w:sz w:val="20"/>
                <w:szCs w:val="20"/>
                <w:lang w:val="en-US"/>
              </w:rPr>
              <w:t> </w:t>
            </w:r>
          </w:p>
        </w:tc>
        <w:tc>
          <w:tcPr>
            <w:tcW w:w="1384" w:type="dxa"/>
            <w:tcBorders>
              <w:top w:val="nil"/>
              <w:left w:val="nil"/>
              <w:bottom w:val="single" w:sz="8" w:space="0" w:color="auto"/>
              <w:right w:val="single" w:sz="4" w:space="0" w:color="auto"/>
            </w:tcBorders>
            <w:shd w:val="clear" w:color="000000" w:fill="A6A6A6"/>
            <w:noWrap/>
            <w:vAlign w:val="bottom"/>
            <w:hideMark/>
          </w:tcPr>
          <w:p w14:paraId="232498C6" w14:textId="3C32EFBC" w:rsidR="00DC14B5" w:rsidRPr="002A6A44" w:rsidRDefault="00DC14B5" w:rsidP="00DC14B5">
            <w:pPr>
              <w:widowControl/>
              <w:autoSpaceDE/>
              <w:autoSpaceDN/>
              <w:jc w:val="right"/>
              <w:rPr>
                <w:rFonts w:ascii="Arial" w:hAnsi="Arial" w:cs="Arial"/>
                <w:sz w:val="20"/>
                <w:szCs w:val="20"/>
                <w:lang w:val="en-US"/>
              </w:rPr>
            </w:pPr>
            <w:r w:rsidRPr="00FA2A28">
              <w:rPr>
                <w:rFonts w:ascii="Arial" w:hAnsi="Arial" w:cs="Arial"/>
                <w:sz w:val="20"/>
                <w:szCs w:val="20"/>
                <w:lang w:val="en-US"/>
              </w:rPr>
              <w:t>691 079</w:t>
            </w:r>
          </w:p>
        </w:tc>
        <w:tc>
          <w:tcPr>
            <w:tcW w:w="1180" w:type="dxa"/>
            <w:tcBorders>
              <w:top w:val="nil"/>
              <w:left w:val="nil"/>
              <w:bottom w:val="single" w:sz="8" w:space="0" w:color="auto"/>
              <w:right w:val="single" w:sz="4" w:space="0" w:color="auto"/>
            </w:tcBorders>
            <w:shd w:val="clear" w:color="000000" w:fill="A6A6A6"/>
            <w:noWrap/>
            <w:vAlign w:val="bottom"/>
            <w:hideMark/>
          </w:tcPr>
          <w:p w14:paraId="4E05995A" w14:textId="54579B85" w:rsidR="00DC14B5" w:rsidRPr="002A6A44" w:rsidRDefault="00837073" w:rsidP="00DC14B5">
            <w:pPr>
              <w:widowControl/>
              <w:autoSpaceDE/>
              <w:autoSpaceDN/>
              <w:jc w:val="right"/>
              <w:rPr>
                <w:rFonts w:ascii="Arial" w:hAnsi="Arial" w:cs="Arial"/>
                <w:sz w:val="20"/>
                <w:szCs w:val="20"/>
                <w:lang w:val="en-US"/>
              </w:rPr>
            </w:pPr>
            <w:r>
              <w:rPr>
                <w:rFonts w:ascii="Arial" w:hAnsi="Arial" w:cs="Arial"/>
                <w:sz w:val="20"/>
                <w:szCs w:val="20"/>
                <w:lang w:val="en-US"/>
              </w:rPr>
              <w:t>400 000</w:t>
            </w:r>
          </w:p>
        </w:tc>
        <w:tc>
          <w:tcPr>
            <w:tcW w:w="1120" w:type="dxa"/>
            <w:tcBorders>
              <w:top w:val="nil"/>
              <w:left w:val="nil"/>
              <w:bottom w:val="single" w:sz="8" w:space="0" w:color="auto"/>
              <w:right w:val="single" w:sz="4" w:space="0" w:color="auto"/>
            </w:tcBorders>
            <w:shd w:val="clear" w:color="000000" w:fill="A6A6A6"/>
            <w:noWrap/>
            <w:vAlign w:val="bottom"/>
            <w:hideMark/>
          </w:tcPr>
          <w:p w14:paraId="47D8FF17" w14:textId="093239DC" w:rsidR="00DC14B5" w:rsidRPr="002A6A44" w:rsidRDefault="00183AFC" w:rsidP="00DC14B5">
            <w:pPr>
              <w:widowControl/>
              <w:autoSpaceDE/>
              <w:autoSpaceDN/>
              <w:jc w:val="right"/>
              <w:rPr>
                <w:rFonts w:ascii="Arial" w:hAnsi="Arial" w:cs="Arial"/>
                <w:sz w:val="20"/>
                <w:szCs w:val="20"/>
                <w:lang w:val="en-US"/>
              </w:rPr>
            </w:pPr>
            <w:r>
              <w:rPr>
                <w:rFonts w:ascii="Arial" w:hAnsi="Arial" w:cs="Arial"/>
                <w:sz w:val="20"/>
                <w:szCs w:val="20"/>
                <w:lang w:val="en-US"/>
              </w:rPr>
              <w:t>400 000</w:t>
            </w:r>
          </w:p>
        </w:tc>
        <w:tc>
          <w:tcPr>
            <w:tcW w:w="1120" w:type="dxa"/>
            <w:tcBorders>
              <w:top w:val="nil"/>
              <w:left w:val="nil"/>
              <w:bottom w:val="single" w:sz="8" w:space="0" w:color="auto"/>
              <w:right w:val="single" w:sz="4" w:space="0" w:color="auto"/>
            </w:tcBorders>
            <w:shd w:val="clear" w:color="000000" w:fill="A6A6A6"/>
            <w:noWrap/>
            <w:vAlign w:val="bottom"/>
            <w:hideMark/>
          </w:tcPr>
          <w:p w14:paraId="6ABEF6AF" w14:textId="47F4688D" w:rsidR="00DC14B5" w:rsidRPr="002A6A44" w:rsidRDefault="00183AFC" w:rsidP="00DC14B5">
            <w:pPr>
              <w:widowControl/>
              <w:autoSpaceDE/>
              <w:autoSpaceDN/>
              <w:jc w:val="right"/>
              <w:rPr>
                <w:rFonts w:ascii="Arial" w:hAnsi="Arial" w:cs="Arial"/>
                <w:sz w:val="20"/>
                <w:szCs w:val="20"/>
                <w:lang w:val="en-US"/>
              </w:rPr>
            </w:pPr>
            <w:r>
              <w:rPr>
                <w:rFonts w:ascii="Arial" w:hAnsi="Arial" w:cs="Arial"/>
                <w:sz w:val="20"/>
                <w:szCs w:val="20"/>
                <w:lang w:val="en-US"/>
              </w:rPr>
              <w:t>400 000</w:t>
            </w:r>
          </w:p>
        </w:tc>
        <w:tc>
          <w:tcPr>
            <w:tcW w:w="1220" w:type="dxa"/>
            <w:tcBorders>
              <w:top w:val="nil"/>
              <w:left w:val="nil"/>
              <w:bottom w:val="single" w:sz="8" w:space="0" w:color="auto"/>
              <w:right w:val="single" w:sz="8" w:space="0" w:color="auto"/>
            </w:tcBorders>
            <w:shd w:val="clear" w:color="000000" w:fill="A6A6A6"/>
            <w:noWrap/>
            <w:vAlign w:val="bottom"/>
            <w:hideMark/>
          </w:tcPr>
          <w:p w14:paraId="3B0A95E7" w14:textId="5A0C5C90" w:rsidR="00DC14B5" w:rsidRPr="002A6A44" w:rsidRDefault="00183AFC" w:rsidP="00DC14B5">
            <w:pPr>
              <w:widowControl/>
              <w:autoSpaceDE/>
              <w:autoSpaceDN/>
              <w:jc w:val="right"/>
              <w:rPr>
                <w:rFonts w:ascii="Arial" w:hAnsi="Arial" w:cs="Arial"/>
                <w:sz w:val="20"/>
                <w:szCs w:val="20"/>
                <w:lang w:val="en-US"/>
              </w:rPr>
            </w:pPr>
            <w:r>
              <w:rPr>
                <w:rFonts w:ascii="Arial" w:hAnsi="Arial" w:cs="Arial"/>
                <w:sz w:val="20"/>
                <w:szCs w:val="20"/>
                <w:lang w:val="en-US"/>
              </w:rPr>
              <w:t>400 000</w:t>
            </w:r>
          </w:p>
        </w:tc>
        <w:tc>
          <w:tcPr>
            <w:tcW w:w="1929" w:type="dxa"/>
            <w:tcBorders>
              <w:top w:val="nil"/>
              <w:left w:val="nil"/>
              <w:bottom w:val="single" w:sz="8" w:space="0" w:color="auto"/>
              <w:right w:val="single" w:sz="8" w:space="0" w:color="auto"/>
            </w:tcBorders>
            <w:shd w:val="clear" w:color="000000" w:fill="A6A6A6"/>
          </w:tcPr>
          <w:p w14:paraId="6E1C559A" w14:textId="77777777" w:rsidR="00DC14B5" w:rsidRPr="002A6A44" w:rsidRDefault="00DC14B5" w:rsidP="00DC14B5">
            <w:pPr>
              <w:widowControl/>
              <w:autoSpaceDE/>
              <w:autoSpaceDN/>
              <w:jc w:val="right"/>
              <w:rPr>
                <w:rFonts w:ascii="Arial" w:hAnsi="Arial" w:cs="Arial"/>
                <w:sz w:val="20"/>
                <w:szCs w:val="20"/>
                <w:lang w:val="en-US"/>
              </w:rPr>
            </w:pPr>
          </w:p>
        </w:tc>
      </w:tr>
    </w:tbl>
    <w:p w14:paraId="276CD90E" w14:textId="77777777" w:rsidR="00FD606A" w:rsidRDefault="00FD606A" w:rsidP="003E3A44"/>
    <w:sectPr w:rsidR="00FD606A">
      <w:footerReference w:type="default" r:id="rId27"/>
      <w:pgSz w:w="16840" w:h="11910" w:orient="landscape"/>
      <w:pgMar w:top="1080" w:right="1080" w:bottom="880" w:left="960" w:header="0" w:footer="693"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FD04C4E" w14:textId="77777777" w:rsidR="0071531C" w:rsidRDefault="0071531C">
      <w:r>
        <w:separator/>
      </w:r>
    </w:p>
  </w:endnote>
  <w:endnote w:type="continuationSeparator" w:id="0">
    <w:p w14:paraId="2DA003D7" w14:textId="77777777" w:rsidR="0071531C" w:rsidRDefault="0071531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Roboto Condensed">
    <w:charset w:val="00"/>
    <w:family w:val="auto"/>
    <w:pitch w:val="variable"/>
    <w:sig w:usb0="E0000AFF" w:usb1="5000217F" w:usb2="00000021" w:usb3="00000000" w:csb0="0000019F" w:csb1="00000000"/>
  </w:font>
  <w:font w:name="Aptos Narrow">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rial1">
    <w:altName w:val="Arial"/>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06CD1E" w14:textId="77777777" w:rsidR="00C5136E" w:rsidRDefault="00C5136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061640151"/>
      <w:docPartObj>
        <w:docPartGallery w:val="Page Numbers (Bottom of Page)"/>
        <w:docPartUnique/>
      </w:docPartObj>
    </w:sdtPr>
    <w:sdtEndPr>
      <w:rPr>
        <w:noProof/>
      </w:rPr>
    </w:sdtEndPr>
    <w:sdtContent>
      <w:p w14:paraId="03A03FBB" w14:textId="7BB81722" w:rsidR="00986D3A" w:rsidRDefault="00986D3A">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1662AC28" w14:textId="77777777" w:rsidR="00986D3A" w:rsidRDefault="00986D3A">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AD1B71" w14:textId="77777777" w:rsidR="00C5136E" w:rsidRDefault="00C5136E">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55932017"/>
      <w:docPartObj>
        <w:docPartGallery w:val="Page Numbers (Bottom of Page)"/>
        <w:docPartUnique/>
      </w:docPartObj>
    </w:sdtPr>
    <w:sdtContent>
      <w:p w14:paraId="7336A577" w14:textId="4047721F" w:rsidR="007C17B9" w:rsidRDefault="007C17B9">
        <w:pPr>
          <w:pStyle w:val="Footer"/>
          <w:jc w:val="right"/>
        </w:pPr>
        <w:r>
          <w:fldChar w:fldCharType="begin"/>
        </w:r>
        <w:r>
          <w:instrText>PAGE   \* MERGEFORMAT</w:instrText>
        </w:r>
        <w:r>
          <w:fldChar w:fldCharType="separate"/>
        </w:r>
        <w:r>
          <w:t>2</w:t>
        </w:r>
        <w:r>
          <w:fldChar w:fldCharType="end"/>
        </w:r>
      </w:p>
    </w:sdtContent>
  </w:sdt>
  <w:p w14:paraId="33A7C627" w14:textId="6132C183" w:rsidR="00586D85" w:rsidRDefault="00586D85">
    <w:pPr>
      <w:pStyle w:val="BodyText"/>
      <w:spacing w:line="14" w:lineRule="auto"/>
      <w:rPr>
        <w:sz w:val="20"/>
      </w:rP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CF11CF" w14:textId="77777777" w:rsidR="003E3A44" w:rsidRDefault="003E3A44">
    <w:pPr>
      <w:pStyle w:val="BodyText"/>
      <w:spacing w:line="14" w:lineRule="auto"/>
      <w:rPr>
        <w:sz w:val="20"/>
      </w:rPr>
    </w:pPr>
    <w:r>
      <w:rPr>
        <w:noProof/>
      </w:rPr>
      <mc:AlternateContent>
        <mc:Choice Requires="wps">
          <w:drawing>
            <wp:anchor distT="0" distB="0" distL="114300" distR="114300" simplePos="0" relativeHeight="484775936" behindDoc="1" locked="0" layoutInCell="1" allowOverlap="1" wp14:anchorId="6FA99CC0" wp14:editId="58EF54BB">
              <wp:simplePos x="0" y="0"/>
              <wp:positionH relativeFrom="page">
                <wp:posOffset>5124450</wp:posOffset>
              </wp:positionH>
              <wp:positionV relativeFrom="page">
                <wp:posOffset>6930390</wp:posOffset>
              </wp:positionV>
              <wp:extent cx="228600" cy="194310"/>
              <wp:effectExtent l="0" t="0" r="0" b="0"/>
              <wp:wrapNone/>
              <wp:docPr id="1674637245"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8600" cy="1943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2488AAC" w14:textId="77777777" w:rsidR="003E3A44" w:rsidRDefault="003E3A44">
                          <w:pPr>
                            <w:pStyle w:val="BodyText"/>
                            <w:spacing w:before="10"/>
                            <w:ind w:left="60"/>
                          </w:pPr>
                          <w:r>
                            <w:fldChar w:fldCharType="begin"/>
                          </w:r>
                          <w:r>
                            <w:instrText xml:space="preserve"> PAGE </w:instrText>
                          </w:r>
                          <w:r>
                            <w:fldChar w:fldCharType="separate"/>
                          </w:r>
                          <w:r>
                            <w:t>24</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FA99CC0" id="_x0000_t202" coordsize="21600,21600" o:spt="202" path="m,l,21600r21600,l21600,xe">
              <v:stroke joinstyle="miter"/>
              <v:path gradientshapeok="t" o:connecttype="rect"/>
            </v:shapetype>
            <v:shape id="Text Box 1" o:spid="_x0000_s1026" type="#_x0000_t202" style="position:absolute;margin-left:403.5pt;margin-top:545.7pt;width:18pt;height:15.3pt;z-index:-1854054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" filled="f" stroked="f">
              <v:textbox inset="0,0,0,0">
                <w:txbxContent>
                  <w:p w14:paraId="42488AAC" w14:textId="77777777" w:rsidR="003E3A44" w:rsidRDefault="003E3A44">
                    <w:pPr>
                      <w:pStyle w:val="BodyText"/>
                      <w:spacing w:before="10"/>
                      <w:ind w:left="60"/>
                    </w:pPr>
                    <w:r>
                      <w:fldChar w:fldCharType="begin"/>
                    </w:r>
                    <w:r>
                      <w:instrText xml:space="preserve"> PAGE </w:instrText>
                    </w:r>
                    <w:r>
                      <w:fldChar w:fldCharType="separate"/>
                    </w:r>
                    <w:r>
                      <w:t>24</w:t>
                    </w:r>
                    <w: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E235CFC" w14:textId="77777777" w:rsidR="0071531C" w:rsidRDefault="0071531C">
      <w:r>
        <w:separator/>
      </w:r>
    </w:p>
  </w:footnote>
  <w:footnote w:type="continuationSeparator" w:id="0">
    <w:p w14:paraId="773FBADC" w14:textId="77777777" w:rsidR="0071531C" w:rsidRDefault="0071531C">
      <w:r>
        <w:continuationSeparator/>
      </w:r>
    </w:p>
  </w:footnote>
  <w:footnote w:id="1">
    <w:p w14:paraId="21C3845C" w14:textId="7ADC448E" w:rsidR="002D492D" w:rsidRPr="002D492D" w:rsidRDefault="002D492D">
      <w:pPr>
        <w:pStyle w:val="FootnoteText"/>
        <w:rPr>
          <w:lang w:val="sv-SE"/>
        </w:rPr>
      </w:pPr>
      <w:r>
        <w:rPr>
          <w:rStyle w:val="FootnoteReference"/>
        </w:rPr>
        <w:footnoteRef/>
      </w:r>
      <w:r>
        <w:t xml:space="preserve"> </w:t>
      </w:r>
      <w:r w:rsidRPr="002D492D">
        <w:t>Eesti</w:t>
      </w:r>
      <w:r w:rsidRPr="002D492D">
        <w:rPr>
          <w:spacing w:val="-3"/>
        </w:rPr>
        <w:t xml:space="preserve"> </w:t>
      </w:r>
      <w:r w:rsidRPr="002D492D">
        <w:t>ja</w:t>
      </w:r>
      <w:r w:rsidRPr="002D492D">
        <w:rPr>
          <w:spacing w:val="-2"/>
        </w:rPr>
        <w:t xml:space="preserve"> </w:t>
      </w:r>
      <w:r w:rsidRPr="002D492D">
        <w:t>Harjumaa</w:t>
      </w:r>
      <w:r w:rsidRPr="002D492D">
        <w:rPr>
          <w:spacing w:val="-3"/>
        </w:rPr>
        <w:t xml:space="preserve"> </w:t>
      </w:r>
      <w:r w:rsidRPr="002D492D">
        <w:t>andmed</w:t>
      </w:r>
      <w:r w:rsidRPr="002D492D">
        <w:rPr>
          <w:spacing w:val="-1"/>
        </w:rPr>
        <w:t xml:space="preserve"> </w:t>
      </w:r>
      <w:r>
        <w:t>3</w:t>
      </w:r>
      <w:r w:rsidR="00F85DF3">
        <w:t>1</w:t>
      </w:r>
      <w:r w:rsidRPr="002D492D">
        <w:t>.0</w:t>
      </w:r>
      <w:r w:rsidR="00F85DF3">
        <w:t>8</w:t>
      </w:r>
      <w:r w:rsidRPr="002D492D">
        <w:t>.202</w:t>
      </w:r>
      <w:r w:rsidR="00F85DF3">
        <w:t>6</w:t>
      </w:r>
      <w:r w:rsidRPr="002D492D">
        <w:t xml:space="preserve"> seisuga,</w:t>
      </w:r>
      <w:r w:rsidRPr="002D492D">
        <w:rPr>
          <w:spacing w:val="-2"/>
        </w:rPr>
        <w:t xml:space="preserve"> </w:t>
      </w:r>
      <w:r w:rsidRPr="002D492D">
        <w:t>allikas</w:t>
      </w:r>
      <w:r w:rsidRPr="002D492D">
        <w:rPr>
          <w:spacing w:val="-3"/>
        </w:rPr>
        <w:t xml:space="preserve"> </w:t>
      </w:r>
      <w:r w:rsidRPr="002D492D">
        <w:t>Rahvastikuregister</w:t>
      </w:r>
    </w:p>
  </w:footnote>
  <w:footnote w:id="2">
    <w:p w14:paraId="4A1E705C" w14:textId="1968D6DA" w:rsidR="00F07DB0" w:rsidRPr="001131FE" w:rsidRDefault="00F07DB0" w:rsidP="00F07DB0">
      <w:r>
        <w:rPr>
          <w:rStyle w:val="FootnoteReference"/>
        </w:rPr>
        <w:footnoteRef/>
      </w:r>
      <w:r>
        <w:t xml:space="preserve"> </w:t>
      </w:r>
      <w:r w:rsidR="002364FA">
        <w:t>Mert</w:t>
      </w:r>
      <w:r w:rsidR="00153E3D">
        <w:t>s</w:t>
      </w:r>
      <w:r w:rsidR="002364FA">
        <w:t>i</w:t>
      </w:r>
      <w:r w:rsidR="00153E3D">
        <w:t>n</w:t>
      </w:r>
      <w:r w:rsidR="002364FA">
        <w:t>a</w:t>
      </w:r>
      <w:r w:rsidR="000E0C71">
        <w:t>,</w:t>
      </w:r>
      <w:r w:rsidR="00A84E59">
        <w:t xml:space="preserve"> T.,</w:t>
      </w:r>
      <w:r w:rsidR="002364FA">
        <w:t xml:space="preserve"> </w:t>
      </w:r>
      <w:r w:rsidR="000E0C71">
        <w:t>2026</w:t>
      </w:r>
      <w:r w:rsidR="00153E3D">
        <w:t>.</w:t>
      </w:r>
      <w:r w:rsidR="000E0C71">
        <w:t xml:space="preserve"> </w:t>
      </w:r>
      <w:r w:rsidR="00A03D47">
        <w:t>Swedbanki majandusprognoos</w:t>
      </w:r>
      <w:r w:rsidR="001131FE">
        <w:t>.</w:t>
      </w:r>
      <w:r w:rsidR="00A03D47">
        <w:t xml:space="preserve"> </w:t>
      </w:r>
      <w:hyperlink r:id="rId1" w:history="1">
        <w:r w:rsidR="00A84E59" w:rsidRPr="001131FE">
          <w:rPr>
            <w:rStyle w:val="Hyperlink"/>
            <w:color w:val="auto"/>
            <w:u w:val="none"/>
          </w:rPr>
          <w:t>https://www.swedbank-research.com/estonian/eestimajandus/2026/q3/index.csp</w:t>
        </w:r>
      </w:hyperlink>
    </w:p>
    <w:p w14:paraId="470F776F" w14:textId="0CC943D4" w:rsidR="00F07DB0" w:rsidRPr="00F07DB0" w:rsidRDefault="00F07DB0">
      <w:pPr>
        <w:pStyle w:val="FootnoteText"/>
      </w:pPr>
    </w:p>
  </w:footnote>
  <w:footnote w:id="3">
    <w:p w14:paraId="1E3EA1CB" w14:textId="3B369480" w:rsidR="003309D1" w:rsidRPr="003309D1" w:rsidRDefault="003309D1">
      <w:pPr>
        <w:pStyle w:val="FootnoteText"/>
      </w:pPr>
      <w:r>
        <w:rPr>
          <w:rStyle w:val="FootnoteReference"/>
        </w:rPr>
        <w:footnoteRef/>
      </w:r>
      <w:r>
        <w:t xml:space="preserve"> </w:t>
      </w:r>
      <w:r w:rsidR="0061044E">
        <w:t xml:space="preserve">Rääsk, V., 2026. </w:t>
      </w:r>
      <w:r w:rsidR="00B96CBE">
        <w:t xml:space="preserve">Prognoos. </w:t>
      </w:r>
      <w:r w:rsidR="00E12A41" w:rsidRPr="00E12A41">
        <w:t>https://www.eestipank.ee/press/prognoos-pusiva-majanduskasvu-saavutamiseks-vaja-kindlust-investeerimisel-16062026</w:t>
      </w:r>
    </w:p>
  </w:footnote>
  <w:footnote w:id="4">
    <w:p w14:paraId="43540F22" w14:textId="646B5D22" w:rsidR="00AB466A" w:rsidRPr="009239CC" w:rsidRDefault="00AB466A" w:rsidP="00AB466A">
      <w:pPr>
        <w:pStyle w:val="FootnoteText"/>
      </w:pPr>
      <w:r>
        <w:rPr>
          <w:rStyle w:val="FootnoteReference"/>
        </w:rPr>
        <w:footnoteRef/>
      </w:r>
      <w:r>
        <w:t xml:space="preserve"> </w:t>
      </w:r>
      <w:r w:rsidR="00B96CBE">
        <w:t xml:space="preserve">Rääsk, V., 2026. Prognoos. </w:t>
      </w:r>
      <w:r w:rsidR="00B96CBE" w:rsidRPr="00E12A41">
        <w:t>https://www.eestipank.ee/press/prognoos-pusiva-majanduskasvu-saavutamiseks-vaja-kindlust-investeerimisel-16062026</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AD08B7" w14:textId="77777777" w:rsidR="00C5136E" w:rsidRDefault="00C5136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8B9558" w14:textId="77777777" w:rsidR="00C5136E" w:rsidRDefault="00C5136E">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6F37BA" w14:textId="77777777" w:rsidR="00C5136E" w:rsidRDefault="00C5136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3E3735"/>
    <w:multiLevelType w:val="multilevel"/>
    <w:tmpl w:val="042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 w15:restartNumberingAfterBreak="0">
    <w:nsid w:val="03BB3DD5"/>
    <w:multiLevelType w:val="multilevel"/>
    <w:tmpl w:val="93663BC4"/>
    <w:lvl w:ilvl="0">
      <w:start w:val="3"/>
      <w:numFmt w:val="decimal"/>
      <w:lvlText w:val="%1"/>
      <w:lvlJc w:val="left"/>
      <w:pPr>
        <w:ind w:left="576" w:hanging="576"/>
      </w:pPr>
      <w:rPr>
        <w:rFonts w:hint="default"/>
      </w:rPr>
    </w:lvl>
    <w:lvl w:ilvl="1">
      <w:start w:val="6"/>
      <w:numFmt w:val="decimal"/>
      <w:lvlText w:val="%1.%2"/>
      <w:lvlJc w:val="left"/>
      <w:pPr>
        <w:ind w:left="634" w:hanging="576"/>
      </w:pPr>
      <w:rPr>
        <w:rFonts w:hint="default"/>
      </w:rPr>
    </w:lvl>
    <w:lvl w:ilvl="2">
      <w:start w:val="1"/>
      <w:numFmt w:val="decimal"/>
      <w:lvlText w:val="%1.%2.%3"/>
      <w:lvlJc w:val="left"/>
      <w:pPr>
        <w:ind w:left="836" w:hanging="720"/>
      </w:pPr>
      <w:rPr>
        <w:rFonts w:hint="default"/>
      </w:rPr>
    </w:lvl>
    <w:lvl w:ilvl="3">
      <w:start w:val="1"/>
      <w:numFmt w:val="decimal"/>
      <w:lvlText w:val="%1.%2.%3.%4"/>
      <w:lvlJc w:val="left"/>
      <w:pPr>
        <w:ind w:left="1254" w:hanging="1080"/>
      </w:pPr>
      <w:rPr>
        <w:rFonts w:hint="default"/>
      </w:rPr>
    </w:lvl>
    <w:lvl w:ilvl="4">
      <w:start w:val="1"/>
      <w:numFmt w:val="decimal"/>
      <w:lvlText w:val="%1.%2.%3.%4.%5"/>
      <w:lvlJc w:val="left"/>
      <w:pPr>
        <w:ind w:left="1312" w:hanging="1080"/>
      </w:pPr>
      <w:rPr>
        <w:rFonts w:hint="default"/>
      </w:rPr>
    </w:lvl>
    <w:lvl w:ilvl="5">
      <w:start w:val="1"/>
      <w:numFmt w:val="decimal"/>
      <w:lvlText w:val="%1.%2.%3.%4.%5.%6"/>
      <w:lvlJc w:val="left"/>
      <w:pPr>
        <w:ind w:left="1730" w:hanging="1440"/>
      </w:pPr>
      <w:rPr>
        <w:rFonts w:hint="default"/>
      </w:rPr>
    </w:lvl>
    <w:lvl w:ilvl="6">
      <w:start w:val="1"/>
      <w:numFmt w:val="decimal"/>
      <w:lvlText w:val="%1.%2.%3.%4.%5.%6.%7"/>
      <w:lvlJc w:val="left"/>
      <w:pPr>
        <w:ind w:left="1788" w:hanging="1440"/>
      </w:pPr>
      <w:rPr>
        <w:rFonts w:hint="default"/>
      </w:rPr>
    </w:lvl>
    <w:lvl w:ilvl="7">
      <w:start w:val="1"/>
      <w:numFmt w:val="decimal"/>
      <w:lvlText w:val="%1.%2.%3.%4.%5.%6.%7.%8"/>
      <w:lvlJc w:val="left"/>
      <w:pPr>
        <w:ind w:left="2206" w:hanging="1800"/>
      </w:pPr>
      <w:rPr>
        <w:rFonts w:hint="default"/>
      </w:rPr>
    </w:lvl>
    <w:lvl w:ilvl="8">
      <w:start w:val="1"/>
      <w:numFmt w:val="decimal"/>
      <w:lvlText w:val="%1.%2.%3.%4.%5.%6.%7.%8.%9"/>
      <w:lvlJc w:val="left"/>
      <w:pPr>
        <w:ind w:left="2624" w:hanging="2160"/>
      </w:pPr>
      <w:rPr>
        <w:rFonts w:hint="default"/>
      </w:rPr>
    </w:lvl>
  </w:abstractNum>
  <w:abstractNum w:abstractNumId="2" w15:restartNumberingAfterBreak="0">
    <w:nsid w:val="0BBC6CCF"/>
    <w:multiLevelType w:val="multilevel"/>
    <w:tmpl w:val="042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15:restartNumberingAfterBreak="0">
    <w:nsid w:val="0CAC519D"/>
    <w:multiLevelType w:val="multilevel"/>
    <w:tmpl w:val="99FE21C2"/>
    <w:lvl w:ilvl="0">
      <w:start w:val="3"/>
      <w:numFmt w:val="decimal"/>
      <w:lvlText w:val="%1"/>
      <w:lvlJc w:val="left"/>
      <w:pPr>
        <w:ind w:left="966" w:hanging="709"/>
      </w:pPr>
      <w:rPr>
        <w:rFonts w:hint="default"/>
        <w:lang w:val="et-EE" w:eastAsia="en-US" w:bidi="ar-SA"/>
      </w:rPr>
    </w:lvl>
    <w:lvl w:ilvl="1">
      <w:start w:val="5"/>
      <w:numFmt w:val="decimal"/>
      <w:lvlText w:val="%1.%2"/>
      <w:lvlJc w:val="left"/>
      <w:pPr>
        <w:ind w:left="966" w:hanging="709"/>
      </w:pPr>
      <w:rPr>
        <w:rFonts w:hint="default"/>
        <w:lang w:val="et-EE" w:eastAsia="en-US" w:bidi="ar-SA"/>
      </w:rPr>
    </w:lvl>
    <w:lvl w:ilvl="2">
      <w:start w:val="1"/>
      <w:numFmt w:val="decimal"/>
      <w:lvlText w:val="%1.%2.%3"/>
      <w:lvlJc w:val="left"/>
      <w:pPr>
        <w:ind w:left="966" w:hanging="709"/>
      </w:pPr>
      <w:rPr>
        <w:rFonts w:ascii="Times New Roman" w:eastAsia="Times New Roman" w:hAnsi="Times New Roman" w:cs="Times New Roman" w:hint="default"/>
        <w:b/>
        <w:bCs/>
        <w:spacing w:val="-3"/>
        <w:w w:val="100"/>
        <w:sz w:val="28"/>
        <w:szCs w:val="28"/>
        <w:lang w:val="et-EE" w:eastAsia="en-US" w:bidi="ar-SA"/>
      </w:rPr>
    </w:lvl>
    <w:lvl w:ilvl="3">
      <w:numFmt w:val="bullet"/>
      <w:lvlText w:val="•"/>
      <w:lvlJc w:val="left"/>
      <w:pPr>
        <w:ind w:left="3889" w:hanging="709"/>
      </w:pPr>
      <w:rPr>
        <w:rFonts w:hint="default"/>
        <w:lang w:val="et-EE" w:eastAsia="en-US" w:bidi="ar-SA"/>
      </w:rPr>
    </w:lvl>
    <w:lvl w:ilvl="4">
      <w:numFmt w:val="bullet"/>
      <w:lvlText w:val="•"/>
      <w:lvlJc w:val="left"/>
      <w:pPr>
        <w:ind w:left="4866" w:hanging="709"/>
      </w:pPr>
      <w:rPr>
        <w:rFonts w:hint="default"/>
        <w:lang w:val="et-EE" w:eastAsia="en-US" w:bidi="ar-SA"/>
      </w:rPr>
    </w:lvl>
    <w:lvl w:ilvl="5">
      <w:numFmt w:val="bullet"/>
      <w:lvlText w:val="•"/>
      <w:lvlJc w:val="left"/>
      <w:pPr>
        <w:ind w:left="5843" w:hanging="709"/>
      </w:pPr>
      <w:rPr>
        <w:rFonts w:hint="default"/>
        <w:lang w:val="et-EE" w:eastAsia="en-US" w:bidi="ar-SA"/>
      </w:rPr>
    </w:lvl>
    <w:lvl w:ilvl="6">
      <w:numFmt w:val="bullet"/>
      <w:lvlText w:val="•"/>
      <w:lvlJc w:val="left"/>
      <w:pPr>
        <w:ind w:left="6819" w:hanging="709"/>
      </w:pPr>
      <w:rPr>
        <w:rFonts w:hint="default"/>
        <w:lang w:val="et-EE" w:eastAsia="en-US" w:bidi="ar-SA"/>
      </w:rPr>
    </w:lvl>
    <w:lvl w:ilvl="7">
      <w:numFmt w:val="bullet"/>
      <w:lvlText w:val="•"/>
      <w:lvlJc w:val="left"/>
      <w:pPr>
        <w:ind w:left="7796" w:hanging="709"/>
      </w:pPr>
      <w:rPr>
        <w:rFonts w:hint="default"/>
        <w:lang w:val="et-EE" w:eastAsia="en-US" w:bidi="ar-SA"/>
      </w:rPr>
    </w:lvl>
    <w:lvl w:ilvl="8">
      <w:numFmt w:val="bullet"/>
      <w:lvlText w:val="•"/>
      <w:lvlJc w:val="left"/>
      <w:pPr>
        <w:ind w:left="8773" w:hanging="709"/>
      </w:pPr>
      <w:rPr>
        <w:rFonts w:hint="default"/>
        <w:lang w:val="et-EE" w:eastAsia="en-US" w:bidi="ar-SA"/>
      </w:rPr>
    </w:lvl>
  </w:abstractNum>
  <w:abstractNum w:abstractNumId="4" w15:restartNumberingAfterBreak="0">
    <w:nsid w:val="0F334AB9"/>
    <w:multiLevelType w:val="hybridMultilevel"/>
    <w:tmpl w:val="B2BA2F04"/>
    <w:lvl w:ilvl="0" w:tplc="04090001">
      <w:start w:val="1"/>
      <w:numFmt w:val="bullet"/>
      <w:lvlText w:val=""/>
      <w:lvlJc w:val="left"/>
      <w:pPr>
        <w:ind w:left="977" w:hanging="360"/>
      </w:pPr>
      <w:rPr>
        <w:rFonts w:ascii="Symbol" w:hAnsi="Symbol" w:hint="default"/>
      </w:rPr>
    </w:lvl>
    <w:lvl w:ilvl="1" w:tplc="04090003" w:tentative="1">
      <w:start w:val="1"/>
      <w:numFmt w:val="bullet"/>
      <w:lvlText w:val="o"/>
      <w:lvlJc w:val="left"/>
      <w:pPr>
        <w:ind w:left="1697" w:hanging="360"/>
      </w:pPr>
      <w:rPr>
        <w:rFonts w:ascii="Courier New" w:hAnsi="Courier New" w:cs="Courier New" w:hint="default"/>
      </w:rPr>
    </w:lvl>
    <w:lvl w:ilvl="2" w:tplc="04090005" w:tentative="1">
      <w:start w:val="1"/>
      <w:numFmt w:val="bullet"/>
      <w:lvlText w:val=""/>
      <w:lvlJc w:val="left"/>
      <w:pPr>
        <w:ind w:left="2417" w:hanging="360"/>
      </w:pPr>
      <w:rPr>
        <w:rFonts w:ascii="Wingdings" w:hAnsi="Wingdings" w:hint="default"/>
      </w:rPr>
    </w:lvl>
    <w:lvl w:ilvl="3" w:tplc="04090001" w:tentative="1">
      <w:start w:val="1"/>
      <w:numFmt w:val="bullet"/>
      <w:lvlText w:val=""/>
      <w:lvlJc w:val="left"/>
      <w:pPr>
        <w:ind w:left="3137" w:hanging="360"/>
      </w:pPr>
      <w:rPr>
        <w:rFonts w:ascii="Symbol" w:hAnsi="Symbol" w:hint="default"/>
      </w:rPr>
    </w:lvl>
    <w:lvl w:ilvl="4" w:tplc="04090003" w:tentative="1">
      <w:start w:val="1"/>
      <w:numFmt w:val="bullet"/>
      <w:lvlText w:val="o"/>
      <w:lvlJc w:val="left"/>
      <w:pPr>
        <w:ind w:left="3857" w:hanging="360"/>
      </w:pPr>
      <w:rPr>
        <w:rFonts w:ascii="Courier New" w:hAnsi="Courier New" w:cs="Courier New" w:hint="default"/>
      </w:rPr>
    </w:lvl>
    <w:lvl w:ilvl="5" w:tplc="04090005" w:tentative="1">
      <w:start w:val="1"/>
      <w:numFmt w:val="bullet"/>
      <w:lvlText w:val=""/>
      <w:lvlJc w:val="left"/>
      <w:pPr>
        <w:ind w:left="4577" w:hanging="360"/>
      </w:pPr>
      <w:rPr>
        <w:rFonts w:ascii="Wingdings" w:hAnsi="Wingdings" w:hint="default"/>
      </w:rPr>
    </w:lvl>
    <w:lvl w:ilvl="6" w:tplc="04090001" w:tentative="1">
      <w:start w:val="1"/>
      <w:numFmt w:val="bullet"/>
      <w:lvlText w:val=""/>
      <w:lvlJc w:val="left"/>
      <w:pPr>
        <w:ind w:left="5297" w:hanging="360"/>
      </w:pPr>
      <w:rPr>
        <w:rFonts w:ascii="Symbol" w:hAnsi="Symbol" w:hint="default"/>
      </w:rPr>
    </w:lvl>
    <w:lvl w:ilvl="7" w:tplc="04090003" w:tentative="1">
      <w:start w:val="1"/>
      <w:numFmt w:val="bullet"/>
      <w:lvlText w:val="o"/>
      <w:lvlJc w:val="left"/>
      <w:pPr>
        <w:ind w:left="6017" w:hanging="360"/>
      </w:pPr>
      <w:rPr>
        <w:rFonts w:ascii="Courier New" w:hAnsi="Courier New" w:cs="Courier New" w:hint="default"/>
      </w:rPr>
    </w:lvl>
    <w:lvl w:ilvl="8" w:tplc="04090005" w:tentative="1">
      <w:start w:val="1"/>
      <w:numFmt w:val="bullet"/>
      <w:lvlText w:val=""/>
      <w:lvlJc w:val="left"/>
      <w:pPr>
        <w:ind w:left="6737" w:hanging="360"/>
      </w:pPr>
      <w:rPr>
        <w:rFonts w:ascii="Wingdings" w:hAnsi="Wingdings" w:hint="default"/>
      </w:rPr>
    </w:lvl>
  </w:abstractNum>
  <w:abstractNum w:abstractNumId="5" w15:restartNumberingAfterBreak="0">
    <w:nsid w:val="197C717C"/>
    <w:multiLevelType w:val="hybridMultilevel"/>
    <w:tmpl w:val="7E9CAB1C"/>
    <w:lvl w:ilvl="0" w:tplc="D75C9C38">
      <w:start w:val="4"/>
      <w:numFmt w:val="decimal"/>
      <w:lvlText w:val="%1"/>
      <w:lvlJc w:val="left"/>
      <w:pPr>
        <w:ind w:left="617" w:hanging="360"/>
      </w:pPr>
      <w:rPr>
        <w:rFonts w:hint="default"/>
      </w:rPr>
    </w:lvl>
    <w:lvl w:ilvl="1" w:tplc="04250019" w:tentative="1">
      <w:start w:val="1"/>
      <w:numFmt w:val="lowerLetter"/>
      <w:lvlText w:val="%2."/>
      <w:lvlJc w:val="left"/>
      <w:pPr>
        <w:ind w:left="1337" w:hanging="360"/>
      </w:pPr>
    </w:lvl>
    <w:lvl w:ilvl="2" w:tplc="0425001B" w:tentative="1">
      <w:start w:val="1"/>
      <w:numFmt w:val="lowerRoman"/>
      <w:lvlText w:val="%3."/>
      <w:lvlJc w:val="right"/>
      <w:pPr>
        <w:ind w:left="2057" w:hanging="180"/>
      </w:pPr>
    </w:lvl>
    <w:lvl w:ilvl="3" w:tplc="0425000F" w:tentative="1">
      <w:start w:val="1"/>
      <w:numFmt w:val="decimal"/>
      <w:lvlText w:val="%4."/>
      <w:lvlJc w:val="left"/>
      <w:pPr>
        <w:ind w:left="2777" w:hanging="360"/>
      </w:pPr>
    </w:lvl>
    <w:lvl w:ilvl="4" w:tplc="04250019" w:tentative="1">
      <w:start w:val="1"/>
      <w:numFmt w:val="lowerLetter"/>
      <w:lvlText w:val="%5."/>
      <w:lvlJc w:val="left"/>
      <w:pPr>
        <w:ind w:left="3497" w:hanging="360"/>
      </w:pPr>
    </w:lvl>
    <w:lvl w:ilvl="5" w:tplc="0425001B" w:tentative="1">
      <w:start w:val="1"/>
      <w:numFmt w:val="lowerRoman"/>
      <w:lvlText w:val="%6."/>
      <w:lvlJc w:val="right"/>
      <w:pPr>
        <w:ind w:left="4217" w:hanging="180"/>
      </w:pPr>
    </w:lvl>
    <w:lvl w:ilvl="6" w:tplc="0425000F" w:tentative="1">
      <w:start w:val="1"/>
      <w:numFmt w:val="decimal"/>
      <w:lvlText w:val="%7."/>
      <w:lvlJc w:val="left"/>
      <w:pPr>
        <w:ind w:left="4937" w:hanging="360"/>
      </w:pPr>
    </w:lvl>
    <w:lvl w:ilvl="7" w:tplc="04250019" w:tentative="1">
      <w:start w:val="1"/>
      <w:numFmt w:val="lowerLetter"/>
      <w:lvlText w:val="%8."/>
      <w:lvlJc w:val="left"/>
      <w:pPr>
        <w:ind w:left="5657" w:hanging="360"/>
      </w:pPr>
    </w:lvl>
    <w:lvl w:ilvl="8" w:tplc="0425001B" w:tentative="1">
      <w:start w:val="1"/>
      <w:numFmt w:val="lowerRoman"/>
      <w:lvlText w:val="%9."/>
      <w:lvlJc w:val="right"/>
      <w:pPr>
        <w:ind w:left="6377" w:hanging="180"/>
      </w:pPr>
    </w:lvl>
  </w:abstractNum>
  <w:abstractNum w:abstractNumId="6" w15:restartNumberingAfterBreak="0">
    <w:nsid w:val="24422432"/>
    <w:multiLevelType w:val="multilevel"/>
    <w:tmpl w:val="042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 w15:restartNumberingAfterBreak="0">
    <w:nsid w:val="2A2F75AA"/>
    <w:multiLevelType w:val="hybridMultilevel"/>
    <w:tmpl w:val="74F41DA2"/>
    <w:lvl w:ilvl="0" w:tplc="0409000F">
      <w:start w:val="1"/>
      <w:numFmt w:val="decimal"/>
      <w:lvlText w:val="%1."/>
      <w:lvlJc w:val="left"/>
      <w:pPr>
        <w:ind w:left="837" w:hanging="360"/>
      </w:pPr>
    </w:lvl>
    <w:lvl w:ilvl="1" w:tplc="04090019" w:tentative="1">
      <w:start w:val="1"/>
      <w:numFmt w:val="lowerLetter"/>
      <w:lvlText w:val="%2."/>
      <w:lvlJc w:val="left"/>
      <w:pPr>
        <w:ind w:left="1557" w:hanging="360"/>
      </w:pPr>
    </w:lvl>
    <w:lvl w:ilvl="2" w:tplc="0409001B">
      <w:start w:val="1"/>
      <w:numFmt w:val="lowerRoman"/>
      <w:lvlText w:val="%3."/>
      <w:lvlJc w:val="right"/>
      <w:pPr>
        <w:ind w:left="2277" w:hanging="180"/>
      </w:pPr>
    </w:lvl>
    <w:lvl w:ilvl="3" w:tplc="0409000F" w:tentative="1">
      <w:start w:val="1"/>
      <w:numFmt w:val="decimal"/>
      <w:lvlText w:val="%4."/>
      <w:lvlJc w:val="left"/>
      <w:pPr>
        <w:ind w:left="2997" w:hanging="360"/>
      </w:pPr>
    </w:lvl>
    <w:lvl w:ilvl="4" w:tplc="04090019" w:tentative="1">
      <w:start w:val="1"/>
      <w:numFmt w:val="lowerLetter"/>
      <w:lvlText w:val="%5."/>
      <w:lvlJc w:val="left"/>
      <w:pPr>
        <w:ind w:left="3717" w:hanging="360"/>
      </w:pPr>
    </w:lvl>
    <w:lvl w:ilvl="5" w:tplc="0409001B" w:tentative="1">
      <w:start w:val="1"/>
      <w:numFmt w:val="lowerRoman"/>
      <w:lvlText w:val="%6."/>
      <w:lvlJc w:val="right"/>
      <w:pPr>
        <w:ind w:left="4437" w:hanging="180"/>
      </w:pPr>
    </w:lvl>
    <w:lvl w:ilvl="6" w:tplc="0409000F" w:tentative="1">
      <w:start w:val="1"/>
      <w:numFmt w:val="decimal"/>
      <w:lvlText w:val="%7."/>
      <w:lvlJc w:val="left"/>
      <w:pPr>
        <w:ind w:left="5157" w:hanging="360"/>
      </w:pPr>
    </w:lvl>
    <w:lvl w:ilvl="7" w:tplc="04090019" w:tentative="1">
      <w:start w:val="1"/>
      <w:numFmt w:val="lowerLetter"/>
      <w:lvlText w:val="%8."/>
      <w:lvlJc w:val="left"/>
      <w:pPr>
        <w:ind w:left="5877" w:hanging="360"/>
      </w:pPr>
    </w:lvl>
    <w:lvl w:ilvl="8" w:tplc="0409001B" w:tentative="1">
      <w:start w:val="1"/>
      <w:numFmt w:val="lowerRoman"/>
      <w:lvlText w:val="%9."/>
      <w:lvlJc w:val="right"/>
      <w:pPr>
        <w:ind w:left="6597" w:hanging="180"/>
      </w:pPr>
    </w:lvl>
  </w:abstractNum>
  <w:abstractNum w:abstractNumId="8" w15:restartNumberingAfterBreak="0">
    <w:nsid w:val="32A51D1D"/>
    <w:multiLevelType w:val="hybridMultilevel"/>
    <w:tmpl w:val="1368D910"/>
    <w:lvl w:ilvl="0" w:tplc="0409000F">
      <w:start w:val="1"/>
      <w:numFmt w:val="decimal"/>
      <w:lvlText w:val="%1."/>
      <w:lvlJc w:val="left"/>
      <w:pPr>
        <w:ind w:left="837" w:hanging="360"/>
      </w:pPr>
    </w:lvl>
    <w:lvl w:ilvl="1" w:tplc="04090019" w:tentative="1">
      <w:start w:val="1"/>
      <w:numFmt w:val="lowerLetter"/>
      <w:lvlText w:val="%2."/>
      <w:lvlJc w:val="left"/>
      <w:pPr>
        <w:ind w:left="1557" w:hanging="360"/>
      </w:pPr>
    </w:lvl>
    <w:lvl w:ilvl="2" w:tplc="0409001B" w:tentative="1">
      <w:start w:val="1"/>
      <w:numFmt w:val="lowerRoman"/>
      <w:lvlText w:val="%3."/>
      <w:lvlJc w:val="right"/>
      <w:pPr>
        <w:ind w:left="2277" w:hanging="180"/>
      </w:pPr>
    </w:lvl>
    <w:lvl w:ilvl="3" w:tplc="0409000F" w:tentative="1">
      <w:start w:val="1"/>
      <w:numFmt w:val="decimal"/>
      <w:lvlText w:val="%4."/>
      <w:lvlJc w:val="left"/>
      <w:pPr>
        <w:ind w:left="2997" w:hanging="360"/>
      </w:pPr>
    </w:lvl>
    <w:lvl w:ilvl="4" w:tplc="04090019" w:tentative="1">
      <w:start w:val="1"/>
      <w:numFmt w:val="lowerLetter"/>
      <w:lvlText w:val="%5."/>
      <w:lvlJc w:val="left"/>
      <w:pPr>
        <w:ind w:left="3717" w:hanging="360"/>
      </w:pPr>
    </w:lvl>
    <w:lvl w:ilvl="5" w:tplc="0409001B" w:tentative="1">
      <w:start w:val="1"/>
      <w:numFmt w:val="lowerRoman"/>
      <w:lvlText w:val="%6."/>
      <w:lvlJc w:val="right"/>
      <w:pPr>
        <w:ind w:left="4437" w:hanging="180"/>
      </w:pPr>
    </w:lvl>
    <w:lvl w:ilvl="6" w:tplc="0409000F" w:tentative="1">
      <w:start w:val="1"/>
      <w:numFmt w:val="decimal"/>
      <w:lvlText w:val="%7."/>
      <w:lvlJc w:val="left"/>
      <w:pPr>
        <w:ind w:left="5157" w:hanging="360"/>
      </w:pPr>
    </w:lvl>
    <w:lvl w:ilvl="7" w:tplc="04090019" w:tentative="1">
      <w:start w:val="1"/>
      <w:numFmt w:val="lowerLetter"/>
      <w:lvlText w:val="%8."/>
      <w:lvlJc w:val="left"/>
      <w:pPr>
        <w:ind w:left="5877" w:hanging="360"/>
      </w:pPr>
    </w:lvl>
    <w:lvl w:ilvl="8" w:tplc="0409001B" w:tentative="1">
      <w:start w:val="1"/>
      <w:numFmt w:val="lowerRoman"/>
      <w:lvlText w:val="%9."/>
      <w:lvlJc w:val="right"/>
      <w:pPr>
        <w:ind w:left="6597" w:hanging="180"/>
      </w:pPr>
    </w:lvl>
  </w:abstractNum>
  <w:abstractNum w:abstractNumId="9" w15:restartNumberingAfterBreak="0">
    <w:nsid w:val="33F57AFB"/>
    <w:multiLevelType w:val="multilevel"/>
    <w:tmpl w:val="95EAD5EC"/>
    <w:lvl w:ilvl="0">
      <w:start w:val="1"/>
      <w:numFmt w:val="decimal"/>
      <w:lvlText w:val="%1."/>
      <w:lvlJc w:val="left"/>
      <w:pPr>
        <w:ind w:left="738" w:hanging="339"/>
      </w:pPr>
      <w:rPr>
        <w:rFonts w:ascii="Times New Roman" w:eastAsia="Times New Roman" w:hAnsi="Times New Roman" w:cs="Times New Roman" w:hint="default"/>
        <w:b/>
        <w:bCs/>
        <w:w w:val="100"/>
        <w:sz w:val="24"/>
        <w:szCs w:val="24"/>
        <w:lang w:val="et-EE" w:eastAsia="en-US" w:bidi="ar-SA"/>
      </w:rPr>
    </w:lvl>
    <w:lvl w:ilvl="1">
      <w:start w:val="1"/>
      <w:numFmt w:val="decimal"/>
      <w:lvlText w:val="%1.%2"/>
      <w:lvlJc w:val="left"/>
      <w:pPr>
        <w:ind w:left="1215" w:hanging="718"/>
      </w:pPr>
      <w:rPr>
        <w:rFonts w:ascii="Times New Roman" w:eastAsia="Times New Roman" w:hAnsi="Times New Roman" w:cs="Times New Roman" w:hint="default"/>
        <w:w w:val="100"/>
        <w:sz w:val="24"/>
        <w:szCs w:val="24"/>
        <w:lang w:val="et-EE" w:eastAsia="en-US" w:bidi="ar-SA"/>
      </w:rPr>
    </w:lvl>
    <w:lvl w:ilvl="2">
      <w:start w:val="1"/>
      <w:numFmt w:val="decimal"/>
      <w:lvlText w:val="%1.%2.%3"/>
      <w:lvlJc w:val="left"/>
      <w:pPr>
        <w:ind w:left="1215" w:hanging="718"/>
      </w:pPr>
      <w:rPr>
        <w:rFonts w:ascii="Times New Roman" w:eastAsia="Times New Roman" w:hAnsi="Times New Roman" w:cs="Times New Roman" w:hint="default"/>
        <w:w w:val="100"/>
        <w:sz w:val="24"/>
        <w:szCs w:val="24"/>
        <w:lang w:val="et-EE" w:eastAsia="en-US" w:bidi="ar-SA"/>
      </w:rPr>
    </w:lvl>
    <w:lvl w:ilvl="3">
      <w:numFmt w:val="bullet"/>
      <w:lvlText w:val="•"/>
      <w:lvlJc w:val="left"/>
      <w:pPr>
        <w:ind w:left="3332" w:hanging="718"/>
      </w:pPr>
      <w:rPr>
        <w:rFonts w:hint="default"/>
        <w:lang w:val="et-EE" w:eastAsia="en-US" w:bidi="ar-SA"/>
      </w:rPr>
    </w:lvl>
    <w:lvl w:ilvl="4">
      <w:numFmt w:val="bullet"/>
      <w:lvlText w:val="•"/>
      <w:lvlJc w:val="left"/>
      <w:pPr>
        <w:ind w:left="4388" w:hanging="718"/>
      </w:pPr>
      <w:rPr>
        <w:rFonts w:hint="default"/>
        <w:lang w:val="et-EE" w:eastAsia="en-US" w:bidi="ar-SA"/>
      </w:rPr>
    </w:lvl>
    <w:lvl w:ilvl="5">
      <w:numFmt w:val="bullet"/>
      <w:lvlText w:val="•"/>
      <w:lvlJc w:val="left"/>
      <w:pPr>
        <w:ind w:left="5445" w:hanging="718"/>
      </w:pPr>
      <w:rPr>
        <w:rFonts w:hint="default"/>
        <w:lang w:val="et-EE" w:eastAsia="en-US" w:bidi="ar-SA"/>
      </w:rPr>
    </w:lvl>
    <w:lvl w:ilvl="6">
      <w:numFmt w:val="bullet"/>
      <w:lvlText w:val="•"/>
      <w:lvlJc w:val="left"/>
      <w:pPr>
        <w:ind w:left="6501" w:hanging="718"/>
      </w:pPr>
      <w:rPr>
        <w:rFonts w:hint="default"/>
        <w:lang w:val="et-EE" w:eastAsia="en-US" w:bidi="ar-SA"/>
      </w:rPr>
    </w:lvl>
    <w:lvl w:ilvl="7">
      <w:numFmt w:val="bullet"/>
      <w:lvlText w:val="•"/>
      <w:lvlJc w:val="left"/>
      <w:pPr>
        <w:ind w:left="7557" w:hanging="718"/>
      </w:pPr>
      <w:rPr>
        <w:rFonts w:hint="default"/>
        <w:lang w:val="et-EE" w:eastAsia="en-US" w:bidi="ar-SA"/>
      </w:rPr>
    </w:lvl>
    <w:lvl w:ilvl="8">
      <w:numFmt w:val="bullet"/>
      <w:lvlText w:val="•"/>
      <w:lvlJc w:val="left"/>
      <w:pPr>
        <w:ind w:left="8613" w:hanging="718"/>
      </w:pPr>
      <w:rPr>
        <w:rFonts w:hint="default"/>
        <w:lang w:val="et-EE" w:eastAsia="en-US" w:bidi="ar-SA"/>
      </w:rPr>
    </w:lvl>
  </w:abstractNum>
  <w:abstractNum w:abstractNumId="10" w15:restartNumberingAfterBreak="0">
    <w:nsid w:val="3D860190"/>
    <w:multiLevelType w:val="multilevel"/>
    <w:tmpl w:val="39E678B6"/>
    <w:lvl w:ilvl="0">
      <w:start w:val="3"/>
      <w:numFmt w:val="decimal"/>
      <w:lvlText w:val="%1."/>
      <w:lvlJc w:val="left"/>
      <w:pPr>
        <w:ind w:left="420" w:hanging="420"/>
      </w:pPr>
      <w:rPr>
        <w:rFonts w:hint="default"/>
      </w:rPr>
    </w:lvl>
    <w:lvl w:ilvl="1">
      <w:start w:val="3"/>
      <w:numFmt w:val="decimal"/>
      <w:lvlText w:val="%1.%2."/>
      <w:lvlJc w:val="left"/>
      <w:pPr>
        <w:ind w:left="1474" w:hanging="720"/>
      </w:pPr>
      <w:rPr>
        <w:rFonts w:hint="default"/>
      </w:rPr>
    </w:lvl>
    <w:lvl w:ilvl="2">
      <w:start w:val="1"/>
      <w:numFmt w:val="decimal"/>
      <w:lvlText w:val="%1.%2.%3."/>
      <w:lvlJc w:val="left"/>
      <w:pPr>
        <w:ind w:left="2228" w:hanging="720"/>
      </w:pPr>
      <w:rPr>
        <w:rFonts w:hint="default"/>
      </w:rPr>
    </w:lvl>
    <w:lvl w:ilvl="3">
      <w:start w:val="1"/>
      <w:numFmt w:val="decimal"/>
      <w:lvlText w:val="%1.%2.%3.%4."/>
      <w:lvlJc w:val="left"/>
      <w:pPr>
        <w:ind w:left="3342" w:hanging="1080"/>
      </w:pPr>
      <w:rPr>
        <w:rFonts w:hint="default"/>
      </w:rPr>
    </w:lvl>
    <w:lvl w:ilvl="4">
      <w:start w:val="1"/>
      <w:numFmt w:val="decimal"/>
      <w:lvlText w:val="%1.%2.%3.%4.%5."/>
      <w:lvlJc w:val="left"/>
      <w:pPr>
        <w:ind w:left="4096" w:hanging="1080"/>
      </w:pPr>
      <w:rPr>
        <w:rFonts w:hint="default"/>
      </w:rPr>
    </w:lvl>
    <w:lvl w:ilvl="5">
      <w:start w:val="1"/>
      <w:numFmt w:val="decimal"/>
      <w:lvlText w:val="%1.%2.%3.%4.%5.%6."/>
      <w:lvlJc w:val="left"/>
      <w:pPr>
        <w:ind w:left="5210" w:hanging="1440"/>
      </w:pPr>
      <w:rPr>
        <w:rFonts w:hint="default"/>
      </w:rPr>
    </w:lvl>
    <w:lvl w:ilvl="6">
      <w:start w:val="1"/>
      <w:numFmt w:val="decimal"/>
      <w:lvlText w:val="%1.%2.%3.%4.%5.%6.%7."/>
      <w:lvlJc w:val="left"/>
      <w:pPr>
        <w:ind w:left="6324" w:hanging="1800"/>
      </w:pPr>
      <w:rPr>
        <w:rFonts w:hint="default"/>
      </w:rPr>
    </w:lvl>
    <w:lvl w:ilvl="7">
      <w:start w:val="1"/>
      <w:numFmt w:val="decimal"/>
      <w:lvlText w:val="%1.%2.%3.%4.%5.%6.%7.%8."/>
      <w:lvlJc w:val="left"/>
      <w:pPr>
        <w:ind w:left="7078" w:hanging="1800"/>
      </w:pPr>
      <w:rPr>
        <w:rFonts w:hint="default"/>
      </w:rPr>
    </w:lvl>
    <w:lvl w:ilvl="8">
      <w:start w:val="1"/>
      <w:numFmt w:val="decimal"/>
      <w:lvlText w:val="%1.%2.%3.%4.%5.%6.%7.%8.%9."/>
      <w:lvlJc w:val="left"/>
      <w:pPr>
        <w:ind w:left="8192" w:hanging="2160"/>
      </w:pPr>
      <w:rPr>
        <w:rFonts w:hint="default"/>
      </w:rPr>
    </w:lvl>
  </w:abstractNum>
  <w:abstractNum w:abstractNumId="11" w15:restartNumberingAfterBreak="0">
    <w:nsid w:val="427422D4"/>
    <w:multiLevelType w:val="multilevel"/>
    <w:tmpl w:val="99FE21C2"/>
    <w:lvl w:ilvl="0">
      <w:start w:val="3"/>
      <w:numFmt w:val="decimal"/>
      <w:lvlText w:val="%1"/>
      <w:lvlJc w:val="left"/>
      <w:pPr>
        <w:ind w:left="966" w:hanging="709"/>
      </w:pPr>
      <w:rPr>
        <w:rFonts w:hint="default"/>
        <w:lang w:val="et-EE" w:eastAsia="en-US" w:bidi="ar-SA"/>
      </w:rPr>
    </w:lvl>
    <w:lvl w:ilvl="1">
      <w:start w:val="5"/>
      <w:numFmt w:val="decimal"/>
      <w:lvlText w:val="%1.%2"/>
      <w:lvlJc w:val="left"/>
      <w:pPr>
        <w:ind w:left="966" w:hanging="709"/>
      </w:pPr>
      <w:rPr>
        <w:rFonts w:hint="default"/>
        <w:lang w:val="et-EE" w:eastAsia="en-US" w:bidi="ar-SA"/>
      </w:rPr>
    </w:lvl>
    <w:lvl w:ilvl="2">
      <w:start w:val="1"/>
      <w:numFmt w:val="decimal"/>
      <w:lvlText w:val="%1.%2.%3"/>
      <w:lvlJc w:val="left"/>
      <w:pPr>
        <w:ind w:left="966" w:hanging="709"/>
      </w:pPr>
      <w:rPr>
        <w:rFonts w:ascii="Times New Roman" w:eastAsia="Times New Roman" w:hAnsi="Times New Roman" w:cs="Times New Roman" w:hint="default"/>
        <w:b/>
        <w:bCs/>
        <w:spacing w:val="-3"/>
        <w:w w:val="100"/>
        <w:sz w:val="28"/>
        <w:szCs w:val="28"/>
        <w:lang w:val="et-EE" w:eastAsia="en-US" w:bidi="ar-SA"/>
      </w:rPr>
    </w:lvl>
    <w:lvl w:ilvl="3">
      <w:numFmt w:val="bullet"/>
      <w:lvlText w:val="•"/>
      <w:lvlJc w:val="left"/>
      <w:pPr>
        <w:ind w:left="3889" w:hanging="709"/>
      </w:pPr>
      <w:rPr>
        <w:rFonts w:hint="default"/>
        <w:lang w:val="et-EE" w:eastAsia="en-US" w:bidi="ar-SA"/>
      </w:rPr>
    </w:lvl>
    <w:lvl w:ilvl="4">
      <w:numFmt w:val="bullet"/>
      <w:lvlText w:val="•"/>
      <w:lvlJc w:val="left"/>
      <w:pPr>
        <w:ind w:left="4866" w:hanging="709"/>
      </w:pPr>
      <w:rPr>
        <w:rFonts w:hint="default"/>
        <w:lang w:val="et-EE" w:eastAsia="en-US" w:bidi="ar-SA"/>
      </w:rPr>
    </w:lvl>
    <w:lvl w:ilvl="5">
      <w:numFmt w:val="bullet"/>
      <w:lvlText w:val="•"/>
      <w:lvlJc w:val="left"/>
      <w:pPr>
        <w:ind w:left="5843" w:hanging="709"/>
      </w:pPr>
      <w:rPr>
        <w:rFonts w:hint="default"/>
        <w:lang w:val="et-EE" w:eastAsia="en-US" w:bidi="ar-SA"/>
      </w:rPr>
    </w:lvl>
    <w:lvl w:ilvl="6">
      <w:numFmt w:val="bullet"/>
      <w:lvlText w:val="•"/>
      <w:lvlJc w:val="left"/>
      <w:pPr>
        <w:ind w:left="6819" w:hanging="709"/>
      </w:pPr>
      <w:rPr>
        <w:rFonts w:hint="default"/>
        <w:lang w:val="et-EE" w:eastAsia="en-US" w:bidi="ar-SA"/>
      </w:rPr>
    </w:lvl>
    <w:lvl w:ilvl="7">
      <w:numFmt w:val="bullet"/>
      <w:lvlText w:val="•"/>
      <w:lvlJc w:val="left"/>
      <w:pPr>
        <w:ind w:left="7796" w:hanging="709"/>
      </w:pPr>
      <w:rPr>
        <w:rFonts w:hint="default"/>
        <w:lang w:val="et-EE" w:eastAsia="en-US" w:bidi="ar-SA"/>
      </w:rPr>
    </w:lvl>
    <w:lvl w:ilvl="8">
      <w:numFmt w:val="bullet"/>
      <w:lvlText w:val="•"/>
      <w:lvlJc w:val="left"/>
      <w:pPr>
        <w:ind w:left="8773" w:hanging="709"/>
      </w:pPr>
      <w:rPr>
        <w:rFonts w:hint="default"/>
        <w:lang w:val="et-EE" w:eastAsia="en-US" w:bidi="ar-SA"/>
      </w:rPr>
    </w:lvl>
  </w:abstractNum>
  <w:abstractNum w:abstractNumId="12" w15:restartNumberingAfterBreak="0">
    <w:nsid w:val="4B44269C"/>
    <w:multiLevelType w:val="hybridMultilevel"/>
    <w:tmpl w:val="C53C31D8"/>
    <w:lvl w:ilvl="0" w:tplc="AFBA236A">
      <w:numFmt w:val="bullet"/>
      <w:lvlText w:val=""/>
      <w:lvlJc w:val="left"/>
      <w:pPr>
        <w:ind w:left="257" w:hanging="171"/>
      </w:pPr>
      <w:rPr>
        <w:rFonts w:ascii="Symbol" w:eastAsia="Symbol" w:hAnsi="Symbol" w:cs="Symbol" w:hint="default"/>
        <w:w w:val="100"/>
        <w:sz w:val="24"/>
        <w:szCs w:val="24"/>
        <w:lang w:val="et-EE" w:eastAsia="en-US" w:bidi="ar-SA"/>
      </w:rPr>
    </w:lvl>
    <w:lvl w:ilvl="1" w:tplc="EBF48E48">
      <w:numFmt w:val="bullet"/>
      <w:lvlText w:val="•"/>
      <w:lvlJc w:val="left"/>
      <w:pPr>
        <w:ind w:left="1306" w:hanging="171"/>
      </w:pPr>
      <w:rPr>
        <w:rFonts w:hint="default"/>
        <w:lang w:val="et-EE" w:eastAsia="en-US" w:bidi="ar-SA"/>
      </w:rPr>
    </w:lvl>
    <w:lvl w:ilvl="2" w:tplc="076C2BB8">
      <w:numFmt w:val="bullet"/>
      <w:lvlText w:val="•"/>
      <w:lvlJc w:val="left"/>
      <w:pPr>
        <w:ind w:left="2353" w:hanging="171"/>
      </w:pPr>
      <w:rPr>
        <w:rFonts w:hint="default"/>
        <w:lang w:val="et-EE" w:eastAsia="en-US" w:bidi="ar-SA"/>
      </w:rPr>
    </w:lvl>
    <w:lvl w:ilvl="3" w:tplc="B37E6B6E">
      <w:numFmt w:val="bullet"/>
      <w:lvlText w:val="•"/>
      <w:lvlJc w:val="left"/>
      <w:pPr>
        <w:ind w:left="3399" w:hanging="171"/>
      </w:pPr>
      <w:rPr>
        <w:rFonts w:hint="default"/>
        <w:lang w:val="et-EE" w:eastAsia="en-US" w:bidi="ar-SA"/>
      </w:rPr>
    </w:lvl>
    <w:lvl w:ilvl="4" w:tplc="DF00827A">
      <w:numFmt w:val="bullet"/>
      <w:lvlText w:val="•"/>
      <w:lvlJc w:val="left"/>
      <w:pPr>
        <w:ind w:left="4446" w:hanging="171"/>
      </w:pPr>
      <w:rPr>
        <w:rFonts w:hint="default"/>
        <w:lang w:val="et-EE" w:eastAsia="en-US" w:bidi="ar-SA"/>
      </w:rPr>
    </w:lvl>
    <w:lvl w:ilvl="5" w:tplc="ECCE5810">
      <w:numFmt w:val="bullet"/>
      <w:lvlText w:val="•"/>
      <w:lvlJc w:val="left"/>
      <w:pPr>
        <w:ind w:left="5493" w:hanging="171"/>
      </w:pPr>
      <w:rPr>
        <w:rFonts w:hint="default"/>
        <w:lang w:val="et-EE" w:eastAsia="en-US" w:bidi="ar-SA"/>
      </w:rPr>
    </w:lvl>
    <w:lvl w:ilvl="6" w:tplc="CF5452FE">
      <w:numFmt w:val="bullet"/>
      <w:lvlText w:val="•"/>
      <w:lvlJc w:val="left"/>
      <w:pPr>
        <w:ind w:left="6539" w:hanging="171"/>
      </w:pPr>
      <w:rPr>
        <w:rFonts w:hint="default"/>
        <w:lang w:val="et-EE" w:eastAsia="en-US" w:bidi="ar-SA"/>
      </w:rPr>
    </w:lvl>
    <w:lvl w:ilvl="7" w:tplc="6060CE98">
      <w:numFmt w:val="bullet"/>
      <w:lvlText w:val="•"/>
      <w:lvlJc w:val="left"/>
      <w:pPr>
        <w:ind w:left="7586" w:hanging="171"/>
      </w:pPr>
      <w:rPr>
        <w:rFonts w:hint="default"/>
        <w:lang w:val="et-EE" w:eastAsia="en-US" w:bidi="ar-SA"/>
      </w:rPr>
    </w:lvl>
    <w:lvl w:ilvl="8" w:tplc="592A39A6">
      <w:numFmt w:val="bullet"/>
      <w:lvlText w:val="•"/>
      <w:lvlJc w:val="left"/>
      <w:pPr>
        <w:ind w:left="8633" w:hanging="171"/>
      </w:pPr>
      <w:rPr>
        <w:rFonts w:hint="default"/>
        <w:lang w:val="et-EE" w:eastAsia="en-US" w:bidi="ar-SA"/>
      </w:rPr>
    </w:lvl>
  </w:abstractNum>
  <w:abstractNum w:abstractNumId="13" w15:restartNumberingAfterBreak="0">
    <w:nsid w:val="4BB479B4"/>
    <w:multiLevelType w:val="multilevel"/>
    <w:tmpl w:val="7D48AAF8"/>
    <w:lvl w:ilvl="0">
      <w:start w:val="1"/>
      <w:numFmt w:val="decimal"/>
      <w:lvlText w:val="%1."/>
      <w:lvlJc w:val="left"/>
      <w:pPr>
        <w:ind w:left="824" w:hanging="567"/>
      </w:pPr>
      <w:rPr>
        <w:rFonts w:ascii="Times New Roman" w:eastAsia="Times New Roman" w:hAnsi="Times New Roman" w:cs="Times New Roman" w:hint="default"/>
        <w:b/>
        <w:bCs/>
        <w:spacing w:val="0"/>
        <w:w w:val="99"/>
        <w:sz w:val="32"/>
        <w:szCs w:val="32"/>
        <w:lang w:val="et-EE" w:eastAsia="en-US" w:bidi="ar-SA"/>
      </w:rPr>
    </w:lvl>
    <w:lvl w:ilvl="1">
      <w:start w:val="1"/>
      <w:numFmt w:val="decimal"/>
      <w:lvlText w:val="%1.%2"/>
      <w:lvlJc w:val="left"/>
      <w:pPr>
        <w:ind w:left="754" w:hanging="498"/>
      </w:pPr>
      <w:rPr>
        <w:rFonts w:ascii="Times New Roman" w:eastAsia="Times New Roman" w:hAnsi="Times New Roman" w:cs="Times New Roman" w:hint="default"/>
        <w:b/>
        <w:bCs/>
        <w:w w:val="100"/>
        <w:sz w:val="28"/>
        <w:szCs w:val="28"/>
        <w:lang w:val="et-EE" w:eastAsia="en-US" w:bidi="ar-SA"/>
      </w:rPr>
    </w:lvl>
    <w:lvl w:ilvl="2">
      <w:numFmt w:val="bullet"/>
      <w:lvlText w:val=""/>
      <w:lvlJc w:val="left"/>
      <w:pPr>
        <w:ind w:left="978" w:hanging="348"/>
      </w:pPr>
      <w:rPr>
        <w:rFonts w:ascii="Symbol" w:eastAsia="Symbol" w:hAnsi="Symbol" w:cs="Symbol" w:hint="default"/>
        <w:w w:val="100"/>
        <w:sz w:val="24"/>
        <w:szCs w:val="24"/>
        <w:lang w:val="et-EE" w:eastAsia="en-US" w:bidi="ar-SA"/>
      </w:rPr>
    </w:lvl>
    <w:lvl w:ilvl="3">
      <w:numFmt w:val="bullet"/>
      <w:lvlText w:val="•"/>
      <w:lvlJc w:val="left"/>
      <w:pPr>
        <w:ind w:left="980" w:hanging="348"/>
      </w:pPr>
      <w:rPr>
        <w:rFonts w:hint="default"/>
        <w:lang w:val="et-EE" w:eastAsia="en-US" w:bidi="ar-SA"/>
      </w:rPr>
    </w:lvl>
    <w:lvl w:ilvl="4">
      <w:numFmt w:val="bullet"/>
      <w:lvlText w:val="•"/>
      <w:lvlJc w:val="left"/>
      <w:pPr>
        <w:ind w:left="2372" w:hanging="348"/>
      </w:pPr>
      <w:rPr>
        <w:rFonts w:hint="default"/>
        <w:lang w:val="et-EE" w:eastAsia="en-US" w:bidi="ar-SA"/>
      </w:rPr>
    </w:lvl>
    <w:lvl w:ilvl="5">
      <w:numFmt w:val="bullet"/>
      <w:lvlText w:val="•"/>
      <w:lvlJc w:val="left"/>
      <w:pPr>
        <w:ind w:left="3764" w:hanging="348"/>
      </w:pPr>
      <w:rPr>
        <w:rFonts w:hint="default"/>
        <w:lang w:val="et-EE" w:eastAsia="en-US" w:bidi="ar-SA"/>
      </w:rPr>
    </w:lvl>
    <w:lvl w:ilvl="6">
      <w:numFmt w:val="bullet"/>
      <w:lvlText w:val="•"/>
      <w:lvlJc w:val="left"/>
      <w:pPr>
        <w:ind w:left="5157" w:hanging="348"/>
      </w:pPr>
      <w:rPr>
        <w:rFonts w:hint="default"/>
        <w:lang w:val="et-EE" w:eastAsia="en-US" w:bidi="ar-SA"/>
      </w:rPr>
    </w:lvl>
    <w:lvl w:ilvl="7">
      <w:numFmt w:val="bullet"/>
      <w:lvlText w:val="•"/>
      <w:lvlJc w:val="left"/>
      <w:pPr>
        <w:ind w:left="6549" w:hanging="348"/>
      </w:pPr>
      <w:rPr>
        <w:rFonts w:hint="default"/>
        <w:lang w:val="et-EE" w:eastAsia="en-US" w:bidi="ar-SA"/>
      </w:rPr>
    </w:lvl>
    <w:lvl w:ilvl="8">
      <w:numFmt w:val="bullet"/>
      <w:lvlText w:val="•"/>
      <w:lvlJc w:val="left"/>
      <w:pPr>
        <w:ind w:left="7941" w:hanging="348"/>
      </w:pPr>
      <w:rPr>
        <w:rFonts w:hint="default"/>
        <w:lang w:val="et-EE" w:eastAsia="en-US" w:bidi="ar-SA"/>
      </w:rPr>
    </w:lvl>
  </w:abstractNum>
  <w:abstractNum w:abstractNumId="14" w15:restartNumberingAfterBreak="0">
    <w:nsid w:val="4F4C5164"/>
    <w:multiLevelType w:val="multilevel"/>
    <w:tmpl w:val="7D48AAF8"/>
    <w:lvl w:ilvl="0">
      <w:start w:val="1"/>
      <w:numFmt w:val="decimal"/>
      <w:lvlText w:val="%1."/>
      <w:lvlJc w:val="left"/>
      <w:pPr>
        <w:ind w:left="824" w:hanging="567"/>
      </w:pPr>
      <w:rPr>
        <w:rFonts w:ascii="Times New Roman" w:eastAsia="Times New Roman" w:hAnsi="Times New Roman" w:cs="Times New Roman" w:hint="default"/>
        <w:b/>
        <w:bCs/>
        <w:spacing w:val="0"/>
        <w:w w:val="99"/>
        <w:sz w:val="32"/>
        <w:szCs w:val="32"/>
        <w:lang w:val="et-EE" w:eastAsia="en-US" w:bidi="ar-SA"/>
      </w:rPr>
    </w:lvl>
    <w:lvl w:ilvl="1">
      <w:start w:val="1"/>
      <w:numFmt w:val="decimal"/>
      <w:lvlText w:val="%1.%2"/>
      <w:lvlJc w:val="left"/>
      <w:pPr>
        <w:ind w:left="754" w:hanging="498"/>
      </w:pPr>
      <w:rPr>
        <w:rFonts w:ascii="Times New Roman" w:eastAsia="Times New Roman" w:hAnsi="Times New Roman" w:cs="Times New Roman" w:hint="default"/>
        <w:b/>
        <w:bCs/>
        <w:w w:val="100"/>
        <w:sz w:val="28"/>
        <w:szCs w:val="28"/>
        <w:lang w:val="et-EE" w:eastAsia="en-US" w:bidi="ar-SA"/>
      </w:rPr>
    </w:lvl>
    <w:lvl w:ilvl="2">
      <w:numFmt w:val="bullet"/>
      <w:lvlText w:val=""/>
      <w:lvlJc w:val="left"/>
      <w:pPr>
        <w:ind w:left="978" w:hanging="348"/>
      </w:pPr>
      <w:rPr>
        <w:rFonts w:ascii="Symbol" w:eastAsia="Symbol" w:hAnsi="Symbol" w:cs="Symbol" w:hint="default"/>
        <w:w w:val="100"/>
        <w:sz w:val="24"/>
        <w:szCs w:val="24"/>
        <w:lang w:val="et-EE" w:eastAsia="en-US" w:bidi="ar-SA"/>
      </w:rPr>
    </w:lvl>
    <w:lvl w:ilvl="3">
      <w:numFmt w:val="bullet"/>
      <w:lvlText w:val="•"/>
      <w:lvlJc w:val="left"/>
      <w:pPr>
        <w:ind w:left="980" w:hanging="348"/>
      </w:pPr>
      <w:rPr>
        <w:rFonts w:hint="default"/>
        <w:lang w:val="et-EE" w:eastAsia="en-US" w:bidi="ar-SA"/>
      </w:rPr>
    </w:lvl>
    <w:lvl w:ilvl="4">
      <w:numFmt w:val="bullet"/>
      <w:lvlText w:val="•"/>
      <w:lvlJc w:val="left"/>
      <w:pPr>
        <w:ind w:left="2372" w:hanging="348"/>
      </w:pPr>
      <w:rPr>
        <w:rFonts w:hint="default"/>
        <w:lang w:val="et-EE" w:eastAsia="en-US" w:bidi="ar-SA"/>
      </w:rPr>
    </w:lvl>
    <w:lvl w:ilvl="5">
      <w:numFmt w:val="bullet"/>
      <w:lvlText w:val="•"/>
      <w:lvlJc w:val="left"/>
      <w:pPr>
        <w:ind w:left="3764" w:hanging="348"/>
      </w:pPr>
      <w:rPr>
        <w:rFonts w:hint="default"/>
        <w:lang w:val="et-EE" w:eastAsia="en-US" w:bidi="ar-SA"/>
      </w:rPr>
    </w:lvl>
    <w:lvl w:ilvl="6">
      <w:numFmt w:val="bullet"/>
      <w:lvlText w:val="•"/>
      <w:lvlJc w:val="left"/>
      <w:pPr>
        <w:ind w:left="5157" w:hanging="348"/>
      </w:pPr>
      <w:rPr>
        <w:rFonts w:hint="default"/>
        <w:lang w:val="et-EE" w:eastAsia="en-US" w:bidi="ar-SA"/>
      </w:rPr>
    </w:lvl>
    <w:lvl w:ilvl="7">
      <w:numFmt w:val="bullet"/>
      <w:lvlText w:val="•"/>
      <w:lvlJc w:val="left"/>
      <w:pPr>
        <w:ind w:left="6549" w:hanging="348"/>
      </w:pPr>
      <w:rPr>
        <w:rFonts w:hint="default"/>
        <w:lang w:val="et-EE" w:eastAsia="en-US" w:bidi="ar-SA"/>
      </w:rPr>
    </w:lvl>
    <w:lvl w:ilvl="8">
      <w:numFmt w:val="bullet"/>
      <w:lvlText w:val="•"/>
      <w:lvlJc w:val="left"/>
      <w:pPr>
        <w:ind w:left="7941" w:hanging="348"/>
      </w:pPr>
      <w:rPr>
        <w:rFonts w:hint="default"/>
        <w:lang w:val="et-EE" w:eastAsia="en-US" w:bidi="ar-SA"/>
      </w:rPr>
    </w:lvl>
  </w:abstractNum>
  <w:abstractNum w:abstractNumId="15" w15:restartNumberingAfterBreak="0">
    <w:nsid w:val="50342EAB"/>
    <w:multiLevelType w:val="hybridMultilevel"/>
    <w:tmpl w:val="2EF861C4"/>
    <w:lvl w:ilvl="0" w:tplc="0409000F">
      <w:start w:val="1"/>
      <w:numFmt w:val="decimal"/>
      <w:lvlText w:val="%1."/>
      <w:lvlJc w:val="left"/>
      <w:pPr>
        <w:ind w:left="976" w:hanging="360"/>
      </w:pPr>
    </w:lvl>
    <w:lvl w:ilvl="1" w:tplc="04090019">
      <w:start w:val="1"/>
      <w:numFmt w:val="lowerLetter"/>
      <w:lvlText w:val="%2."/>
      <w:lvlJc w:val="left"/>
      <w:pPr>
        <w:ind w:left="1696" w:hanging="360"/>
      </w:pPr>
    </w:lvl>
    <w:lvl w:ilvl="2" w:tplc="0409001B" w:tentative="1">
      <w:start w:val="1"/>
      <w:numFmt w:val="lowerRoman"/>
      <w:lvlText w:val="%3."/>
      <w:lvlJc w:val="right"/>
      <w:pPr>
        <w:ind w:left="2416" w:hanging="180"/>
      </w:pPr>
    </w:lvl>
    <w:lvl w:ilvl="3" w:tplc="0409000F" w:tentative="1">
      <w:start w:val="1"/>
      <w:numFmt w:val="decimal"/>
      <w:lvlText w:val="%4."/>
      <w:lvlJc w:val="left"/>
      <w:pPr>
        <w:ind w:left="3136" w:hanging="360"/>
      </w:pPr>
    </w:lvl>
    <w:lvl w:ilvl="4" w:tplc="04090019" w:tentative="1">
      <w:start w:val="1"/>
      <w:numFmt w:val="lowerLetter"/>
      <w:lvlText w:val="%5."/>
      <w:lvlJc w:val="left"/>
      <w:pPr>
        <w:ind w:left="3856" w:hanging="360"/>
      </w:pPr>
    </w:lvl>
    <w:lvl w:ilvl="5" w:tplc="0409001B" w:tentative="1">
      <w:start w:val="1"/>
      <w:numFmt w:val="lowerRoman"/>
      <w:lvlText w:val="%6."/>
      <w:lvlJc w:val="right"/>
      <w:pPr>
        <w:ind w:left="4576" w:hanging="180"/>
      </w:pPr>
    </w:lvl>
    <w:lvl w:ilvl="6" w:tplc="0409000F" w:tentative="1">
      <w:start w:val="1"/>
      <w:numFmt w:val="decimal"/>
      <w:lvlText w:val="%7."/>
      <w:lvlJc w:val="left"/>
      <w:pPr>
        <w:ind w:left="5296" w:hanging="360"/>
      </w:pPr>
    </w:lvl>
    <w:lvl w:ilvl="7" w:tplc="04090019" w:tentative="1">
      <w:start w:val="1"/>
      <w:numFmt w:val="lowerLetter"/>
      <w:lvlText w:val="%8."/>
      <w:lvlJc w:val="left"/>
      <w:pPr>
        <w:ind w:left="6016" w:hanging="360"/>
      </w:pPr>
    </w:lvl>
    <w:lvl w:ilvl="8" w:tplc="0409001B" w:tentative="1">
      <w:start w:val="1"/>
      <w:numFmt w:val="lowerRoman"/>
      <w:lvlText w:val="%9."/>
      <w:lvlJc w:val="right"/>
      <w:pPr>
        <w:ind w:left="6736" w:hanging="180"/>
      </w:pPr>
    </w:lvl>
  </w:abstractNum>
  <w:abstractNum w:abstractNumId="16" w15:restartNumberingAfterBreak="0">
    <w:nsid w:val="61C63DD2"/>
    <w:multiLevelType w:val="multilevel"/>
    <w:tmpl w:val="D1CE8BA8"/>
    <w:lvl w:ilvl="0">
      <w:start w:val="3"/>
      <w:numFmt w:val="decimal"/>
      <w:lvlText w:val="%1"/>
      <w:lvlJc w:val="left"/>
      <w:pPr>
        <w:ind w:left="576" w:hanging="576"/>
      </w:pPr>
      <w:rPr>
        <w:rFonts w:hint="default"/>
      </w:rPr>
    </w:lvl>
    <w:lvl w:ilvl="1">
      <w:start w:val="5"/>
      <w:numFmt w:val="decimal"/>
      <w:lvlText w:val="%1.%2"/>
      <w:lvlJc w:val="left"/>
      <w:pPr>
        <w:ind w:left="634" w:hanging="576"/>
      </w:pPr>
      <w:rPr>
        <w:rFonts w:hint="default"/>
      </w:rPr>
    </w:lvl>
    <w:lvl w:ilvl="2">
      <w:start w:val="4"/>
      <w:numFmt w:val="decimal"/>
      <w:lvlText w:val="%1.%2.%3"/>
      <w:lvlJc w:val="left"/>
      <w:pPr>
        <w:ind w:left="836" w:hanging="720"/>
      </w:pPr>
      <w:rPr>
        <w:rFonts w:hint="default"/>
      </w:rPr>
    </w:lvl>
    <w:lvl w:ilvl="3">
      <w:start w:val="1"/>
      <w:numFmt w:val="decimal"/>
      <w:lvlText w:val="%1.%2.%3.%4"/>
      <w:lvlJc w:val="left"/>
      <w:pPr>
        <w:ind w:left="1254" w:hanging="1080"/>
      </w:pPr>
      <w:rPr>
        <w:rFonts w:hint="default"/>
      </w:rPr>
    </w:lvl>
    <w:lvl w:ilvl="4">
      <w:start w:val="1"/>
      <w:numFmt w:val="decimal"/>
      <w:lvlText w:val="%1.%2.%3.%4.%5"/>
      <w:lvlJc w:val="left"/>
      <w:pPr>
        <w:ind w:left="1312" w:hanging="1080"/>
      </w:pPr>
      <w:rPr>
        <w:rFonts w:hint="default"/>
      </w:rPr>
    </w:lvl>
    <w:lvl w:ilvl="5">
      <w:start w:val="1"/>
      <w:numFmt w:val="decimal"/>
      <w:lvlText w:val="%1.%2.%3.%4.%5.%6"/>
      <w:lvlJc w:val="left"/>
      <w:pPr>
        <w:ind w:left="1730" w:hanging="1440"/>
      </w:pPr>
      <w:rPr>
        <w:rFonts w:hint="default"/>
      </w:rPr>
    </w:lvl>
    <w:lvl w:ilvl="6">
      <w:start w:val="1"/>
      <w:numFmt w:val="decimal"/>
      <w:lvlText w:val="%1.%2.%3.%4.%5.%6.%7"/>
      <w:lvlJc w:val="left"/>
      <w:pPr>
        <w:ind w:left="1788" w:hanging="1440"/>
      </w:pPr>
      <w:rPr>
        <w:rFonts w:hint="default"/>
      </w:rPr>
    </w:lvl>
    <w:lvl w:ilvl="7">
      <w:start w:val="1"/>
      <w:numFmt w:val="decimal"/>
      <w:lvlText w:val="%1.%2.%3.%4.%5.%6.%7.%8"/>
      <w:lvlJc w:val="left"/>
      <w:pPr>
        <w:ind w:left="2206" w:hanging="1800"/>
      </w:pPr>
      <w:rPr>
        <w:rFonts w:hint="default"/>
      </w:rPr>
    </w:lvl>
    <w:lvl w:ilvl="8">
      <w:start w:val="1"/>
      <w:numFmt w:val="decimal"/>
      <w:lvlText w:val="%1.%2.%3.%4.%5.%6.%7.%8.%9"/>
      <w:lvlJc w:val="left"/>
      <w:pPr>
        <w:ind w:left="2624" w:hanging="2160"/>
      </w:pPr>
      <w:rPr>
        <w:rFonts w:hint="default"/>
      </w:rPr>
    </w:lvl>
  </w:abstractNum>
  <w:abstractNum w:abstractNumId="17" w15:restartNumberingAfterBreak="0">
    <w:nsid w:val="6AE93AC5"/>
    <w:multiLevelType w:val="hybridMultilevel"/>
    <w:tmpl w:val="640216B6"/>
    <w:lvl w:ilvl="0" w:tplc="BE345612">
      <w:start w:val="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18" w15:restartNumberingAfterBreak="0">
    <w:nsid w:val="78245012"/>
    <w:multiLevelType w:val="multilevel"/>
    <w:tmpl w:val="042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9" w15:restartNumberingAfterBreak="0">
    <w:nsid w:val="7A9F7919"/>
    <w:multiLevelType w:val="hybridMultilevel"/>
    <w:tmpl w:val="F59E59FE"/>
    <w:lvl w:ilvl="0" w:tplc="0425000F">
      <w:start w:val="1"/>
      <w:numFmt w:val="decimal"/>
      <w:lvlText w:val="%1."/>
      <w:lvlJc w:val="left"/>
      <w:pPr>
        <w:ind w:left="976" w:hanging="360"/>
      </w:pPr>
    </w:lvl>
    <w:lvl w:ilvl="1" w:tplc="04250019" w:tentative="1">
      <w:start w:val="1"/>
      <w:numFmt w:val="lowerLetter"/>
      <w:lvlText w:val="%2."/>
      <w:lvlJc w:val="left"/>
      <w:pPr>
        <w:ind w:left="1696" w:hanging="360"/>
      </w:pPr>
    </w:lvl>
    <w:lvl w:ilvl="2" w:tplc="0425001B" w:tentative="1">
      <w:start w:val="1"/>
      <w:numFmt w:val="lowerRoman"/>
      <w:lvlText w:val="%3."/>
      <w:lvlJc w:val="right"/>
      <w:pPr>
        <w:ind w:left="2416" w:hanging="180"/>
      </w:pPr>
    </w:lvl>
    <w:lvl w:ilvl="3" w:tplc="0425000F" w:tentative="1">
      <w:start w:val="1"/>
      <w:numFmt w:val="decimal"/>
      <w:lvlText w:val="%4."/>
      <w:lvlJc w:val="left"/>
      <w:pPr>
        <w:ind w:left="3136" w:hanging="360"/>
      </w:pPr>
    </w:lvl>
    <w:lvl w:ilvl="4" w:tplc="04250019" w:tentative="1">
      <w:start w:val="1"/>
      <w:numFmt w:val="lowerLetter"/>
      <w:lvlText w:val="%5."/>
      <w:lvlJc w:val="left"/>
      <w:pPr>
        <w:ind w:left="3856" w:hanging="360"/>
      </w:pPr>
    </w:lvl>
    <w:lvl w:ilvl="5" w:tplc="0425001B" w:tentative="1">
      <w:start w:val="1"/>
      <w:numFmt w:val="lowerRoman"/>
      <w:lvlText w:val="%6."/>
      <w:lvlJc w:val="right"/>
      <w:pPr>
        <w:ind w:left="4576" w:hanging="180"/>
      </w:pPr>
    </w:lvl>
    <w:lvl w:ilvl="6" w:tplc="0425000F" w:tentative="1">
      <w:start w:val="1"/>
      <w:numFmt w:val="decimal"/>
      <w:lvlText w:val="%7."/>
      <w:lvlJc w:val="left"/>
      <w:pPr>
        <w:ind w:left="5296" w:hanging="360"/>
      </w:pPr>
    </w:lvl>
    <w:lvl w:ilvl="7" w:tplc="04250019" w:tentative="1">
      <w:start w:val="1"/>
      <w:numFmt w:val="lowerLetter"/>
      <w:lvlText w:val="%8."/>
      <w:lvlJc w:val="left"/>
      <w:pPr>
        <w:ind w:left="6016" w:hanging="360"/>
      </w:pPr>
    </w:lvl>
    <w:lvl w:ilvl="8" w:tplc="0425001B" w:tentative="1">
      <w:start w:val="1"/>
      <w:numFmt w:val="lowerRoman"/>
      <w:lvlText w:val="%9."/>
      <w:lvlJc w:val="right"/>
      <w:pPr>
        <w:ind w:left="6736" w:hanging="180"/>
      </w:pPr>
    </w:lvl>
  </w:abstractNum>
  <w:abstractNum w:abstractNumId="20" w15:restartNumberingAfterBreak="0">
    <w:nsid w:val="7B1648EE"/>
    <w:multiLevelType w:val="hybridMultilevel"/>
    <w:tmpl w:val="2A3E126A"/>
    <w:lvl w:ilvl="0" w:tplc="0409000F">
      <w:start w:val="1"/>
      <w:numFmt w:val="decimal"/>
      <w:lvlText w:val="%1."/>
      <w:lvlJc w:val="left"/>
      <w:pPr>
        <w:ind w:left="976" w:hanging="360"/>
      </w:pPr>
    </w:lvl>
    <w:lvl w:ilvl="1" w:tplc="04090019">
      <w:start w:val="1"/>
      <w:numFmt w:val="lowerLetter"/>
      <w:lvlText w:val="%2."/>
      <w:lvlJc w:val="left"/>
      <w:pPr>
        <w:ind w:left="1696" w:hanging="360"/>
      </w:pPr>
    </w:lvl>
    <w:lvl w:ilvl="2" w:tplc="0409001B" w:tentative="1">
      <w:start w:val="1"/>
      <w:numFmt w:val="lowerRoman"/>
      <w:lvlText w:val="%3."/>
      <w:lvlJc w:val="right"/>
      <w:pPr>
        <w:ind w:left="2416" w:hanging="180"/>
      </w:pPr>
    </w:lvl>
    <w:lvl w:ilvl="3" w:tplc="0409000F" w:tentative="1">
      <w:start w:val="1"/>
      <w:numFmt w:val="decimal"/>
      <w:lvlText w:val="%4."/>
      <w:lvlJc w:val="left"/>
      <w:pPr>
        <w:ind w:left="3136" w:hanging="360"/>
      </w:pPr>
    </w:lvl>
    <w:lvl w:ilvl="4" w:tplc="04090019" w:tentative="1">
      <w:start w:val="1"/>
      <w:numFmt w:val="lowerLetter"/>
      <w:lvlText w:val="%5."/>
      <w:lvlJc w:val="left"/>
      <w:pPr>
        <w:ind w:left="3856" w:hanging="360"/>
      </w:pPr>
    </w:lvl>
    <w:lvl w:ilvl="5" w:tplc="0409001B" w:tentative="1">
      <w:start w:val="1"/>
      <w:numFmt w:val="lowerRoman"/>
      <w:lvlText w:val="%6."/>
      <w:lvlJc w:val="right"/>
      <w:pPr>
        <w:ind w:left="4576" w:hanging="180"/>
      </w:pPr>
    </w:lvl>
    <w:lvl w:ilvl="6" w:tplc="0409000F" w:tentative="1">
      <w:start w:val="1"/>
      <w:numFmt w:val="decimal"/>
      <w:lvlText w:val="%7."/>
      <w:lvlJc w:val="left"/>
      <w:pPr>
        <w:ind w:left="5296" w:hanging="360"/>
      </w:pPr>
    </w:lvl>
    <w:lvl w:ilvl="7" w:tplc="04090019" w:tentative="1">
      <w:start w:val="1"/>
      <w:numFmt w:val="lowerLetter"/>
      <w:lvlText w:val="%8."/>
      <w:lvlJc w:val="left"/>
      <w:pPr>
        <w:ind w:left="6016" w:hanging="360"/>
      </w:pPr>
    </w:lvl>
    <w:lvl w:ilvl="8" w:tplc="0409001B" w:tentative="1">
      <w:start w:val="1"/>
      <w:numFmt w:val="lowerRoman"/>
      <w:lvlText w:val="%9."/>
      <w:lvlJc w:val="right"/>
      <w:pPr>
        <w:ind w:left="6736" w:hanging="180"/>
      </w:pPr>
    </w:lvl>
  </w:abstractNum>
  <w:num w:numId="1" w16cid:durableId="1753352161">
    <w:abstractNumId w:val="11"/>
  </w:num>
  <w:num w:numId="2" w16cid:durableId="1070083018">
    <w:abstractNumId w:val="12"/>
  </w:num>
  <w:num w:numId="3" w16cid:durableId="522406382">
    <w:abstractNumId w:val="14"/>
  </w:num>
  <w:num w:numId="4" w16cid:durableId="837189576">
    <w:abstractNumId w:val="9"/>
  </w:num>
  <w:num w:numId="5" w16cid:durableId="1165828716">
    <w:abstractNumId w:val="13"/>
  </w:num>
  <w:num w:numId="6" w16cid:durableId="1080560854">
    <w:abstractNumId w:val="10"/>
  </w:num>
  <w:num w:numId="7" w16cid:durableId="1861043066">
    <w:abstractNumId w:val="17"/>
  </w:num>
  <w:num w:numId="8" w16cid:durableId="2063597786">
    <w:abstractNumId w:val="5"/>
  </w:num>
  <w:num w:numId="9" w16cid:durableId="1674916377">
    <w:abstractNumId w:val="6"/>
  </w:num>
  <w:num w:numId="10" w16cid:durableId="186916952">
    <w:abstractNumId w:val="2"/>
  </w:num>
  <w:num w:numId="11" w16cid:durableId="688488042">
    <w:abstractNumId w:val="0"/>
  </w:num>
  <w:num w:numId="12" w16cid:durableId="548537533">
    <w:abstractNumId w:val="18"/>
  </w:num>
  <w:num w:numId="13" w16cid:durableId="1461607396">
    <w:abstractNumId w:val="19"/>
  </w:num>
  <w:num w:numId="14" w16cid:durableId="886645763">
    <w:abstractNumId w:val="15"/>
  </w:num>
  <w:num w:numId="15" w16cid:durableId="2085837734">
    <w:abstractNumId w:val="8"/>
  </w:num>
  <w:num w:numId="16" w16cid:durableId="157229451">
    <w:abstractNumId w:val="3"/>
  </w:num>
  <w:num w:numId="17" w16cid:durableId="383453685">
    <w:abstractNumId w:val="16"/>
  </w:num>
  <w:num w:numId="18" w16cid:durableId="1046182704">
    <w:abstractNumId w:val="7"/>
  </w:num>
  <w:num w:numId="19" w16cid:durableId="33777013">
    <w:abstractNumId w:val="4"/>
  </w:num>
  <w:num w:numId="20" w16cid:durableId="353728242">
    <w:abstractNumId w:val="1"/>
  </w:num>
  <w:num w:numId="21" w16cid:durableId="1683971631">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2"/>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86D85"/>
    <w:rsid w:val="000005EB"/>
    <w:rsid w:val="00001AC6"/>
    <w:rsid w:val="00001C6B"/>
    <w:rsid w:val="000022CD"/>
    <w:rsid w:val="00007BD9"/>
    <w:rsid w:val="00007EEF"/>
    <w:rsid w:val="00012606"/>
    <w:rsid w:val="0001270C"/>
    <w:rsid w:val="00012864"/>
    <w:rsid w:val="00012CB5"/>
    <w:rsid w:val="00013FE6"/>
    <w:rsid w:val="0001643F"/>
    <w:rsid w:val="000167EF"/>
    <w:rsid w:val="0001767B"/>
    <w:rsid w:val="00017841"/>
    <w:rsid w:val="0002091C"/>
    <w:rsid w:val="00020932"/>
    <w:rsid w:val="00024057"/>
    <w:rsid w:val="000256FA"/>
    <w:rsid w:val="000305AA"/>
    <w:rsid w:val="00030A0C"/>
    <w:rsid w:val="00032845"/>
    <w:rsid w:val="00032892"/>
    <w:rsid w:val="0003447E"/>
    <w:rsid w:val="00034540"/>
    <w:rsid w:val="000349A0"/>
    <w:rsid w:val="00035AFB"/>
    <w:rsid w:val="000374D8"/>
    <w:rsid w:val="000401A1"/>
    <w:rsid w:val="00041E4B"/>
    <w:rsid w:val="0004216F"/>
    <w:rsid w:val="0004331D"/>
    <w:rsid w:val="000450D2"/>
    <w:rsid w:val="000479D8"/>
    <w:rsid w:val="0005018E"/>
    <w:rsid w:val="000501E8"/>
    <w:rsid w:val="000518A4"/>
    <w:rsid w:val="000519F9"/>
    <w:rsid w:val="00052192"/>
    <w:rsid w:val="000526F8"/>
    <w:rsid w:val="00053D89"/>
    <w:rsid w:val="00053E21"/>
    <w:rsid w:val="00054B3F"/>
    <w:rsid w:val="000561BD"/>
    <w:rsid w:val="0006066A"/>
    <w:rsid w:val="00061410"/>
    <w:rsid w:val="00063692"/>
    <w:rsid w:val="000655B1"/>
    <w:rsid w:val="00066E62"/>
    <w:rsid w:val="00070491"/>
    <w:rsid w:val="000725F1"/>
    <w:rsid w:val="00074D89"/>
    <w:rsid w:val="00075BF1"/>
    <w:rsid w:val="00076F4D"/>
    <w:rsid w:val="000805EC"/>
    <w:rsid w:val="00080FF4"/>
    <w:rsid w:val="00081FC6"/>
    <w:rsid w:val="0008239D"/>
    <w:rsid w:val="00084594"/>
    <w:rsid w:val="00084B4E"/>
    <w:rsid w:val="00085FDC"/>
    <w:rsid w:val="000863AE"/>
    <w:rsid w:val="000866F5"/>
    <w:rsid w:val="00086D0C"/>
    <w:rsid w:val="000902FD"/>
    <w:rsid w:val="00090951"/>
    <w:rsid w:val="00090A2E"/>
    <w:rsid w:val="00091171"/>
    <w:rsid w:val="00091510"/>
    <w:rsid w:val="00091DBA"/>
    <w:rsid w:val="000940E4"/>
    <w:rsid w:val="000957B0"/>
    <w:rsid w:val="00095EF9"/>
    <w:rsid w:val="000978F0"/>
    <w:rsid w:val="000A0A49"/>
    <w:rsid w:val="000A1397"/>
    <w:rsid w:val="000A1E7C"/>
    <w:rsid w:val="000A381F"/>
    <w:rsid w:val="000A530D"/>
    <w:rsid w:val="000B0E5E"/>
    <w:rsid w:val="000B1DDA"/>
    <w:rsid w:val="000B5A05"/>
    <w:rsid w:val="000B5ACE"/>
    <w:rsid w:val="000C0CFF"/>
    <w:rsid w:val="000C132C"/>
    <w:rsid w:val="000C4C4D"/>
    <w:rsid w:val="000C5C22"/>
    <w:rsid w:val="000D15B2"/>
    <w:rsid w:val="000D1D82"/>
    <w:rsid w:val="000D3CEB"/>
    <w:rsid w:val="000D4918"/>
    <w:rsid w:val="000E0C71"/>
    <w:rsid w:val="000E24CE"/>
    <w:rsid w:val="000E2F07"/>
    <w:rsid w:val="000E307D"/>
    <w:rsid w:val="000E555A"/>
    <w:rsid w:val="000F0F51"/>
    <w:rsid w:val="000F15AC"/>
    <w:rsid w:val="000F4401"/>
    <w:rsid w:val="000F66D7"/>
    <w:rsid w:val="000F688D"/>
    <w:rsid w:val="000F7475"/>
    <w:rsid w:val="0010457F"/>
    <w:rsid w:val="00104785"/>
    <w:rsid w:val="001054B6"/>
    <w:rsid w:val="0011053C"/>
    <w:rsid w:val="00110CA5"/>
    <w:rsid w:val="00110F5E"/>
    <w:rsid w:val="001131FE"/>
    <w:rsid w:val="00114F6C"/>
    <w:rsid w:val="00115CA0"/>
    <w:rsid w:val="001223AC"/>
    <w:rsid w:val="001231A5"/>
    <w:rsid w:val="00125808"/>
    <w:rsid w:val="00126131"/>
    <w:rsid w:val="00126F36"/>
    <w:rsid w:val="00127EB9"/>
    <w:rsid w:val="00131719"/>
    <w:rsid w:val="001320CC"/>
    <w:rsid w:val="00133DF4"/>
    <w:rsid w:val="001343EE"/>
    <w:rsid w:val="001365C1"/>
    <w:rsid w:val="00140019"/>
    <w:rsid w:val="0014039A"/>
    <w:rsid w:val="00140F95"/>
    <w:rsid w:val="00142F3E"/>
    <w:rsid w:val="00145210"/>
    <w:rsid w:val="001504DB"/>
    <w:rsid w:val="00150BCA"/>
    <w:rsid w:val="0015276C"/>
    <w:rsid w:val="0015312E"/>
    <w:rsid w:val="00153E3D"/>
    <w:rsid w:val="00155E27"/>
    <w:rsid w:val="00160C4F"/>
    <w:rsid w:val="001629AD"/>
    <w:rsid w:val="00166696"/>
    <w:rsid w:val="001703E1"/>
    <w:rsid w:val="00170D58"/>
    <w:rsid w:val="00170E1A"/>
    <w:rsid w:val="00172C46"/>
    <w:rsid w:val="001808CE"/>
    <w:rsid w:val="00181312"/>
    <w:rsid w:val="00181427"/>
    <w:rsid w:val="00182145"/>
    <w:rsid w:val="00183769"/>
    <w:rsid w:val="00183AFC"/>
    <w:rsid w:val="00184856"/>
    <w:rsid w:val="00185794"/>
    <w:rsid w:val="00190A04"/>
    <w:rsid w:val="00193A60"/>
    <w:rsid w:val="0019437F"/>
    <w:rsid w:val="00194436"/>
    <w:rsid w:val="001A026A"/>
    <w:rsid w:val="001A0E2C"/>
    <w:rsid w:val="001A25F6"/>
    <w:rsid w:val="001A2EBB"/>
    <w:rsid w:val="001A3F27"/>
    <w:rsid w:val="001A437E"/>
    <w:rsid w:val="001A4BB3"/>
    <w:rsid w:val="001A6062"/>
    <w:rsid w:val="001A6E79"/>
    <w:rsid w:val="001A7435"/>
    <w:rsid w:val="001A7763"/>
    <w:rsid w:val="001B0DF5"/>
    <w:rsid w:val="001B3BD5"/>
    <w:rsid w:val="001B3C75"/>
    <w:rsid w:val="001B3FEE"/>
    <w:rsid w:val="001B450B"/>
    <w:rsid w:val="001B4A89"/>
    <w:rsid w:val="001B4E29"/>
    <w:rsid w:val="001B5C06"/>
    <w:rsid w:val="001B6A7F"/>
    <w:rsid w:val="001B7497"/>
    <w:rsid w:val="001C13D9"/>
    <w:rsid w:val="001C3758"/>
    <w:rsid w:val="001C50B7"/>
    <w:rsid w:val="001D1EB2"/>
    <w:rsid w:val="001D34D3"/>
    <w:rsid w:val="001D4E47"/>
    <w:rsid w:val="001E3D6C"/>
    <w:rsid w:val="001E47F7"/>
    <w:rsid w:val="001E4C37"/>
    <w:rsid w:val="001E78D3"/>
    <w:rsid w:val="001F083B"/>
    <w:rsid w:val="001F1209"/>
    <w:rsid w:val="001F142C"/>
    <w:rsid w:val="001F1902"/>
    <w:rsid w:val="001F39F5"/>
    <w:rsid w:val="001F5213"/>
    <w:rsid w:val="001F5453"/>
    <w:rsid w:val="001F5A3A"/>
    <w:rsid w:val="001F5FEF"/>
    <w:rsid w:val="001F6111"/>
    <w:rsid w:val="001F6462"/>
    <w:rsid w:val="00200533"/>
    <w:rsid w:val="002017BD"/>
    <w:rsid w:val="00205B1D"/>
    <w:rsid w:val="00212D05"/>
    <w:rsid w:val="0021348B"/>
    <w:rsid w:val="002136EC"/>
    <w:rsid w:val="0021459F"/>
    <w:rsid w:val="00216E40"/>
    <w:rsid w:val="00221BC7"/>
    <w:rsid w:val="00222785"/>
    <w:rsid w:val="0022363C"/>
    <w:rsid w:val="002255A3"/>
    <w:rsid w:val="00227240"/>
    <w:rsid w:val="00227DA3"/>
    <w:rsid w:val="00231131"/>
    <w:rsid w:val="002314B1"/>
    <w:rsid w:val="00232874"/>
    <w:rsid w:val="002334A2"/>
    <w:rsid w:val="002352FD"/>
    <w:rsid w:val="002364FA"/>
    <w:rsid w:val="002367A5"/>
    <w:rsid w:val="00240296"/>
    <w:rsid w:val="00240E2A"/>
    <w:rsid w:val="00242B6B"/>
    <w:rsid w:val="00243AFA"/>
    <w:rsid w:val="00243CC9"/>
    <w:rsid w:val="0024521F"/>
    <w:rsid w:val="00245851"/>
    <w:rsid w:val="002462D2"/>
    <w:rsid w:val="00247234"/>
    <w:rsid w:val="002505FF"/>
    <w:rsid w:val="00251B49"/>
    <w:rsid w:val="00253FAA"/>
    <w:rsid w:val="002549D6"/>
    <w:rsid w:val="00254ACD"/>
    <w:rsid w:val="0025539E"/>
    <w:rsid w:val="00255FBE"/>
    <w:rsid w:val="00256885"/>
    <w:rsid w:val="002575A5"/>
    <w:rsid w:val="00262FD2"/>
    <w:rsid w:val="00263197"/>
    <w:rsid w:val="00264513"/>
    <w:rsid w:val="002660A1"/>
    <w:rsid w:val="00267647"/>
    <w:rsid w:val="002710A8"/>
    <w:rsid w:val="002714D5"/>
    <w:rsid w:val="00271E47"/>
    <w:rsid w:val="00273154"/>
    <w:rsid w:val="0027322D"/>
    <w:rsid w:val="0027491D"/>
    <w:rsid w:val="00274B70"/>
    <w:rsid w:val="00275B7B"/>
    <w:rsid w:val="002770F6"/>
    <w:rsid w:val="002774F8"/>
    <w:rsid w:val="00280D6F"/>
    <w:rsid w:val="002812E7"/>
    <w:rsid w:val="002821E2"/>
    <w:rsid w:val="00282959"/>
    <w:rsid w:val="002836E8"/>
    <w:rsid w:val="002842CE"/>
    <w:rsid w:val="002875FD"/>
    <w:rsid w:val="00291B56"/>
    <w:rsid w:val="002922DD"/>
    <w:rsid w:val="002923C0"/>
    <w:rsid w:val="00292FCB"/>
    <w:rsid w:val="0029426C"/>
    <w:rsid w:val="0029726D"/>
    <w:rsid w:val="0029766F"/>
    <w:rsid w:val="002A22A3"/>
    <w:rsid w:val="002A35FE"/>
    <w:rsid w:val="002A4486"/>
    <w:rsid w:val="002A5F1B"/>
    <w:rsid w:val="002A6A44"/>
    <w:rsid w:val="002A6EF9"/>
    <w:rsid w:val="002A728D"/>
    <w:rsid w:val="002B01D0"/>
    <w:rsid w:val="002B049F"/>
    <w:rsid w:val="002B489D"/>
    <w:rsid w:val="002B59CA"/>
    <w:rsid w:val="002B6A6D"/>
    <w:rsid w:val="002B6BE3"/>
    <w:rsid w:val="002C20F8"/>
    <w:rsid w:val="002C2D5C"/>
    <w:rsid w:val="002C55EF"/>
    <w:rsid w:val="002C5606"/>
    <w:rsid w:val="002C5FB7"/>
    <w:rsid w:val="002C7DEC"/>
    <w:rsid w:val="002D197D"/>
    <w:rsid w:val="002D2092"/>
    <w:rsid w:val="002D2854"/>
    <w:rsid w:val="002D3255"/>
    <w:rsid w:val="002D3BEA"/>
    <w:rsid w:val="002D3F4A"/>
    <w:rsid w:val="002D492D"/>
    <w:rsid w:val="002D5139"/>
    <w:rsid w:val="002D60D5"/>
    <w:rsid w:val="002E2AB0"/>
    <w:rsid w:val="002E334E"/>
    <w:rsid w:val="002E38D7"/>
    <w:rsid w:val="002E46B0"/>
    <w:rsid w:val="002E4C59"/>
    <w:rsid w:val="002E6441"/>
    <w:rsid w:val="002F25CE"/>
    <w:rsid w:val="002F28FF"/>
    <w:rsid w:val="002F4E19"/>
    <w:rsid w:val="002F6476"/>
    <w:rsid w:val="002F799D"/>
    <w:rsid w:val="002F7B6B"/>
    <w:rsid w:val="003032E1"/>
    <w:rsid w:val="00303AE6"/>
    <w:rsid w:val="003043DC"/>
    <w:rsid w:val="00305CDD"/>
    <w:rsid w:val="00306A65"/>
    <w:rsid w:val="00306EE8"/>
    <w:rsid w:val="00306F93"/>
    <w:rsid w:val="00310917"/>
    <w:rsid w:val="003114BD"/>
    <w:rsid w:val="00311C86"/>
    <w:rsid w:val="003144D5"/>
    <w:rsid w:val="00317434"/>
    <w:rsid w:val="00321D3A"/>
    <w:rsid w:val="0032280E"/>
    <w:rsid w:val="003309D1"/>
    <w:rsid w:val="00340BCB"/>
    <w:rsid w:val="00344BEC"/>
    <w:rsid w:val="00345093"/>
    <w:rsid w:val="00346A20"/>
    <w:rsid w:val="0035141A"/>
    <w:rsid w:val="003516F6"/>
    <w:rsid w:val="00352127"/>
    <w:rsid w:val="00355E42"/>
    <w:rsid w:val="00356A13"/>
    <w:rsid w:val="00357EC9"/>
    <w:rsid w:val="00360CCF"/>
    <w:rsid w:val="0036148E"/>
    <w:rsid w:val="003632EB"/>
    <w:rsid w:val="00363D11"/>
    <w:rsid w:val="0036781B"/>
    <w:rsid w:val="00367C27"/>
    <w:rsid w:val="00371674"/>
    <w:rsid w:val="00371F15"/>
    <w:rsid w:val="00373731"/>
    <w:rsid w:val="003738D6"/>
    <w:rsid w:val="00375A2B"/>
    <w:rsid w:val="0037649D"/>
    <w:rsid w:val="0037689E"/>
    <w:rsid w:val="00381C16"/>
    <w:rsid w:val="00382DED"/>
    <w:rsid w:val="00387511"/>
    <w:rsid w:val="00390089"/>
    <w:rsid w:val="00390E4C"/>
    <w:rsid w:val="00391845"/>
    <w:rsid w:val="00391A33"/>
    <w:rsid w:val="003926AD"/>
    <w:rsid w:val="003932A7"/>
    <w:rsid w:val="00393641"/>
    <w:rsid w:val="0039560D"/>
    <w:rsid w:val="00396BDE"/>
    <w:rsid w:val="003A0439"/>
    <w:rsid w:val="003A0C45"/>
    <w:rsid w:val="003A145D"/>
    <w:rsid w:val="003A182D"/>
    <w:rsid w:val="003A4A14"/>
    <w:rsid w:val="003A7A44"/>
    <w:rsid w:val="003B04FB"/>
    <w:rsid w:val="003B0C90"/>
    <w:rsid w:val="003B1069"/>
    <w:rsid w:val="003B4222"/>
    <w:rsid w:val="003B53A2"/>
    <w:rsid w:val="003B55CE"/>
    <w:rsid w:val="003C1423"/>
    <w:rsid w:val="003C4674"/>
    <w:rsid w:val="003C749C"/>
    <w:rsid w:val="003D0ADF"/>
    <w:rsid w:val="003D3AC4"/>
    <w:rsid w:val="003D3D47"/>
    <w:rsid w:val="003D4FFA"/>
    <w:rsid w:val="003D51E8"/>
    <w:rsid w:val="003D677E"/>
    <w:rsid w:val="003E00C0"/>
    <w:rsid w:val="003E0E88"/>
    <w:rsid w:val="003E29D2"/>
    <w:rsid w:val="003E3A44"/>
    <w:rsid w:val="003E4AFD"/>
    <w:rsid w:val="003E5E5A"/>
    <w:rsid w:val="003E5F3D"/>
    <w:rsid w:val="003E6527"/>
    <w:rsid w:val="003E6743"/>
    <w:rsid w:val="003E6E0B"/>
    <w:rsid w:val="003F0E1E"/>
    <w:rsid w:val="003F10E5"/>
    <w:rsid w:val="003F4DBF"/>
    <w:rsid w:val="003F4F58"/>
    <w:rsid w:val="003F74A0"/>
    <w:rsid w:val="00400C01"/>
    <w:rsid w:val="00402273"/>
    <w:rsid w:val="00402AA9"/>
    <w:rsid w:val="00404522"/>
    <w:rsid w:val="0040469A"/>
    <w:rsid w:val="004047B2"/>
    <w:rsid w:val="00404C6F"/>
    <w:rsid w:val="0040570B"/>
    <w:rsid w:val="00406A93"/>
    <w:rsid w:val="00410C68"/>
    <w:rsid w:val="00414903"/>
    <w:rsid w:val="00416E2B"/>
    <w:rsid w:val="00420FC2"/>
    <w:rsid w:val="0042113A"/>
    <w:rsid w:val="004246B1"/>
    <w:rsid w:val="00426E8D"/>
    <w:rsid w:val="004301F7"/>
    <w:rsid w:val="00431D93"/>
    <w:rsid w:val="00432C97"/>
    <w:rsid w:val="00434C67"/>
    <w:rsid w:val="004428FA"/>
    <w:rsid w:val="0044416F"/>
    <w:rsid w:val="00444219"/>
    <w:rsid w:val="004474DC"/>
    <w:rsid w:val="004476C4"/>
    <w:rsid w:val="004477C3"/>
    <w:rsid w:val="00447F8A"/>
    <w:rsid w:val="00450F76"/>
    <w:rsid w:val="00452DA7"/>
    <w:rsid w:val="00454BB4"/>
    <w:rsid w:val="00456AE2"/>
    <w:rsid w:val="00460C54"/>
    <w:rsid w:val="00461468"/>
    <w:rsid w:val="0046267F"/>
    <w:rsid w:val="004647AC"/>
    <w:rsid w:val="004654CB"/>
    <w:rsid w:val="00466350"/>
    <w:rsid w:val="00471B06"/>
    <w:rsid w:val="004725C2"/>
    <w:rsid w:val="0047264F"/>
    <w:rsid w:val="00473CA4"/>
    <w:rsid w:val="00473ECF"/>
    <w:rsid w:val="00474A0A"/>
    <w:rsid w:val="00474FAE"/>
    <w:rsid w:val="00475166"/>
    <w:rsid w:val="00475D58"/>
    <w:rsid w:val="004762DE"/>
    <w:rsid w:val="0048229D"/>
    <w:rsid w:val="004829DA"/>
    <w:rsid w:val="00484761"/>
    <w:rsid w:val="0048529B"/>
    <w:rsid w:val="004861A8"/>
    <w:rsid w:val="00486C9F"/>
    <w:rsid w:val="00487030"/>
    <w:rsid w:val="00487238"/>
    <w:rsid w:val="00490182"/>
    <w:rsid w:val="00490DAB"/>
    <w:rsid w:val="00490DF3"/>
    <w:rsid w:val="004926DA"/>
    <w:rsid w:val="00492B4F"/>
    <w:rsid w:val="00497464"/>
    <w:rsid w:val="004A183E"/>
    <w:rsid w:val="004A18FB"/>
    <w:rsid w:val="004A409F"/>
    <w:rsid w:val="004A542C"/>
    <w:rsid w:val="004A59DD"/>
    <w:rsid w:val="004A60F9"/>
    <w:rsid w:val="004A6349"/>
    <w:rsid w:val="004B2DD9"/>
    <w:rsid w:val="004B3191"/>
    <w:rsid w:val="004B5D75"/>
    <w:rsid w:val="004B5FC3"/>
    <w:rsid w:val="004B6019"/>
    <w:rsid w:val="004C001A"/>
    <w:rsid w:val="004C0D69"/>
    <w:rsid w:val="004C2FDC"/>
    <w:rsid w:val="004C3135"/>
    <w:rsid w:val="004C4367"/>
    <w:rsid w:val="004C5054"/>
    <w:rsid w:val="004C5E0A"/>
    <w:rsid w:val="004D0D59"/>
    <w:rsid w:val="004D17AF"/>
    <w:rsid w:val="004D1E02"/>
    <w:rsid w:val="004D4E46"/>
    <w:rsid w:val="004D72F6"/>
    <w:rsid w:val="004D773A"/>
    <w:rsid w:val="004D7C60"/>
    <w:rsid w:val="004E0ED5"/>
    <w:rsid w:val="004E383D"/>
    <w:rsid w:val="004E5877"/>
    <w:rsid w:val="004E5D2B"/>
    <w:rsid w:val="004F18EC"/>
    <w:rsid w:val="004F20EE"/>
    <w:rsid w:val="004F27F7"/>
    <w:rsid w:val="004F34E1"/>
    <w:rsid w:val="004F493F"/>
    <w:rsid w:val="004F6685"/>
    <w:rsid w:val="004F6F7E"/>
    <w:rsid w:val="00500F61"/>
    <w:rsid w:val="005015AA"/>
    <w:rsid w:val="005016D4"/>
    <w:rsid w:val="0050284E"/>
    <w:rsid w:val="00504CB2"/>
    <w:rsid w:val="0050532D"/>
    <w:rsid w:val="0050669E"/>
    <w:rsid w:val="005119F7"/>
    <w:rsid w:val="005127D0"/>
    <w:rsid w:val="005131E3"/>
    <w:rsid w:val="005133FE"/>
    <w:rsid w:val="00515408"/>
    <w:rsid w:val="005209B1"/>
    <w:rsid w:val="0052185B"/>
    <w:rsid w:val="00521885"/>
    <w:rsid w:val="005245EF"/>
    <w:rsid w:val="00525F2D"/>
    <w:rsid w:val="00532601"/>
    <w:rsid w:val="005327FA"/>
    <w:rsid w:val="00534BAD"/>
    <w:rsid w:val="00535248"/>
    <w:rsid w:val="00535430"/>
    <w:rsid w:val="005360E6"/>
    <w:rsid w:val="00536230"/>
    <w:rsid w:val="00536375"/>
    <w:rsid w:val="00537FB5"/>
    <w:rsid w:val="00541FA0"/>
    <w:rsid w:val="00542B8B"/>
    <w:rsid w:val="00545F75"/>
    <w:rsid w:val="00547352"/>
    <w:rsid w:val="00550562"/>
    <w:rsid w:val="00551E68"/>
    <w:rsid w:val="0055340E"/>
    <w:rsid w:val="005564F5"/>
    <w:rsid w:val="00556B7F"/>
    <w:rsid w:val="00557CF6"/>
    <w:rsid w:val="00560A0E"/>
    <w:rsid w:val="00561E91"/>
    <w:rsid w:val="005673A7"/>
    <w:rsid w:val="00567912"/>
    <w:rsid w:val="00570073"/>
    <w:rsid w:val="00572EC9"/>
    <w:rsid w:val="0057707D"/>
    <w:rsid w:val="00580567"/>
    <w:rsid w:val="00580AAD"/>
    <w:rsid w:val="00580EBE"/>
    <w:rsid w:val="00580FB6"/>
    <w:rsid w:val="005810D4"/>
    <w:rsid w:val="005823DE"/>
    <w:rsid w:val="00582C76"/>
    <w:rsid w:val="00582EFE"/>
    <w:rsid w:val="00584358"/>
    <w:rsid w:val="00585307"/>
    <w:rsid w:val="00586D85"/>
    <w:rsid w:val="00590FD3"/>
    <w:rsid w:val="0059161E"/>
    <w:rsid w:val="00591E20"/>
    <w:rsid w:val="00592C94"/>
    <w:rsid w:val="005931E6"/>
    <w:rsid w:val="005943EF"/>
    <w:rsid w:val="005955BF"/>
    <w:rsid w:val="00596830"/>
    <w:rsid w:val="00597BFF"/>
    <w:rsid w:val="005A1F34"/>
    <w:rsid w:val="005A35AB"/>
    <w:rsid w:val="005A49D6"/>
    <w:rsid w:val="005A4B1E"/>
    <w:rsid w:val="005A6351"/>
    <w:rsid w:val="005A666E"/>
    <w:rsid w:val="005A7821"/>
    <w:rsid w:val="005B209D"/>
    <w:rsid w:val="005B4059"/>
    <w:rsid w:val="005B4500"/>
    <w:rsid w:val="005B46AD"/>
    <w:rsid w:val="005B60D5"/>
    <w:rsid w:val="005C531F"/>
    <w:rsid w:val="005C6200"/>
    <w:rsid w:val="005C69FA"/>
    <w:rsid w:val="005D06B5"/>
    <w:rsid w:val="005D1233"/>
    <w:rsid w:val="005D19A0"/>
    <w:rsid w:val="005D23EA"/>
    <w:rsid w:val="005D3563"/>
    <w:rsid w:val="005D6B87"/>
    <w:rsid w:val="005D78CA"/>
    <w:rsid w:val="005E0AFD"/>
    <w:rsid w:val="005E12C1"/>
    <w:rsid w:val="005E16C1"/>
    <w:rsid w:val="005E378B"/>
    <w:rsid w:val="005E3DC8"/>
    <w:rsid w:val="005E40E0"/>
    <w:rsid w:val="005E4C3B"/>
    <w:rsid w:val="005E5997"/>
    <w:rsid w:val="005F1C84"/>
    <w:rsid w:val="005F26D2"/>
    <w:rsid w:val="005F570B"/>
    <w:rsid w:val="005F5F2E"/>
    <w:rsid w:val="00602CCE"/>
    <w:rsid w:val="00603673"/>
    <w:rsid w:val="0060523A"/>
    <w:rsid w:val="00606F24"/>
    <w:rsid w:val="0061044E"/>
    <w:rsid w:val="00612BBB"/>
    <w:rsid w:val="00613B37"/>
    <w:rsid w:val="006150C4"/>
    <w:rsid w:val="00615F7E"/>
    <w:rsid w:val="006161F0"/>
    <w:rsid w:val="006206B6"/>
    <w:rsid w:val="006229D8"/>
    <w:rsid w:val="00624D75"/>
    <w:rsid w:val="00624E77"/>
    <w:rsid w:val="00625CA7"/>
    <w:rsid w:val="00625FEA"/>
    <w:rsid w:val="0062653D"/>
    <w:rsid w:val="00626841"/>
    <w:rsid w:val="00631120"/>
    <w:rsid w:val="00631135"/>
    <w:rsid w:val="00631EED"/>
    <w:rsid w:val="006329D4"/>
    <w:rsid w:val="00635647"/>
    <w:rsid w:val="0064615A"/>
    <w:rsid w:val="00652DAC"/>
    <w:rsid w:val="0065407D"/>
    <w:rsid w:val="006544C8"/>
    <w:rsid w:val="006546CE"/>
    <w:rsid w:val="00654C9E"/>
    <w:rsid w:val="00655A0A"/>
    <w:rsid w:val="00661381"/>
    <w:rsid w:val="006615E9"/>
    <w:rsid w:val="006625B7"/>
    <w:rsid w:val="00663760"/>
    <w:rsid w:val="00664ABC"/>
    <w:rsid w:val="00665F91"/>
    <w:rsid w:val="00666A44"/>
    <w:rsid w:val="00667C0F"/>
    <w:rsid w:val="006700D5"/>
    <w:rsid w:val="00671BBD"/>
    <w:rsid w:val="0067321F"/>
    <w:rsid w:val="006748D2"/>
    <w:rsid w:val="00676C6B"/>
    <w:rsid w:val="00676E2A"/>
    <w:rsid w:val="00680A8F"/>
    <w:rsid w:val="00683F7E"/>
    <w:rsid w:val="00686ACE"/>
    <w:rsid w:val="00686D40"/>
    <w:rsid w:val="006871DD"/>
    <w:rsid w:val="006901F6"/>
    <w:rsid w:val="00693040"/>
    <w:rsid w:val="0069413E"/>
    <w:rsid w:val="006A09B6"/>
    <w:rsid w:val="006A0DB5"/>
    <w:rsid w:val="006A2DD8"/>
    <w:rsid w:val="006A321C"/>
    <w:rsid w:val="006A6848"/>
    <w:rsid w:val="006A7FA7"/>
    <w:rsid w:val="006B17F4"/>
    <w:rsid w:val="006B1986"/>
    <w:rsid w:val="006B1AFA"/>
    <w:rsid w:val="006B234F"/>
    <w:rsid w:val="006B2E4C"/>
    <w:rsid w:val="006B3BBC"/>
    <w:rsid w:val="006B3FE1"/>
    <w:rsid w:val="006B47CB"/>
    <w:rsid w:val="006B73DB"/>
    <w:rsid w:val="006C11C0"/>
    <w:rsid w:val="006C2042"/>
    <w:rsid w:val="006C3512"/>
    <w:rsid w:val="006C43D0"/>
    <w:rsid w:val="006D021E"/>
    <w:rsid w:val="006D1B7A"/>
    <w:rsid w:val="006D26FF"/>
    <w:rsid w:val="006D2A9E"/>
    <w:rsid w:val="006D2DD7"/>
    <w:rsid w:val="006D30E0"/>
    <w:rsid w:val="006D385C"/>
    <w:rsid w:val="006D4F67"/>
    <w:rsid w:val="006D58D6"/>
    <w:rsid w:val="006D5FCE"/>
    <w:rsid w:val="006D62DB"/>
    <w:rsid w:val="006E1114"/>
    <w:rsid w:val="006E1761"/>
    <w:rsid w:val="006E3563"/>
    <w:rsid w:val="006E3F0B"/>
    <w:rsid w:val="006E7695"/>
    <w:rsid w:val="006E7BAC"/>
    <w:rsid w:val="006E7DAD"/>
    <w:rsid w:val="006F2155"/>
    <w:rsid w:val="006F21E7"/>
    <w:rsid w:val="006F2F4C"/>
    <w:rsid w:val="006F3AAA"/>
    <w:rsid w:val="006F7D5D"/>
    <w:rsid w:val="007017B8"/>
    <w:rsid w:val="00702701"/>
    <w:rsid w:val="00703A03"/>
    <w:rsid w:val="00705012"/>
    <w:rsid w:val="007051C6"/>
    <w:rsid w:val="007059ED"/>
    <w:rsid w:val="00706143"/>
    <w:rsid w:val="00707361"/>
    <w:rsid w:val="00711C6B"/>
    <w:rsid w:val="007131F9"/>
    <w:rsid w:val="007133BB"/>
    <w:rsid w:val="00713D25"/>
    <w:rsid w:val="0071531C"/>
    <w:rsid w:val="0071568E"/>
    <w:rsid w:val="00721D25"/>
    <w:rsid w:val="00723444"/>
    <w:rsid w:val="00723B1A"/>
    <w:rsid w:val="00724FAA"/>
    <w:rsid w:val="0072541B"/>
    <w:rsid w:val="00726265"/>
    <w:rsid w:val="00730733"/>
    <w:rsid w:val="00730908"/>
    <w:rsid w:val="00730C9A"/>
    <w:rsid w:val="00734101"/>
    <w:rsid w:val="00736302"/>
    <w:rsid w:val="00736E41"/>
    <w:rsid w:val="0074047C"/>
    <w:rsid w:val="0074134D"/>
    <w:rsid w:val="00742426"/>
    <w:rsid w:val="00742494"/>
    <w:rsid w:val="00742BC0"/>
    <w:rsid w:val="00744E43"/>
    <w:rsid w:val="00744EB2"/>
    <w:rsid w:val="00745C2D"/>
    <w:rsid w:val="00747353"/>
    <w:rsid w:val="007505C9"/>
    <w:rsid w:val="00751261"/>
    <w:rsid w:val="007518D6"/>
    <w:rsid w:val="00751DB1"/>
    <w:rsid w:val="00753C41"/>
    <w:rsid w:val="00754065"/>
    <w:rsid w:val="00755FB5"/>
    <w:rsid w:val="007568AC"/>
    <w:rsid w:val="00760518"/>
    <w:rsid w:val="0076075A"/>
    <w:rsid w:val="00762BA2"/>
    <w:rsid w:val="007632B6"/>
    <w:rsid w:val="00764774"/>
    <w:rsid w:val="00764C53"/>
    <w:rsid w:val="00765BF1"/>
    <w:rsid w:val="00766B2E"/>
    <w:rsid w:val="007677DF"/>
    <w:rsid w:val="0077013A"/>
    <w:rsid w:val="00776C57"/>
    <w:rsid w:val="00776F2B"/>
    <w:rsid w:val="00782BB3"/>
    <w:rsid w:val="00786399"/>
    <w:rsid w:val="007864BE"/>
    <w:rsid w:val="007871E7"/>
    <w:rsid w:val="00787752"/>
    <w:rsid w:val="00794850"/>
    <w:rsid w:val="00795578"/>
    <w:rsid w:val="007968D8"/>
    <w:rsid w:val="00796AC8"/>
    <w:rsid w:val="007A0774"/>
    <w:rsid w:val="007A088B"/>
    <w:rsid w:val="007A0926"/>
    <w:rsid w:val="007A0C39"/>
    <w:rsid w:val="007A10D9"/>
    <w:rsid w:val="007A4018"/>
    <w:rsid w:val="007A58A7"/>
    <w:rsid w:val="007A5BD0"/>
    <w:rsid w:val="007A5D22"/>
    <w:rsid w:val="007A5D3A"/>
    <w:rsid w:val="007B0346"/>
    <w:rsid w:val="007B04F1"/>
    <w:rsid w:val="007B42FF"/>
    <w:rsid w:val="007B49EC"/>
    <w:rsid w:val="007C17B9"/>
    <w:rsid w:val="007C2E9C"/>
    <w:rsid w:val="007C3F43"/>
    <w:rsid w:val="007C4102"/>
    <w:rsid w:val="007C5210"/>
    <w:rsid w:val="007C766F"/>
    <w:rsid w:val="007D043C"/>
    <w:rsid w:val="007D0D6A"/>
    <w:rsid w:val="007D12AC"/>
    <w:rsid w:val="007E0816"/>
    <w:rsid w:val="007E1872"/>
    <w:rsid w:val="007E2157"/>
    <w:rsid w:val="007E6BB0"/>
    <w:rsid w:val="007F0406"/>
    <w:rsid w:val="007F16B9"/>
    <w:rsid w:val="007F1AB8"/>
    <w:rsid w:val="007F5933"/>
    <w:rsid w:val="00801F4B"/>
    <w:rsid w:val="00802A6F"/>
    <w:rsid w:val="00802EED"/>
    <w:rsid w:val="00803144"/>
    <w:rsid w:val="00803951"/>
    <w:rsid w:val="00804139"/>
    <w:rsid w:val="008042B8"/>
    <w:rsid w:val="00804CB9"/>
    <w:rsid w:val="00804F37"/>
    <w:rsid w:val="00810902"/>
    <w:rsid w:val="008115DF"/>
    <w:rsid w:val="00811AF1"/>
    <w:rsid w:val="00811FA1"/>
    <w:rsid w:val="00814483"/>
    <w:rsid w:val="00814AE1"/>
    <w:rsid w:val="00815493"/>
    <w:rsid w:val="00815976"/>
    <w:rsid w:val="00816671"/>
    <w:rsid w:val="0081669D"/>
    <w:rsid w:val="00817708"/>
    <w:rsid w:val="00817916"/>
    <w:rsid w:val="00821536"/>
    <w:rsid w:val="008225D1"/>
    <w:rsid w:val="00823D80"/>
    <w:rsid w:val="008248A6"/>
    <w:rsid w:val="00830B8F"/>
    <w:rsid w:val="008332A4"/>
    <w:rsid w:val="00834681"/>
    <w:rsid w:val="00834711"/>
    <w:rsid w:val="008357D4"/>
    <w:rsid w:val="00836E6B"/>
    <w:rsid w:val="00837073"/>
    <w:rsid w:val="00837481"/>
    <w:rsid w:val="00842622"/>
    <w:rsid w:val="008445BD"/>
    <w:rsid w:val="0084661C"/>
    <w:rsid w:val="00846DA2"/>
    <w:rsid w:val="008473A4"/>
    <w:rsid w:val="00850E1E"/>
    <w:rsid w:val="00852CD6"/>
    <w:rsid w:val="00853069"/>
    <w:rsid w:val="008534A0"/>
    <w:rsid w:val="008549A3"/>
    <w:rsid w:val="00855237"/>
    <w:rsid w:val="0085530B"/>
    <w:rsid w:val="00857B3D"/>
    <w:rsid w:val="00857F58"/>
    <w:rsid w:val="00860A0F"/>
    <w:rsid w:val="00860CF2"/>
    <w:rsid w:val="0086154C"/>
    <w:rsid w:val="008623DC"/>
    <w:rsid w:val="00862E3B"/>
    <w:rsid w:val="00863DC3"/>
    <w:rsid w:val="00865131"/>
    <w:rsid w:val="00871253"/>
    <w:rsid w:val="0087591D"/>
    <w:rsid w:val="0087633E"/>
    <w:rsid w:val="00877728"/>
    <w:rsid w:val="00877B54"/>
    <w:rsid w:val="00880B52"/>
    <w:rsid w:val="00881299"/>
    <w:rsid w:val="0088205A"/>
    <w:rsid w:val="008844AF"/>
    <w:rsid w:val="00884EAF"/>
    <w:rsid w:val="00885757"/>
    <w:rsid w:val="00891060"/>
    <w:rsid w:val="00894209"/>
    <w:rsid w:val="00895531"/>
    <w:rsid w:val="008955F5"/>
    <w:rsid w:val="00895D6C"/>
    <w:rsid w:val="0089646D"/>
    <w:rsid w:val="0089785C"/>
    <w:rsid w:val="008A040C"/>
    <w:rsid w:val="008A25D4"/>
    <w:rsid w:val="008A4327"/>
    <w:rsid w:val="008A6C2D"/>
    <w:rsid w:val="008A6F2B"/>
    <w:rsid w:val="008A7FB5"/>
    <w:rsid w:val="008B1D44"/>
    <w:rsid w:val="008B2036"/>
    <w:rsid w:val="008B37D2"/>
    <w:rsid w:val="008B3CE1"/>
    <w:rsid w:val="008B6435"/>
    <w:rsid w:val="008C127C"/>
    <w:rsid w:val="008C2509"/>
    <w:rsid w:val="008C3AF2"/>
    <w:rsid w:val="008C3FC3"/>
    <w:rsid w:val="008C4405"/>
    <w:rsid w:val="008C4531"/>
    <w:rsid w:val="008C4569"/>
    <w:rsid w:val="008C6A31"/>
    <w:rsid w:val="008D060E"/>
    <w:rsid w:val="008D0785"/>
    <w:rsid w:val="008D0E2B"/>
    <w:rsid w:val="008D18A5"/>
    <w:rsid w:val="008D2B80"/>
    <w:rsid w:val="008D52F3"/>
    <w:rsid w:val="008D6DC3"/>
    <w:rsid w:val="008D7057"/>
    <w:rsid w:val="008D7C98"/>
    <w:rsid w:val="008E1FE0"/>
    <w:rsid w:val="008E2F4B"/>
    <w:rsid w:val="008E40DA"/>
    <w:rsid w:val="008E50A3"/>
    <w:rsid w:val="008E5C90"/>
    <w:rsid w:val="008E7A08"/>
    <w:rsid w:val="008F051F"/>
    <w:rsid w:val="008F109D"/>
    <w:rsid w:val="008F1E4E"/>
    <w:rsid w:val="008F380B"/>
    <w:rsid w:val="008F4988"/>
    <w:rsid w:val="009027B2"/>
    <w:rsid w:val="00902868"/>
    <w:rsid w:val="0090623C"/>
    <w:rsid w:val="00907AEF"/>
    <w:rsid w:val="00910123"/>
    <w:rsid w:val="009102D3"/>
    <w:rsid w:val="00910354"/>
    <w:rsid w:val="009135D9"/>
    <w:rsid w:val="00914FA4"/>
    <w:rsid w:val="0092056E"/>
    <w:rsid w:val="00921367"/>
    <w:rsid w:val="00922C39"/>
    <w:rsid w:val="009235A3"/>
    <w:rsid w:val="009239CC"/>
    <w:rsid w:val="00924F1E"/>
    <w:rsid w:val="00924FFD"/>
    <w:rsid w:val="0092512B"/>
    <w:rsid w:val="0092656A"/>
    <w:rsid w:val="0092664F"/>
    <w:rsid w:val="00926B4E"/>
    <w:rsid w:val="009316F0"/>
    <w:rsid w:val="00931DD0"/>
    <w:rsid w:val="00933C04"/>
    <w:rsid w:val="00934709"/>
    <w:rsid w:val="00935AC2"/>
    <w:rsid w:val="00935AF9"/>
    <w:rsid w:val="009363FA"/>
    <w:rsid w:val="00937D50"/>
    <w:rsid w:val="00943E3B"/>
    <w:rsid w:val="00950406"/>
    <w:rsid w:val="009522E5"/>
    <w:rsid w:val="009550E4"/>
    <w:rsid w:val="00957373"/>
    <w:rsid w:val="00957573"/>
    <w:rsid w:val="00957F0E"/>
    <w:rsid w:val="00957FAA"/>
    <w:rsid w:val="00960C15"/>
    <w:rsid w:val="00962017"/>
    <w:rsid w:val="0096221B"/>
    <w:rsid w:val="0096334D"/>
    <w:rsid w:val="00964110"/>
    <w:rsid w:val="00972B70"/>
    <w:rsid w:val="00974A65"/>
    <w:rsid w:val="00974B73"/>
    <w:rsid w:val="0097574F"/>
    <w:rsid w:val="00977AAF"/>
    <w:rsid w:val="0098073A"/>
    <w:rsid w:val="009818DF"/>
    <w:rsid w:val="00982145"/>
    <w:rsid w:val="009861B8"/>
    <w:rsid w:val="00986D3A"/>
    <w:rsid w:val="00986E5D"/>
    <w:rsid w:val="0099039D"/>
    <w:rsid w:val="0099051B"/>
    <w:rsid w:val="009931A4"/>
    <w:rsid w:val="00993D2C"/>
    <w:rsid w:val="00993E14"/>
    <w:rsid w:val="009958E4"/>
    <w:rsid w:val="0099645A"/>
    <w:rsid w:val="009971DC"/>
    <w:rsid w:val="009A0C19"/>
    <w:rsid w:val="009A1A62"/>
    <w:rsid w:val="009A2533"/>
    <w:rsid w:val="009A27E2"/>
    <w:rsid w:val="009A44B4"/>
    <w:rsid w:val="009A470A"/>
    <w:rsid w:val="009A5AE4"/>
    <w:rsid w:val="009A66FF"/>
    <w:rsid w:val="009A6929"/>
    <w:rsid w:val="009A7754"/>
    <w:rsid w:val="009A7F3C"/>
    <w:rsid w:val="009B34DD"/>
    <w:rsid w:val="009B4C7A"/>
    <w:rsid w:val="009B6452"/>
    <w:rsid w:val="009C1218"/>
    <w:rsid w:val="009C1F65"/>
    <w:rsid w:val="009C3CE4"/>
    <w:rsid w:val="009C4A78"/>
    <w:rsid w:val="009C7E54"/>
    <w:rsid w:val="009D033C"/>
    <w:rsid w:val="009D04D3"/>
    <w:rsid w:val="009D382E"/>
    <w:rsid w:val="009D3A5B"/>
    <w:rsid w:val="009D4DC8"/>
    <w:rsid w:val="009D56E3"/>
    <w:rsid w:val="009D6E46"/>
    <w:rsid w:val="009E0B61"/>
    <w:rsid w:val="009E109B"/>
    <w:rsid w:val="009E55C1"/>
    <w:rsid w:val="009E5812"/>
    <w:rsid w:val="009E6BE2"/>
    <w:rsid w:val="009E7FE8"/>
    <w:rsid w:val="009F4653"/>
    <w:rsid w:val="009F65FE"/>
    <w:rsid w:val="009F7020"/>
    <w:rsid w:val="009F7C8D"/>
    <w:rsid w:val="00A01F87"/>
    <w:rsid w:val="00A03D47"/>
    <w:rsid w:val="00A069F6"/>
    <w:rsid w:val="00A07E12"/>
    <w:rsid w:val="00A11411"/>
    <w:rsid w:val="00A11577"/>
    <w:rsid w:val="00A11584"/>
    <w:rsid w:val="00A12F86"/>
    <w:rsid w:val="00A13A7F"/>
    <w:rsid w:val="00A14DEF"/>
    <w:rsid w:val="00A16354"/>
    <w:rsid w:val="00A16C9C"/>
    <w:rsid w:val="00A16E28"/>
    <w:rsid w:val="00A21783"/>
    <w:rsid w:val="00A21CFD"/>
    <w:rsid w:val="00A24726"/>
    <w:rsid w:val="00A25890"/>
    <w:rsid w:val="00A266BC"/>
    <w:rsid w:val="00A3005B"/>
    <w:rsid w:val="00A30264"/>
    <w:rsid w:val="00A303AA"/>
    <w:rsid w:val="00A319CE"/>
    <w:rsid w:val="00A33825"/>
    <w:rsid w:val="00A33D95"/>
    <w:rsid w:val="00A34CE4"/>
    <w:rsid w:val="00A35ABA"/>
    <w:rsid w:val="00A37C61"/>
    <w:rsid w:val="00A407F1"/>
    <w:rsid w:val="00A423F0"/>
    <w:rsid w:val="00A44D4A"/>
    <w:rsid w:val="00A462DC"/>
    <w:rsid w:val="00A4675C"/>
    <w:rsid w:val="00A515BD"/>
    <w:rsid w:val="00A52C84"/>
    <w:rsid w:val="00A5354E"/>
    <w:rsid w:val="00A570C4"/>
    <w:rsid w:val="00A600AA"/>
    <w:rsid w:val="00A63F63"/>
    <w:rsid w:val="00A64DA6"/>
    <w:rsid w:val="00A6536C"/>
    <w:rsid w:val="00A654B5"/>
    <w:rsid w:val="00A67DF7"/>
    <w:rsid w:val="00A7026E"/>
    <w:rsid w:val="00A729A7"/>
    <w:rsid w:val="00A730B7"/>
    <w:rsid w:val="00A75180"/>
    <w:rsid w:val="00A7684B"/>
    <w:rsid w:val="00A80A13"/>
    <w:rsid w:val="00A83120"/>
    <w:rsid w:val="00A83537"/>
    <w:rsid w:val="00A84BD6"/>
    <w:rsid w:val="00A84E59"/>
    <w:rsid w:val="00A84E97"/>
    <w:rsid w:val="00A855CE"/>
    <w:rsid w:val="00A9038D"/>
    <w:rsid w:val="00A91697"/>
    <w:rsid w:val="00A96504"/>
    <w:rsid w:val="00AA1215"/>
    <w:rsid w:val="00AA130F"/>
    <w:rsid w:val="00AA2E7F"/>
    <w:rsid w:val="00AA4FE3"/>
    <w:rsid w:val="00AA74D6"/>
    <w:rsid w:val="00AB0120"/>
    <w:rsid w:val="00AB0FB9"/>
    <w:rsid w:val="00AB1A9E"/>
    <w:rsid w:val="00AB2309"/>
    <w:rsid w:val="00AB2EE0"/>
    <w:rsid w:val="00AB466A"/>
    <w:rsid w:val="00AB6B18"/>
    <w:rsid w:val="00AB7603"/>
    <w:rsid w:val="00AC0315"/>
    <w:rsid w:val="00AC2706"/>
    <w:rsid w:val="00AC49EC"/>
    <w:rsid w:val="00AC61E0"/>
    <w:rsid w:val="00AC62DB"/>
    <w:rsid w:val="00AC6BA9"/>
    <w:rsid w:val="00AD1482"/>
    <w:rsid w:val="00AD4718"/>
    <w:rsid w:val="00AD4F2F"/>
    <w:rsid w:val="00AD5A0C"/>
    <w:rsid w:val="00AD5FD0"/>
    <w:rsid w:val="00AD5FD9"/>
    <w:rsid w:val="00AD648B"/>
    <w:rsid w:val="00AD6806"/>
    <w:rsid w:val="00AD6DA6"/>
    <w:rsid w:val="00AD73DA"/>
    <w:rsid w:val="00AD7BFC"/>
    <w:rsid w:val="00AD7C9F"/>
    <w:rsid w:val="00AE13BB"/>
    <w:rsid w:val="00AE276E"/>
    <w:rsid w:val="00AE39F9"/>
    <w:rsid w:val="00AE42F9"/>
    <w:rsid w:val="00AE4873"/>
    <w:rsid w:val="00AE611B"/>
    <w:rsid w:val="00AE6BA3"/>
    <w:rsid w:val="00AF12BB"/>
    <w:rsid w:val="00AF1473"/>
    <w:rsid w:val="00AF1E21"/>
    <w:rsid w:val="00AF26C2"/>
    <w:rsid w:val="00AF280C"/>
    <w:rsid w:val="00AF4C68"/>
    <w:rsid w:val="00AF546D"/>
    <w:rsid w:val="00AF6288"/>
    <w:rsid w:val="00AF7099"/>
    <w:rsid w:val="00AF70F9"/>
    <w:rsid w:val="00AF7535"/>
    <w:rsid w:val="00B000BA"/>
    <w:rsid w:val="00B00C83"/>
    <w:rsid w:val="00B022E0"/>
    <w:rsid w:val="00B0261F"/>
    <w:rsid w:val="00B036A2"/>
    <w:rsid w:val="00B05726"/>
    <w:rsid w:val="00B107CE"/>
    <w:rsid w:val="00B10C4D"/>
    <w:rsid w:val="00B1184A"/>
    <w:rsid w:val="00B12B22"/>
    <w:rsid w:val="00B13F63"/>
    <w:rsid w:val="00B14002"/>
    <w:rsid w:val="00B17600"/>
    <w:rsid w:val="00B21A1E"/>
    <w:rsid w:val="00B23138"/>
    <w:rsid w:val="00B2458F"/>
    <w:rsid w:val="00B24BD5"/>
    <w:rsid w:val="00B27CAE"/>
    <w:rsid w:val="00B3408B"/>
    <w:rsid w:val="00B34FFE"/>
    <w:rsid w:val="00B3581F"/>
    <w:rsid w:val="00B41935"/>
    <w:rsid w:val="00B4278D"/>
    <w:rsid w:val="00B439B5"/>
    <w:rsid w:val="00B45064"/>
    <w:rsid w:val="00B451DD"/>
    <w:rsid w:val="00B474D1"/>
    <w:rsid w:val="00B50370"/>
    <w:rsid w:val="00B50D1A"/>
    <w:rsid w:val="00B53D8F"/>
    <w:rsid w:val="00B55453"/>
    <w:rsid w:val="00B575C3"/>
    <w:rsid w:val="00B6335C"/>
    <w:rsid w:val="00B648C0"/>
    <w:rsid w:val="00B64B64"/>
    <w:rsid w:val="00B6571C"/>
    <w:rsid w:val="00B65FB2"/>
    <w:rsid w:val="00B661A1"/>
    <w:rsid w:val="00B67D71"/>
    <w:rsid w:val="00B70B6F"/>
    <w:rsid w:val="00B71725"/>
    <w:rsid w:val="00B7180D"/>
    <w:rsid w:val="00B7196D"/>
    <w:rsid w:val="00B72102"/>
    <w:rsid w:val="00B74492"/>
    <w:rsid w:val="00B754DC"/>
    <w:rsid w:val="00B75900"/>
    <w:rsid w:val="00B769E2"/>
    <w:rsid w:val="00B76BDB"/>
    <w:rsid w:val="00B77831"/>
    <w:rsid w:val="00B81372"/>
    <w:rsid w:val="00B82DB5"/>
    <w:rsid w:val="00B83BAC"/>
    <w:rsid w:val="00B84C49"/>
    <w:rsid w:val="00B8539C"/>
    <w:rsid w:val="00B85929"/>
    <w:rsid w:val="00B85ABF"/>
    <w:rsid w:val="00B85B62"/>
    <w:rsid w:val="00B86368"/>
    <w:rsid w:val="00B91CF1"/>
    <w:rsid w:val="00B92925"/>
    <w:rsid w:val="00B9369C"/>
    <w:rsid w:val="00B93B39"/>
    <w:rsid w:val="00B940DD"/>
    <w:rsid w:val="00B94AA9"/>
    <w:rsid w:val="00B95720"/>
    <w:rsid w:val="00B958D3"/>
    <w:rsid w:val="00B95B50"/>
    <w:rsid w:val="00B95C6F"/>
    <w:rsid w:val="00B969CB"/>
    <w:rsid w:val="00B96CBE"/>
    <w:rsid w:val="00B9739E"/>
    <w:rsid w:val="00BA1166"/>
    <w:rsid w:val="00BA281D"/>
    <w:rsid w:val="00BA4110"/>
    <w:rsid w:val="00BA444C"/>
    <w:rsid w:val="00BA4C29"/>
    <w:rsid w:val="00BA6079"/>
    <w:rsid w:val="00BA6B80"/>
    <w:rsid w:val="00BB0E41"/>
    <w:rsid w:val="00BB142A"/>
    <w:rsid w:val="00BB2214"/>
    <w:rsid w:val="00BB4900"/>
    <w:rsid w:val="00BB4E20"/>
    <w:rsid w:val="00BB6193"/>
    <w:rsid w:val="00BB7069"/>
    <w:rsid w:val="00BC0E1A"/>
    <w:rsid w:val="00BC1730"/>
    <w:rsid w:val="00BC1901"/>
    <w:rsid w:val="00BC1D47"/>
    <w:rsid w:val="00BC2736"/>
    <w:rsid w:val="00BC46A2"/>
    <w:rsid w:val="00BC46A4"/>
    <w:rsid w:val="00BC61D8"/>
    <w:rsid w:val="00BD13E6"/>
    <w:rsid w:val="00BD17BA"/>
    <w:rsid w:val="00BD3111"/>
    <w:rsid w:val="00BD3311"/>
    <w:rsid w:val="00BD4024"/>
    <w:rsid w:val="00BD4386"/>
    <w:rsid w:val="00BD6717"/>
    <w:rsid w:val="00BD790D"/>
    <w:rsid w:val="00BD7DDD"/>
    <w:rsid w:val="00BE120B"/>
    <w:rsid w:val="00BE25CB"/>
    <w:rsid w:val="00BE293F"/>
    <w:rsid w:val="00BE6F7C"/>
    <w:rsid w:val="00BE786E"/>
    <w:rsid w:val="00BF1900"/>
    <w:rsid w:val="00BF35EA"/>
    <w:rsid w:val="00BF3E9F"/>
    <w:rsid w:val="00BF5FC9"/>
    <w:rsid w:val="00BF70DA"/>
    <w:rsid w:val="00C00082"/>
    <w:rsid w:val="00C000D8"/>
    <w:rsid w:val="00C009B4"/>
    <w:rsid w:val="00C013A8"/>
    <w:rsid w:val="00C01CE7"/>
    <w:rsid w:val="00C01E5B"/>
    <w:rsid w:val="00C020BB"/>
    <w:rsid w:val="00C07B76"/>
    <w:rsid w:val="00C10703"/>
    <w:rsid w:val="00C10FC5"/>
    <w:rsid w:val="00C11C8A"/>
    <w:rsid w:val="00C2202B"/>
    <w:rsid w:val="00C272D6"/>
    <w:rsid w:val="00C301DA"/>
    <w:rsid w:val="00C31770"/>
    <w:rsid w:val="00C31A0B"/>
    <w:rsid w:val="00C31EC2"/>
    <w:rsid w:val="00C31EF9"/>
    <w:rsid w:val="00C367A0"/>
    <w:rsid w:val="00C376B8"/>
    <w:rsid w:val="00C37FF1"/>
    <w:rsid w:val="00C40287"/>
    <w:rsid w:val="00C42D11"/>
    <w:rsid w:val="00C47A6F"/>
    <w:rsid w:val="00C47F94"/>
    <w:rsid w:val="00C5136E"/>
    <w:rsid w:val="00C53375"/>
    <w:rsid w:val="00C550F1"/>
    <w:rsid w:val="00C55D79"/>
    <w:rsid w:val="00C57453"/>
    <w:rsid w:val="00C6284E"/>
    <w:rsid w:val="00C62974"/>
    <w:rsid w:val="00C64FE4"/>
    <w:rsid w:val="00C662C1"/>
    <w:rsid w:val="00C665BE"/>
    <w:rsid w:val="00C66FED"/>
    <w:rsid w:val="00C67DE5"/>
    <w:rsid w:val="00C71852"/>
    <w:rsid w:val="00C75837"/>
    <w:rsid w:val="00C771E7"/>
    <w:rsid w:val="00C77859"/>
    <w:rsid w:val="00C81B89"/>
    <w:rsid w:val="00C81F32"/>
    <w:rsid w:val="00C82A31"/>
    <w:rsid w:val="00C84B70"/>
    <w:rsid w:val="00C8704E"/>
    <w:rsid w:val="00C874B1"/>
    <w:rsid w:val="00C876CB"/>
    <w:rsid w:val="00C87743"/>
    <w:rsid w:val="00C92DD2"/>
    <w:rsid w:val="00C93C61"/>
    <w:rsid w:val="00C94143"/>
    <w:rsid w:val="00C94782"/>
    <w:rsid w:val="00C969FF"/>
    <w:rsid w:val="00CA0AC8"/>
    <w:rsid w:val="00CA114A"/>
    <w:rsid w:val="00CA176F"/>
    <w:rsid w:val="00CA23DB"/>
    <w:rsid w:val="00CA5CDD"/>
    <w:rsid w:val="00CA7600"/>
    <w:rsid w:val="00CB31D0"/>
    <w:rsid w:val="00CB4098"/>
    <w:rsid w:val="00CB5B78"/>
    <w:rsid w:val="00CB7267"/>
    <w:rsid w:val="00CB7E5F"/>
    <w:rsid w:val="00CC09C0"/>
    <w:rsid w:val="00CC3014"/>
    <w:rsid w:val="00CC3C50"/>
    <w:rsid w:val="00CC47E8"/>
    <w:rsid w:val="00CD0B1E"/>
    <w:rsid w:val="00CD3A6A"/>
    <w:rsid w:val="00CD4A14"/>
    <w:rsid w:val="00CD7407"/>
    <w:rsid w:val="00CE0D2D"/>
    <w:rsid w:val="00CE2A2B"/>
    <w:rsid w:val="00CE31B2"/>
    <w:rsid w:val="00CE46A7"/>
    <w:rsid w:val="00CE5279"/>
    <w:rsid w:val="00CE70F1"/>
    <w:rsid w:val="00CE7F4C"/>
    <w:rsid w:val="00CF0252"/>
    <w:rsid w:val="00CF083A"/>
    <w:rsid w:val="00D00BE5"/>
    <w:rsid w:val="00D02A7D"/>
    <w:rsid w:val="00D04522"/>
    <w:rsid w:val="00D1221E"/>
    <w:rsid w:val="00D127CF"/>
    <w:rsid w:val="00D13C48"/>
    <w:rsid w:val="00D237A9"/>
    <w:rsid w:val="00D23C83"/>
    <w:rsid w:val="00D261CF"/>
    <w:rsid w:val="00D31907"/>
    <w:rsid w:val="00D32253"/>
    <w:rsid w:val="00D34461"/>
    <w:rsid w:val="00D344C0"/>
    <w:rsid w:val="00D361C7"/>
    <w:rsid w:val="00D36A65"/>
    <w:rsid w:val="00D373FA"/>
    <w:rsid w:val="00D401F6"/>
    <w:rsid w:val="00D40A7F"/>
    <w:rsid w:val="00D40C7B"/>
    <w:rsid w:val="00D41308"/>
    <w:rsid w:val="00D43708"/>
    <w:rsid w:val="00D44234"/>
    <w:rsid w:val="00D44281"/>
    <w:rsid w:val="00D45518"/>
    <w:rsid w:val="00D461F7"/>
    <w:rsid w:val="00D46A04"/>
    <w:rsid w:val="00D474B8"/>
    <w:rsid w:val="00D5155A"/>
    <w:rsid w:val="00D5169E"/>
    <w:rsid w:val="00D55AD4"/>
    <w:rsid w:val="00D56DC6"/>
    <w:rsid w:val="00D6120B"/>
    <w:rsid w:val="00D616D3"/>
    <w:rsid w:val="00D62F77"/>
    <w:rsid w:val="00D63BE3"/>
    <w:rsid w:val="00D64828"/>
    <w:rsid w:val="00D7034F"/>
    <w:rsid w:val="00D706CF"/>
    <w:rsid w:val="00D70E9A"/>
    <w:rsid w:val="00D72974"/>
    <w:rsid w:val="00D72DC4"/>
    <w:rsid w:val="00D74C2D"/>
    <w:rsid w:val="00D764E8"/>
    <w:rsid w:val="00D77B76"/>
    <w:rsid w:val="00D77BDC"/>
    <w:rsid w:val="00D81604"/>
    <w:rsid w:val="00D84F3A"/>
    <w:rsid w:val="00D858DE"/>
    <w:rsid w:val="00D86294"/>
    <w:rsid w:val="00D862ED"/>
    <w:rsid w:val="00D9048F"/>
    <w:rsid w:val="00D927D5"/>
    <w:rsid w:val="00D93897"/>
    <w:rsid w:val="00D94322"/>
    <w:rsid w:val="00D97D62"/>
    <w:rsid w:val="00DA12A9"/>
    <w:rsid w:val="00DA33B5"/>
    <w:rsid w:val="00DA4492"/>
    <w:rsid w:val="00DA4657"/>
    <w:rsid w:val="00DA4AC2"/>
    <w:rsid w:val="00DB0879"/>
    <w:rsid w:val="00DB2277"/>
    <w:rsid w:val="00DB228F"/>
    <w:rsid w:val="00DB647C"/>
    <w:rsid w:val="00DC0869"/>
    <w:rsid w:val="00DC0B96"/>
    <w:rsid w:val="00DC14B5"/>
    <w:rsid w:val="00DC5146"/>
    <w:rsid w:val="00DC61B8"/>
    <w:rsid w:val="00DC6B8E"/>
    <w:rsid w:val="00DC6E5A"/>
    <w:rsid w:val="00DD4153"/>
    <w:rsid w:val="00DD4F07"/>
    <w:rsid w:val="00DD50E2"/>
    <w:rsid w:val="00DD678F"/>
    <w:rsid w:val="00DD681D"/>
    <w:rsid w:val="00DE0010"/>
    <w:rsid w:val="00DE37BA"/>
    <w:rsid w:val="00DE69CF"/>
    <w:rsid w:val="00DF245D"/>
    <w:rsid w:val="00DF4B3F"/>
    <w:rsid w:val="00E0122E"/>
    <w:rsid w:val="00E0152B"/>
    <w:rsid w:val="00E03FD4"/>
    <w:rsid w:val="00E04226"/>
    <w:rsid w:val="00E064EE"/>
    <w:rsid w:val="00E07246"/>
    <w:rsid w:val="00E073A8"/>
    <w:rsid w:val="00E07D84"/>
    <w:rsid w:val="00E12A41"/>
    <w:rsid w:val="00E17709"/>
    <w:rsid w:val="00E178FD"/>
    <w:rsid w:val="00E17E25"/>
    <w:rsid w:val="00E20C9F"/>
    <w:rsid w:val="00E22528"/>
    <w:rsid w:val="00E22D59"/>
    <w:rsid w:val="00E23B70"/>
    <w:rsid w:val="00E23CAA"/>
    <w:rsid w:val="00E23E1F"/>
    <w:rsid w:val="00E250BF"/>
    <w:rsid w:val="00E314F3"/>
    <w:rsid w:val="00E32164"/>
    <w:rsid w:val="00E3334F"/>
    <w:rsid w:val="00E34D7B"/>
    <w:rsid w:val="00E34E92"/>
    <w:rsid w:val="00E36384"/>
    <w:rsid w:val="00E3648B"/>
    <w:rsid w:val="00E36EC2"/>
    <w:rsid w:val="00E407E1"/>
    <w:rsid w:val="00E41A8A"/>
    <w:rsid w:val="00E42424"/>
    <w:rsid w:val="00E433FA"/>
    <w:rsid w:val="00E44C9F"/>
    <w:rsid w:val="00E456AE"/>
    <w:rsid w:val="00E45EFF"/>
    <w:rsid w:val="00E469B7"/>
    <w:rsid w:val="00E52B4E"/>
    <w:rsid w:val="00E53670"/>
    <w:rsid w:val="00E537EC"/>
    <w:rsid w:val="00E558D4"/>
    <w:rsid w:val="00E5678C"/>
    <w:rsid w:val="00E63C6D"/>
    <w:rsid w:val="00E667D3"/>
    <w:rsid w:val="00E679D1"/>
    <w:rsid w:val="00E701E5"/>
    <w:rsid w:val="00E740D1"/>
    <w:rsid w:val="00E74C4E"/>
    <w:rsid w:val="00E75190"/>
    <w:rsid w:val="00E756A0"/>
    <w:rsid w:val="00E75DF0"/>
    <w:rsid w:val="00E773AF"/>
    <w:rsid w:val="00E80074"/>
    <w:rsid w:val="00E80E90"/>
    <w:rsid w:val="00E81990"/>
    <w:rsid w:val="00E8247B"/>
    <w:rsid w:val="00E85CBA"/>
    <w:rsid w:val="00E86A2A"/>
    <w:rsid w:val="00E8712B"/>
    <w:rsid w:val="00E875B5"/>
    <w:rsid w:val="00E8771B"/>
    <w:rsid w:val="00E91A68"/>
    <w:rsid w:val="00E92E08"/>
    <w:rsid w:val="00E96A54"/>
    <w:rsid w:val="00EA16F7"/>
    <w:rsid w:val="00EA21EC"/>
    <w:rsid w:val="00EA35D8"/>
    <w:rsid w:val="00EA5C15"/>
    <w:rsid w:val="00EA620E"/>
    <w:rsid w:val="00EB2431"/>
    <w:rsid w:val="00EB38AB"/>
    <w:rsid w:val="00EB5CB2"/>
    <w:rsid w:val="00EB61D2"/>
    <w:rsid w:val="00EB6B80"/>
    <w:rsid w:val="00EC29B0"/>
    <w:rsid w:val="00EC756E"/>
    <w:rsid w:val="00EC7A74"/>
    <w:rsid w:val="00ED07A8"/>
    <w:rsid w:val="00ED174D"/>
    <w:rsid w:val="00ED55BB"/>
    <w:rsid w:val="00ED5E91"/>
    <w:rsid w:val="00ED61B2"/>
    <w:rsid w:val="00ED750A"/>
    <w:rsid w:val="00EE1D8E"/>
    <w:rsid w:val="00EE2216"/>
    <w:rsid w:val="00EE3C8A"/>
    <w:rsid w:val="00EE5F1A"/>
    <w:rsid w:val="00EE5FFF"/>
    <w:rsid w:val="00EE6A58"/>
    <w:rsid w:val="00EE7B3C"/>
    <w:rsid w:val="00EE7C77"/>
    <w:rsid w:val="00EF14D0"/>
    <w:rsid w:val="00EF562B"/>
    <w:rsid w:val="00EF57AC"/>
    <w:rsid w:val="00EF5EFB"/>
    <w:rsid w:val="00F03252"/>
    <w:rsid w:val="00F07AE8"/>
    <w:rsid w:val="00F07DB0"/>
    <w:rsid w:val="00F13265"/>
    <w:rsid w:val="00F13C7E"/>
    <w:rsid w:val="00F160D7"/>
    <w:rsid w:val="00F20B80"/>
    <w:rsid w:val="00F23037"/>
    <w:rsid w:val="00F2497B"/>
    <w:rsid w:val="00F271FB"/>
    <w:rsid w:val="00F27507"/>
    <w:rsid w:val="00F27754"/>
    <w:rsid w:val="00F30467"/>
    <w:rsid w:val="00F310E1"/>
    <w:rsid w:val="00F31F24"/>
    <w:rsid w:val="00F3622E"/>
    <w:rsid w:val="00F36849"/>
    <w:rsid w:val="00F36B86"/>
    <w:rsid w:val="00F370B9"/>
    <w:rsid w:val="00F379FC"/>
    <w:rsid w:val="00F40542"/>
    <w:rsid w:val="00F40A69"/>
    <w:rsid w:val="00F40FAA"/>
    <w:rsid w:val="00F434B6"/>
    <w:rsid w:val="00F43D70"/>
    <w:rsid w:val="00F4476C"/>
    <w:rsid w:val="00F46CC6"/>
    <w:rsid w:val="00F47E96"/>
    <w:rsid w:val="00F50471"/>
    <w:rsid w:val="00F51B42"/>
    <w:rsid w:val="00F54383"/>
    <w:rsid w:val="00F5503D"/>
    <w:rsid w:val="00F5557E"/>
    <w:rsid w:val="00F5700F"/>
    <w:rsid w:val="00F61AAD"/>
    <w:rsid w:val="00F62F19"/>
    <w:rsid w:val="00F63262"/>
    <w:rsid w:val="00F6345E"/>
    <w:rsid w:val="00F67AEC"/>
    <w:rsid w:val="00F71A68"/>
    <w:rsid w:val="00F76516"/>
    <w:rsid w:val="00F77565"/>
    <w:rsid w:val="00F77BD7"/>
    <w:rsid w:val="00F80265"/>
    <w:rsid w:val="00F82D8A"/>
    <w:rsid w:val="00F8442C"/>
    <w:rsid w:val="00F8525B"/>
    <w:rsid w:val="00F85DF3"/>
    <w:rsid w:val="00F87C3C"/>
    <w:rsid w:val="00F92AA4"/>
    <w:rsid w:val="00F92C60"/>
    <w:rsid w:val="00F92CA5"/>
    <w:rsid w:val="00F93A1C"/>
    <w:rsid w:val="00F9550B"/>
    <w:rsid w:val="00F97C16"/>
    <w:rsid w:val="00FA0776"/>
    <w:rsid w:val="00FA0E6B"/>
    <w:rsid w:val="00FA223F"/>
    <w:rsid w:val="00FA2A28"/>
    <w:rsid w:val="00FA3B6B"/>
    <w:rsid w:val="00FA495F"/>
    <w:rsid w:val="00FA5001"/>
    <w:rsid w:val="00FB570B"/>
    <w:rsid w:val="00FB6176"/>
    <w:rsid w:val="00FC0B0A"/>
    <w:rsid w:val="00FC1841"/>
    <w:rsid w:val="00FC427C"/>
    <w:rsid w:val="00FD1DBD"/>
    <w:rsid w:val="00FD2CCC"/>
    <w:rsid w:val="00FD41A5"/>
    <w:rsid w:val="00FD5F56"/>
    <w:rsid w:val="00FD606A"/>
    <w:rsid w:val="00FE5B8A"/>
    <w:rsid w:val="00FE5E4A"/>
    <w:rsid w:val="00FF0B9E"/>
    <w:rsid w:val="00FF304A"/>
    <w:rsid w:val="00FF46AE"/>
    <w:rsid w:val="00FF4FA9"/>
    <w:rsid w:val="00FF5DEA"/>
    <w:rsid w:val="00FF78A0"/>
  </w:rsids>
  <m:mathPr>
    <m:mathFont m:val="Cambria Math"/>
    <m:brkBin m:val="before"/>
    <m:brkBinSub m:val="--"/>
    <m:smallFrac m:val="0"/>
    <m:dispDef/>
    <m:lMargin m:val="0"/>
    <m:rMargin m:val="0"/>
    <m:defJc m:val="centerGroup"/>
    <m:wrapIndent m:val="1440"/>
    <m:intLim m:val="subSup"/>
    <m:naryLim m:val="undOvr"/>
  </m:mathPr>
  <w:themeFontLang w:val="et-E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257AA25"/>
  <w15:docId w15:val="{48DB0C51-72AF-4220-85CE-155CEACF1D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eastAsia="Times New Roman" w:hAnsi="Times New Roman" w:cs="Times New Roman"/>
      <w:lang w:val="et-EE"/>
    </w:rPr>
  </w:style>
  <w:style w:type="paragraph" w:styleId="Heading1">
    <w:name w:val="heading 1"/>
    <w:basedOn w:val="Normal"/>
    <w:uiPriority w:val="9"/>
    <w:qFormat/>
    <w:pPr>
      <w:spacing w:before="59"/>
      <w:ind w:left="824" w:hanging="568"/>
      <w:outlineLvl w:val="0"/>
    </w:pPr>
    <w:rPr>
      <w:b/>
      <w:bCs/>
      <w:sz w:val="32"/>
      <w:szCs w:val="32"/>
    </w:rPr>
  </w:style>
  <w:style w:type="paragraph" w:styleId="Heading2">
    <w:name w:val="heading 2"/>
    <w:basedOn w:val="Normal"/>
    <w:uiPriority w:val="9"/>
    <w:unhideWhenUsed/>
    <w:qFormat/>
    <w:pPr>
      <w:ind w:left="685" w:hanging="429"/>
      <w:outlineLvl w:val="1"/>
    </w:pPr>
    <w:rPr>
      <w:b/>
      <w:bCs/>
      <w:sz w:val="28"/>
      <w:szCs w:val="28"/>
    </w:rPr>
  </w:style>
  <w:style w:type="paragraph" w:styleId="Heading3">
    <w:name w:val="heading 3"/>
    <w:basedOn w:val="Normal"/>
    <w:link w:val="Heading3Char"/>
    <w:uiPriority w:val="9"/>
    <w:unhideWhenUsed/>
    <w:qFormat/>
    <w:pPr>
      <w:spacing w:before="89"/>
      <w:ind w:left="117"/>
      <w:outlineLvl w:val="2"/>
    </w:pPr>
    <w:rPr>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1">
    <w:name w:val="Table Normal1"/>
    <w:uiPriority w:val="2"/>
    <w:semiHidden/>
    <w:unhideWhenUsed/>
    <w:qFormat/>
    <w:tblPr>
      <w:tblInd w:w="0" w:type="dxa"/>
      <w:tblCellMar>
        <w:top w:w="0" w:type="dxa"/>
        <w:left w:w="0" w:type="dxa"/>
        <w:bottom w:w="0" w:type="dxa"/>
        <w:right w:w="0" w:type="dxa"/>
      </w:tblCellMar>
    </w:tblPr>
  </w:style>
  <w:style w:type="paragraph" w:styleId="TOC1">
    <w:name w:val="toc 1"/>
    <w:basedOn w:val="Normal"/>
    <w:uiPriority w:val="39"/>
    <w:qFormat/>
    <w:pPr>
      <w:spacing w:before="120"/>
      <w:ind w:left="257"/>
    </w:pPr>
    <w:rPr>
      <w:b/>
      <w:bCs/>
      <w:sz w:val="24"/>
      <w:szCs w:val="24"/>
    </w:rPr>
  </w:style>
  <w:style w:type="paragraph" w:styleId="TOC2">
    <w:name w:val="toc 2"/>
    <w:basedOn w:val="Normal"/>
    <w:uiPriority w:val="39"/>
    <w:qFormat/>
    <w:pPr>
      <w:spacing w:before="120"/>
      <w:ind w:left="738" w:hanging="340"/>
    </w:pPr>
    <w:rPr>
      <w:b/>
      <w:bCs/>
      <w:sz w:val="24"/>
      <w:szCs w:val="24"/>
    </w:rPr>
  </w:style>
  <w:style w:type="paragraph" w:styleId="TOC3">
    <w:name w:val="toc 3"/>
    <w:basedOn w:val="Normal"/>
    <w:uiPriority w:val="39"/>
    <w:qFormat/>
    <w:pPr>
      <w:spacing w:before="120"/>
      <w:ind w:left="1215" w:hanging="718"/>
    </w:pPr>
    <w:rPr>
      <w:sz w:val="24"/>
      <w:szCs w:val="24"/>
    </w:rPr>
  </w:style>
  <w:style w:type="paragraph" w:styleId="BodyText">
    <w:name w:val="Body Text"/>
    <w:basedOn w:val="Normal"/>
    <w:link w:val="BodyTextChar"/>
    <w:uiPriority w:val="1"/>
    <w:qFormat/>
    <w:rPr>
      <w:sz w:val="24"/>
      <w:szCs w:val="24"/>
    </w:rPr>
  </w:style>
  <w:style w:type="paragraph" w:styleId="Title">
    <w:name w:val="Title"/>
    <w:basedOn w:val="Normal"/>
    <w:uiPriority w:val="10"/>
    <w:qFormat/>
    <w:pPr>
      <w:ind w:left="2000" w:right="2796" w:hanging="3"/>
      <w:jc w:val="center"/>
    </w:pPr>
    <w:rPr>
      <w:b/>
      <w:bCs/>
      <w:sz w:val="52"/>
      <w:szCs w:val="52"/>
    </w:rPr>
  </w:style>
  <w:style w:type="paragraph" w:styleId="ListParagraph">
    <w:name w:val="List Paragraph"/>
    <w:basedOn w:val="Normal"/>
    <w:uiPriority w:val="1"/>
    <w:qFormat/>
    <w:pPr>
      <w:ind w:left="1215" w:hanging="718"/>
    </w:pPr>
  </w:style>
  <w:style w:type="paragraph" w:customStyle="1" w:styleId="TableParagraph">
    <w:name w:val="Table Paragraph"/>
    <w:basedOn w:val="Normal"/>
    <w:uiPriority w:val="1"/>
    <w:qFormat/>
    <w:pPr>
      <w:jc w:val="right"/>
    </w:pPr>
  </w:style>
  <w:style w:type="character" w:styleId="Strong">
    <w:name w:val="Strong"/>
    <w:basedOn w:val="DefaultParagraphFont"/>
    <w:uiPriority w:val="22"/>
    <w:qFormat/>
    <w:rsid w:val="00367C27"/>
    <w:rPr>
      <w:rFonts w:cs="Times New Roman"/>
      <w:b/>
      <w:bCs/>
    </w:rPr>
  </w:style>
  <w:style w:type="character" w:customStyle="1" w:styleId="BodyTextChar">
    <w:name w:val="Body Text Char"/>
    <w:basedOn w:val="DefaultParagraphFont"/>
    <w:link w:val="BodyText"/>
    <w:uiPriority w:val="1"/>
    <w:rsid w:val="0071568E"/>
    <w:rPr>
      <w:rFonts w:ascii="Times New Roman" w:eastAsia="Times New Roman" w:hAnsi="Times New Roman" w:cs="Times New Roman"/>
      <w:sz w:val="24"/>
      <w:szCs w:val="24"/>
      <w:lang w:val="et-EE"/>
    </w:rPr>
  </w:style>
  <w:style w:type="paragraph" w:styleId="Header">
    <w:name w:val="header"/>
    <w:basedOn w:val="Normal"/>
    <w:link w:val="HeaderChar"/>
    <w:uiPriority w:val="99"/>
    <w:unhideWhenUsed/>
    <w:rsid w:val="00B34FFE"/>
    <w:pPr>
      <w:tabs>
        <w:tab w:val="center" w:pos="4536"/>
        <w:tab w:val="right" w:pos="9072"/>
      </w:tabs>
    </w:pPr>
  </w:style>
  <w:style w:type="character" w:customStyle="1" w:styleId="HeaderChar">
    <w:name w:val="Header Char"/>
    <w:basedOn w:val="DefaultParagraphFont"/>
    <w:link w:val="Header"/>
    <w:uiPriority w:val="99"/>
    <w:rsid w:val="00B34FFE"/>
    <w:rPr>
      <w:rFonts w:ascii="Times New Roman" w:eastAsia="Times New Roman" w:hAnsi="Times New Roman" w:cs="Times New Roman"/>
      <w:lang w:val="et-EE"/>
    </w:rPr>
  </w:style>
  <w:style w:type="paragraph" w:styleId="Footer">
    <w:name w:val="footer"/>
    <w:basedOn w:val="Normal"/>
    <w:link w:val="FooterChar"/>
    <w:uiPriority w:val="99"/>
    <w:unhideWhenUsed/>
    <w:rsid w:val="00B34FFE"/>
    <w:pPr>
      <w:tabs>
        <w:tab w:val="center" w:pos="4536"/>
        <w:tab w:val="right" w:pos="9072"/>
      </w:tabs>
    </w:pPr>
  </w:style>
  <w:style w:type="character" w:customStyle="1" w:styleId="FooterChar">
    <w:name w:val="Footer Char"/>
    <w:basedOn w:val="DefaultParagraphFont"/>
    <w:link w:val="Footer"/>
    <w:uiPriority w:val="99"/>
    <w:rsid w:val="00B34FFE"/>
    <w:rPr>
      <w:rFonts w:ascii="Times New Roman" w:eastAsia="Times New Roman" w:hAnsi="Times New Roman" w:cs="Times New Roman"/>
      <w:lang w:val="et-EE"/>
    </w:rPr>
  </w:style>
  <w:style w:type="paragraph" w:styleId="FootnoteText">
    <w:name w:val="footnote text"/>
    <w:basedOn w:val="Normal"/>
    <w:link w:val="FootnoteTextChar"/>
    <w:uiPriority w:val="99"/>
    <w:semiHidden/>
    <w:unhideWhenUsed/>
    <w:rsid w:val="007017B8"/>
    <w:rPr>
      <w:sz w:val="20"/>
      <w:szCs w:val="20"/>
    </w:rPr>
  </w:style>
  <w:style w:type="character" w:customStyle="1" w:styleId="FootnoteTextChar">
    <w:name w:val="Footnote Text Char"/>
    <w:basedOn w:val="DefaultParagraphFont"/>
    <w:link w:val="FootnoteText"/>
    <w:uiPriority w:val="99"/>
    <w:semiHidden/>
    <w:rsid w:val="007017B8"/>
    <w:rPr>
      <w:rFonts w:ascii="Times New Roman" w:eastAsia="Times New Roman" w:hAnsi="Times New Roman" w:cs="Times New Roman"/>
      <w:sz w:val="20"/>
      <w:szCs w:val="20"/>
      <w:lang w:val="et-EE"/>
    </w:rPr>
  </w:style>
  <w:style w:type="character" w:styleId="FootnoteReference">
    <w:name w:val="footnote reference"/>
    <w:basedOn w:val="DefaultParagraphFont"/>
    <w:uiPriority w:val="99"/>
    <w:semiHidden/>
    <w:unhideWhenUsed/>
    <w:rsid w:val="007017B8"/>
    <w:rPr>
      <w:vertAlign w:val="superscript"/>
    </w:rPr>
  </w:style>
  <w:style w:type="character" w:styleId="CommentReference">
    <w:name w:val="annotation reference"/>
    <w:basedOn w:val="DefaultParagraphFont"/>
    <w:uiPriority w:val="99"/>
    <w:semiHidden/>
    <w:unhideWhenUsed/>
    <w:rsid w:val="00F3622E"/>
    <w:rPr>
      <w:sz w:val="16"/>
      <w:szCs w:val="16"/>
    </w:rPr>
  </w:style>
  <w:style w:type="paragraph" w:styleId="CommentText">
    <w:name w:val="annotation text"/>
    <w:basedOn w:val="Normal"/>
    <w:link w:val="CommentTextChar"/>
    <w:uiPriority w:val="99"/>
    <w:unhideWhenUsed/>
    <w:rsid w:val="00F3622E"/>
    <w:rPr>
      <w:sz w:val="20"/>
      <w:szCs w:val="20"/>
    </w:rPr>
  </w:style>
  <w:style w:type="character" w:customStyle="1" w:styleId="CommentTextChar">
    <w:name w:val="Comment Text Char"/>
    <w:basedOn w:val="DefaultParagraphFont"/>
    <w:link w:val="CommentText"/>
    <w:uiPriority w:val="99"/>
    <w:rsid w:val="00F3622E"/>
    <w:rPr>
      <w:rFonts w:ascii="Times New Roman" w:eastAsia="Times New Roman" w:hAnsi="Times New Roman" w:cs="Times New Roman"/>
      <w:sz w:val="20"/>
      <w:szCs w:val="20"/>
      <w:lang w:val="et-EE"/>
    </w:rPr>
  </w:style>
  <w:style w:type="paragraph" w:styleId="CommentSubject">
    <w:name w:val="annotation subject"/>
    <w:basedOn w:val="CommentText"/>
    <w:next w:val="CommentText"/>
    <w:link w:val="CommentSubjectChar"/>
    <w:uiPriority w:val="99"/>
    <w:semiHidden/>
    <w:unhideWhenUsed/>
    <w:rsid w:val="00F3622E"/>
    <w:rPr>
      <w:b/>
      <w:bCs/>
    </w:rPr>
  </w:style>
  <w:style w:type="character" w:customStyle="1" w:styleId="CommentSubjectChar">
    <w:name w:val="Comment Subject Char"/>
    <w:basedOn w:val="CommentTextChar"/>
    <w:link w:val="CommentSubject"/>
    <w:uiPriority w:val="99"/>
    <w:semiHidden/>
    <w:rsid w:val="00F3622E"/>
    <w:rPr>
      <w:rFonts w:ascii="Times New Roman" w:eastAsia="Times New Roman" w:hAnsi="Times New Roman" w:cs="Times New Roman"/>
      <w:b/>
      <w:bCs/>
      <w:sz w:val="20"/>
      <w:szCs w:val="20"/>
      <w:lang w:val="et-EE"/>
    </w:rPr>
  </w:style>
  <w:style w:type="character" w:customStyle="1" w:styleId="Heading3Char">
    <w:name w:val="Heading 3 Char"/>
    <w:basedOn w:val="DefaultParagraphFont"/>
    <w:link w:val="Heading3"/>
    <w:uiPriority w:val="9"/>
    <w:rsid w:val="00FF46AE"/>
    <w:rPr>
      <w:rFonts w:ascii="Times New Roman" w:eastAsia="Times New Roman" w:hAnsi="Times New Roman" w:cs="Times New Roman"/>
      <w:sz w:val="28"/>
      <w:szCs w:val="28"/>
      <w:lang w:val="et-EE"/>
    </w:rPr>
  </w:style>
  <w:style w:type="paragraph" w:styleId="TOCHeading">
    <w:name w:val="TOC Heading"/>
    <w:basedOn w:val="Heading1"/>
    <w:next w:val="Normal"/>
    <w:uiPriority w:val="39"/>
    <w:unhideWhenUsed/>
    <w:qFormat/>
    <w:rsid w:val="00A6536C"/>
    <w:pPr>
      <w:keepNext/>
      <w:keepLines/>
      <w:widowControl/>
      <w:autoSpaceDE/>
      <w:autoSpaceDN/>
      <w:spacing w:before="240" w:line="259" w:lineRule="auto"/>
      <w:ind w:left="0" w:firstLine="0"/>
      <w:outlineLvl w:val="9"/>
    </w:pPr>
    <w:rPr>
      <w:rFonts w:asciiTheme="majorHAnsi" w:eastAsiaTheme="majorEastAsia" w:hAnsiTheme="majorHAnsi" w:cstheme="majorBidi"/>
      <w:b w:val="0"/>
      <w:bCs w:val="0"/>
      <w:color w:val="365F91" w:themeColor="accent1" w:themeShade="BF"/>
      <w:lang w:eastAsia="et-EE"/>
    </w:rPr>
  </w:style>
  <w:style w:type="character" w:styleId="Hyperlink">
    <w:name w:val="Hyperlink"/>
    <w:basedOn w:val="DefaultParagraphFont"/>
    <w:uiPriority w:val="99"/>
    <w:unhideWhenUsed/>
    <w:rsid w:val="00A6536C"/>
    <w:rPr>
      <w:color w:val="0000FF" w:themeColor="hyperlink"/>
      <w:u w:val="single"/>
    </w:rPr>
  </w:style>
  <w:style w:type="character" w:customStyle="1" w:styleId="PhitekstChar">
    <w:name w:val="Põhitekst Char"/>
    <w:basedOn w:val="DefaultParagraphFont"/>
    <w:link w:val="Phitekst"/>
    <w:locked/>
    <w:rsid w:val="007A088B"/>
    <w:rPr>
      <w:rFonts w:ascii="Roboto Condensed" w:hAnsi="Roboto Condensed"/>
      <w:kern w:val="2"/>
      <w:sz w:val="24"/>
      <w:szCs w:val="24"/>
      <w14:ligatures w14:val="standardContextual"/>
    </w:rPr>
  </w:style>
  <w:style w:type="paragraph" w:customStyle="1" w:styleId="Phitekst">
    <w:name w:val="Põhitekst"/>
    <w:basedOn w:val="Normal"/>
    <w:link w:val="PhitekstChar"/>
    <w:qFormat/>
    <w:rsid w:val="007A088B"/>
    <w:pPr>
      <w:widowControl/>
      <w:autoSpaceDE/>
      <w:autoSpaceDN/>
      <w:spacing w:after="160" w:line="276" w:lineRule="auto"/>
    </w:pPr>
    <w:rPr>
      <w:rFonts w:ascii="Roboto Condensed" w:eastAsiaTheme="minorHAnsi" w:hAnsi="Roboto Condensed" w:cstheme="minorBidi"/>
      <w:kern w:val="2"/>
      <w:sz w:val="24"/>
      <w:szCs w:val="24"/>
      <w:lang w:val="en-US"/>
      <w14:ligatures w14:val="standardContextual"/>
    </w:rPr>
  </w:style>
  <w:style w:type="paragraph" w:styleId="NormalWeb">
    <w:name w:val="Normal (Web)"/>
    <w:basedOn w:val="Normal"/>
    <w:uiPriority w:val="99"/>
    <w:semiHidden/>
    <w:unhideWhenUsed/>
    <w:rsid w:val="002836E8"/>
    <w:pPr>
      <w:widowControl/>
      <w:autoSpaceDE/>
      <w:autoSpaceDN/>
      <w:spacing w:before="100" w:beforeAutospacing="1" w:after="100" w:afterAutospacing="1"/>
    </w:pPr>
    <w:rPr>
      <w:sz w:val="24"/>
      <w:szCs w:val="24"/>
      <w:lang w:eastAsia="et-EE"/>
    </w:rPr>
  </w:style>
  <w:style w:type="paragraph" w:customStyle="1" w:styleId="Normaallaad1">
    <w:name w:val="Normaallaad1"/>
    <w:rsid w:val="00DA4AC2"/>
    <w:pPr>
      <w:widowControl/>
      <w:suppressAutoHyphens/>
      <w:autoSpaceDE/>
      <w:spacing w:after="160"/>
    </w:pPr>
    <w:rPr>
      <w:rFonts w:ascii="Calibri" w:eastAsia="Calibri" w:hAnsi="Calibri" w:cs="Times New Roman"/>
      <w:kern w:val="3"/>
      <w:lang w:val="et-EE"/>
    </w:rPr>
  </w:style>
  <w:style w:type="character" w:customStyle="1" w:styleId="Liguvaikefont1">
    <w:name w:val="Lõigu vaikefont1"/>
    <w:rsid w:val="00DA4AC2"/>
  </w:style>
  <w:style w:type="character" w:styleId="UnresolvedMention">
    <w:name w:val="Unresolved Mention"/>
    <w:basedOn w:val="DefaultParagraphFont"/>
    <w:uiPriority w:val="99"/>
    <w:semiHidden/>
    <w:unhideWhenUsed/>
    <w:rsid w:val="00DB228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1998394">
      <w:bodyDiv w:val="1"/>
      <w:marLeft w:val="0"/>
      <w:marRight w:val="0"/>
      <w:marTop w:val="0"/>
      <w:marBottom w:val="0"/>
      <w:divBdr>
        <w:top w:val="none" w:sz="0" w:space="0" w:color="auto"/>
        <w:left w:val="none" w:sz="0" w:space="0" w:color="auto"/>
        <w:bottom w:val="none" w:sz="0" w:space="0" w:color="auto"/>
        <w:right w:val="none" w:sz="0" w:space="0" w:color="auto"/>
      </w:divBdr>
    </w:div>
    <w:div w:id="122890748">
      <w:bodyDiv w:val="1"/>
      <w:marLeft w:val="0"/>
      <w:marRight w:val="0"/>
      <w:marTop w:val="0"/>
      <w:marBottom w:val="0"/>
      <w:divBdr>
        <w:top w:val="none" w:sz="0" w:space="0" w:color="auto"/>
        <w:left w:val="none" w:sz="0" w:space="0" w:color="auto"/>
        <w:bottom w:val="none" w:sz="0" w:space="0" w:color="auto"/>
        <w:right w:val="none" w:sz="0" w:space="0" w:color="auto"/>
      </w:divBdr>
    </w:div>
    <w:div w:id="147943922">
      <w:bodyDiv w:val="1"/>
      <w:marLeft w:val="0"/>
      <w:marRight w:val="0"/>
      <w:marTop w:val="0"/>
      <w:marBottom w:val="0"/>
      <w:divBdr>
        <w:top w:val="none" w:sz="0" w:space="0" w:color="auto"/>
        <w:left w:val="none" w:sz="0" w:space="0" w:color="auto"/>
        <w:bottom w:val="none" w:sz="0" w:space="0" w:color="auto"/>
        <w:right w:val="none" w:sz="0" w:space="0" w:color="auto"/>
      </w:divBdr>
    </w:div>
    <w:div w:id="214006691">
      <w:bodyDiv w:val="1"/>
      <w:marLeft w:val="0"/>
      <w:marRight w:val="0"/>
      <w:marTop w:val="0"/>
      <w:marBottom w:val="0"/>
      <w:divBdr>
        <w:top w:val="none" w:sz="0" w:space="0" w:color="auto"/>
        <w:left w:val="none" w:sz="0" w:space="0" w:color="auto"/>
        <w:bottom w:val="none" w:sz="0" w:space="0" w:color="auto"/>
        <w:right w:val="none" w:sz="0" w:space="0" w:color="auto"/>
      </w:divBdr>
    </w:div>
    <w:div w:id="250969048">
      <w:bodyDiv w:val="1"/>
      <w:marLeft w:val="0"/>
      <w:marRight w:val="0"/>
      <w:marTop w:val="0"/>
      <w:marBottom w:val="0"/>
      <w:divBdr>
        <w:top w:val="none" w:sz="0" w:space="0" w:color="auto"/>
        <w:left w:val="none" w:sz="0" w:space="0" w:color="auto"/>
        <w:bottom w:val="none" w:sz="0" w:space="0" w:color="auto"/>
        <w:right w:val="none" w:sz="0" w:space="0" w:color="auto"/>
      </w:divBdr>
      <w:divsChild>
        <w:div w:id="1958946822">
          <w:marLeft w:val="878"/>
          <w:marRight w:val="0"/>
          <w:marTop w:val="0"/>
          <w:marBottom w:val="160"/>
          <w:divBdr>
            <w:top w:val="none" w:sz="0" w:space="0" w:color="auto"/>
            <w:left w:val="none" w:sz="0" w:space="0" w:color="auto"/>
            <w:bottom w:val="none" w:sz="0" w:space="0" w:color="auto"/>
            <w:right w:val="none" w:sz="0" w:space="0" w:color="auto"/>
          </w:divBdr>
        </w:div>
      </w:divsChild>
    </w:div>
    <w:div w:id="354233834">
      <w:marLeft w:val="0"/>
      <w:marRight w:val="0"/>
      <w:marTop w:val="0"/>
      <w:marBottom w:val="0"/>
      <w:divBdr>
        <w:top w:val="none" w:sz="0" w:space="0" w:color="auto"/>
        <w:left w:val="none" w:sz="0" w:space="0" w:color="auto"/>
        <w:bottom w:val="none" w:sz="0" w:space="0" w:color="auto"/>
        <w:right w:val="none" w:sz="0" w:space="0" w:color="auto"/>
      </w:divBdr>
      <w:divsChild>
        <w:div w:id="251553933">
          <w:marLeft w:val="0"/>
          <w:marRight w:val="0"/>
          <w:marTop w:val="0"/>
          <w:marBottom w:val="0"/>
          <w:divBdr>
            <w:top w:val="none" w:sz="0" w:space="0" w:color="auto"/>
            <w:left w:val="none" w:sz="0" w:space="0" w:color="auto"/>
            <w:bottom w:val="none" w:sz="0" w:space="0" w:color="auto"/>
            <w:right w:val="none" w:sz="0" w:space="0" w:color="auto"/>
          </w:divBdr>
        </w:div>
      </w:divsChild>
    </w:div>
    <w:div w:id="635261705">
      <w:bodyDiv w:val="1"/>
      <w:marLeft w:val="0"/>
      <w:marRight w:val="0"/>
      <w:marTop w:val="0"/>
      <w:marBottom w:val="0"/>
      <w:divBdr>
        <w:top w:val="none" w:sz="0" w:space="0" w:color="auto"/>
        <w:left w:val="none" w:sz="0" w:space="0" w:color="auto"/>
        <w:bottom w:val="none" w:sz="0" w:space="0" w:color="auto"/>
        <w:right w:val="none" w:sz="0" w:space="0" w:color="auto"/>
      </w:divBdr>
    </w:div>
    <w:div w:id="710107695">
      <w:bodyDiv w:val="1"/>
      <w:marLeft w:val="0"/>
      <w:marRight w:val="0"/>
      <w:marTop w:val="0"/>
      <w:marBottom w:val="0"/>
      <w:divBdr>
        <w:top w:val="none" w:sz="0" w:space="0" w:color="auto"/>
        <w:left w:val="none" w:sz="0" w:space="0" w:color="auto"/>
        <w:bottom w:val="none" w:sz="0" w:space="0" w:color="auto"/>
        <w:right w:val="none" w:sz="0" w:space="0" w:color="auto"/>
      </w:divBdr>
    </w:div>
    <w:div w:id="726493729">
      <w:bodyDiv w:val="1"/>
      <w:marLeft w:val="0"/>
      <w:marRight w:val="0"/>
      <w:marTop w:val="0"/>
      <w:marBottom w:val="0"/>
      <w:divBdr>
        <w:top w:val="none" w:sz="0" w:space="0" w:color="auto"/>
        <w:left w:val="none" w:sz="0" w:space="0" w:color="auto"/>
        <w:bottom w:val="none" w:sz="0" w:space="0" w:color="auto"/>
        <w:right w:val="none" w:sz="0" w:space="0" w:color="auto"/>
      </w:divBdr>
    </w:div>
    <w:div w:id="858422608">
      <w:bodyDiv w:val="1"/>
      <w:marLeft w:val="0"/>
      <w:marRight w:val="0"/>
      <w:marTop w:val="0"/>
      <w:marBottom w:val="0"/>
      <w:divBdr>
        <w:top w:val="none" w:sz="0" w:space="0" w:color="auto"/>
        <w:left w:val="none" w:sz="0" w:space="0" w:color="auto"/>
        <w:bottom w:val="none" w:sz="0" w:space="0" w:color="auto"/>
        <w:right w:val="none" w:sz="0" w:space="0" w:color="auto"/>
      </w:divBdr>
    </w:div>
    <w:div w:id="903835978">
      <w:bodyDiv w:val="1"/>
      <w:marLeft w:val="0"/>
      <w:marRight w:val="0"/>
      <w:marTop w:val="0"/>
      <w:marBottom w:val="0"/>
      <w:divBdr>
        <w:top w:val="none" w:sz="0" w:space="0" w:color="auto"/>
        <w:left w:val="none" w:sz="0" w:space="0" w:color="auto"/>
        <w:bottom w:val="none" w:sz="0" w:space="0" w:color="auto"/>
        <w:right w:val="none" w:sz="0" w:space="0" w:color="auto"/>
      </w:divBdr>
    </w:div>
    <w:div w:id="910844619">
      <w:bodyDiv w:val="1"/>
      <w:marLeft w:val="0"/>
      <w:marRight w:val="0"/>
      <w:marTop w:val="0"/>
      <w:marBottom w:val="0"/>
      <w:divBdr>
        <w:top w:val="none" w:sz="0" w:space="0" w:color="auto"/>
        <w:left w:val="none" w:sz="0" w:space="0" w:color="auto"/>
        <w:bottom w:val="none" w:sz="0" w:space="0" w:color="auto"/>
        <w:right w:val="none" w:sz="0" w:space="0" w:color="auto"/>
      </w:divBdr>
    </w:div>
    <w:div w:id="940146336">
      <w:bodyDiv w:val="1"/>
      <w:marLeft w:val="0"/>
      <w:marRight w:val="0"/>
      <w:marTop w:val="0"/>
      <w:marBottom w:val="0"/>
      <w:divBdr>
        <w:top w:val="none" w:sz="0" w:space="0" w:color="auto"/>
        <w:left w:val="none" w:sz="0" w:space="0" w:color="auto"/>
        <w:bottom w:val="none" w:sz="0" w:space="0" w:color="auto"/>
        <w:right w:val="none" w:sz="0" w:space="0" w:color="auto"/>
      </w:divBdr>
    </w:div>
    <w:div w:id="985627211">
      <w:bodyDiv w:val="1"/>
      <w:marLeft w:val="0"/>
      <w:marRight w:val="0"/>
      <w:marTop w:val="0"/>
      <w:marBottom w:val="0"/>
      <w:divBdr>
        <w:top w:val="none" w:sz="0" w:space="0" w:color="auto"/>
        <w:left w:val="none" w:sz="0" w:space="0" w:color="auto"/>
        <w:bottom w:val="none" w:sz="0" w:space="0" w:color="auto"/>
        <w:right w:val="none" w:sz="0" w:space="0" w:color="auto"/>
      </w:divBdr>
    </w:div>
    <w:div w:id="1106652798">
      <w:bodyDiv w:val="1"/>
      <w:marLeft w:val="0"/>
      <w:marRight w:val="0"/>
      <w:marTop w:val="0"/>
      <w:marBottom w:val="0"/>
      <w:divBdr>
        <w:top w:val="none" w:sz="0" w:space="0" w:color="auto"/>
        <w:left w:val="none" w:sz="0" w:space="0" w:color="auto"/>
        <w:bottom w:val="none" w:sz="0" w:space="0" w:color="auto"/>
        <w:right w:val="none" w:sz="0" w:space="0" w:color="auto"/>
      </w:divBdr>
    </w:div>
    <w:div w:id="1130199689">
      <w:bodyDiv w:val="1"/>
      <w:marLeft w:val="0"/>
      <w:marRight w:val="0"/>
      <w:marTop w:val="0"/>
      <w:marBottom w:val="0"/>
      <w:divBdr>
        <w:top w:val="none" w:sz="0" w:space="0" w:color="auto"/>
        <w:left w:val="none" w:sz="0" w:space="0" w:color="auto"/>
        <w:bottom w:val="none" w:sz="0" w:space="0" w:color="auto"/>
        <w:right w:val="none" w:sz="0" w:space="0" w:color="auto"/>
      </w:divBdr>
    </w:div>
    <w:div w:id="1133602619">
      <w:bodyDiv w:val="1"/>
      <w:marLeft w:val="0"/>
      <w:marRight w:val="0"/>
      <w:marTop w:val="0"/>
      <w:marBottom w:val="0"/>
      <w:divBdr>
        <w:top w:val="none" w:sz="0" w:space="0" w:color="auto"/>
        <w:left w:val="none" w:sz="0" w:space="0" w:color="auto"/>
        <w:bottom w:val="none" w:sz="0" w:space="0" w:color="auto"/>
        <w:right w:val="none" w:sz="0" w:space="0" w:color="auto"/>
      </w:divBdr>
    </w:div>
    <w:div w:id="1153762852">
      <w:bodyDiv w:val="1"/>
      <w:marLeft w:val="0"/>
      <w:marRight w:val="0"/>
      <w:marTop w:val="0"/>
      <w:marBottom w:val="0"/>
      <w:divBdr>
        <w:top w:val="none" w:sz="0" w:space="0" w:color="auto"/>
        <w:left w:val="none" w:sz="0" w:space="0" w:color="auto"/>
        <w:bottom w:val="none" w:sz="0" w:space="0" w:color="auto"/>
        <w:right w:val="none" w:sz="0" w:space="0" w:color="auto"/>
      </w:divBdr>
    </w:div>
    <w:div w:id="1263876524">
      <w:bodyDiv w:val="1"/>
      <w:marLeft w:val="0"/>
      <w:marRight w:val="0"/>
      <w:marTop w:val="0"/>
      <w:marBottom w:val="0"/>
      <w:divBdr>
        <w:top w:val="none" w:sz="0" w:space="0" w:color="auto"/>
        <w:left w:val="none" w:sz="0" w:space="0" w:color="auto"/>
        <w:bottom w:val="none" w:sz="0" w:space="0" w:color="auto"/>
        <w:right w:val="none" w:sz="0" w:space="0" w:color="auto"/>
      </w:divBdr>
    </w:div>
    <w:div w:id="1344893355">
      <w:bodyDiv w:val="1"/>
      <w:marLeft w:val="0"/>
      <w:marRight w:val="0"/>
      <w:marTop w:val="0"/>
      <w:marBottom w:val="0"/>
      <w:divBdr>
        <w:top w:val="none" w:sz="0" w:space="0" w:color="auto"/>
        <w:left w:val="none" w:sz="0" w:space="0" w:color="auto"/>
        <w:bottom w:val="none" w:sz="0" w:space="0" w:color="auto"/>
        <w:right w:val="none" w:sz="0" w:space="0" w:color="auto"/>
      </w:divBdr>
    </w:div>
    <w:div w:id="1360860178">
      <w:bodyDiv w:val="1"/>
      <w:marLeft w:val="0"/>
      <w:marRight w:val="0"/>
      <w:marTop w:val="0"/>
      <w:marBottom w:val="0"/>
      <w:divBdr>
        <w:top w:val="none" w:sz="0" w:space="0" w:color="auto"/>
        <w:left w:val="none" w:sz="0" w:space="0" w:color="auto"/>
        <w:bottom w:val="none" w:sz="0" w:space="0" w:color="auto"/>
        <w:right w:val="none" w:sz="0" w:space="0" w:color="auto"/>
      </w:divBdr>
    </w:div>
    <w:div w:id="1382553077">
      <w:bodyDiv w:val="1"/>
      <w:marLeft w:val="0"/>
      <w:marRight w:val="0"/>
      <w:marTop w:val="0"/>
      <w:marBottom w:val="0"/>
      <w:divBdr>
        <w:top w:val="none" w:sz="0" w:space="0" w:color="auto"/>
        <w:left w:val="none" w:sz="0" w:space="0" w:color="auto"/>
        <w:bottom w:val="none" w:sz="0" w:space="0" w:color="auto"/>
        <w:right w:val="none" w:sz="0" w:space="0" w:color="auto"/>
      </w:divBdr>
    </w:div>
    <w:div w:id="1547182026">
      <w:bodyDiv w:val="1"/>
      <w:marLeft w:val="0"/>
      <w:marRight w:val="0"/>
      <w:marTop w:val="0"/>
      <w:marBottom w:val="0"/>
      <w:divBdr>
        <w:top w:val="none" w:sz="0" w:space="0" w:color="auto"/>
        <w:left w:val="none" w:sz="0" w:space="0" w:color="auto"/>
        <w:bottom w:val="none" w:sz="0" w:space="0" w:color="auto"/>
        <w:right w:val="none" w:sz="0" w:space="0" w:color="auto"/>
      </w:divBdr>
    </w:div>
    <w:div w:id="1605383106">
      <w:bodyDiv w:val="1"/>
      <w:marLeft w:val="0"/>
      <w:marRight w:val="0"/>
      <w:marTop w:val="0"/>
      <w:marBottom w:val="0"/>
      <w:divBdr>
        <w:top w:val="none" w:sz="0" w:space="0" w:color="auto"/>
        <w:left w:val="none" w:sz="0" w:space="0" w:color="auto"/>
        <w:bottom w:val="none" w:sz="0" w:space="0" w:color="auto"/>
        <w:right w:val="none" w:sz="0" w:space="0" w:color="auto"/>
      </w:divBdr>
    </w:div>
    <w:div w:id="1613704874">
      <w:bodyDiv w:val="1"/>
      <w:marLeft w:val="0"/>
      <w:marRight w:val="0"/>
      <w:marTop w:val="0"/>
      <w:marBottom w:val="0"/>
      <w:divBdr>
        <w:top w:val="none" w:sz="0" w:space="0" w:color="auto"/>
        <w:left w:val="none" w:sz="0" w:space="0" w:color="auto"/>
        <w:bottom w:val="none" w:sz="0" w:space="0" w:color="auto"/>
        <w:right w:val="none" w:sz="0" w:space="0" w:color="auto"/>
      </w:divBdr>
    </w:div>
    <w:div w:id="1634407620">
      <w:bodyDiv w:val="1"/>
      <w:marLeft w:val="0"/>
      <w:marRight w:val="0"/>
      <w:marTop w:val="0"/>
      <w:marBottom w:val="0"/>
      <w:divBdr>
        <w:top w:val="none" w:sz="0" w:space="0" w:color="auto"/>
        <w:left w:val="none" w:sz="0" w:space="0" w:color="auto"/>
        <w:bottom w:val="none" w:sz="0" w:space="0" w:color="auto"/>
        <w:right w:val="none" w:sz="0" w:space="0" w:color="auto"/>
      </w:divBdr>
    </w:div>
    <w:div w:id="1644579161">
      <w:bodyDiv w:val="1"/>
      <w:marLeft w:val="0"/>
      <w:marRight w:val="0"/>
      <w:marTop w:val="0"/>
      <w:marBottom w:val="0"/>
      <w:divBdr>
        <w:top w:val="none" w:sz="0" w:space="0" w:color="auto"/>
        <w:left w:val="none" w:sz="0" w:space="0" w:color="auto"/>
        <w:bottom w:val="none" w:sz="0" w:space="0" w:color="auto"/>
        <w:right w:val="none" w:sz="0" w:space="0" w:color="auto"/>
      </w:divBdr>
    </w:div>
    <w:div w:id="1691103919">
      <w:bodyDiv w:val="1"/>
      <w:marLeft w:val="0"/>
      <w:marRight w:val="0"/>
      <w:marTop w:val="0"/>
      <w:marBottom w:val="0"/>
      <w:divBdr>
        <w:top w:val="none" w:sz="0" w:space="0" w:color="auto"/>
        <w:left w:val="none" w:sz="0" w:space="0" w:color="auto"/>
        <w:bottom w:val="none" w:sz="0" w:space="0" w:color="auto"/>
        <w:right w:val="none" w:sz="0" w:space="0" w:color="auto"/>
      </w:divBdr>
    </w:div>
    <w:div w:id="1804082446">
      <w:bodyDiv w:val="1"/>
      <w:marLeft w:val="0"/>
      <w:marRight w:val="0"/>
      <w:marTop w:val="0"/>
      <w:marBottom w:val="0"/>
      <w:divBdr>
        <w:top w:val="none" w:sz="0" w:space="0" w:color="auto"/>
        <w:left w:val="none" w:sz="0" w:space="0" w:color="auto"/>
        <w:bottom w:val="none" w:sz="0" w:space="0" w:color="auto"/>
        <w:right w:val="none" w:sz="0" w:space="0" w:color="auto"/>
      </w:divBdr>
    </w:div>
    <w:div w:id="1920093469">
      <w:bodyDiv w:val="1"/>
      <w:marLeft w:val="0"/>
      <w:marRight w:val="0"/>
      <w:marTop w:val="0"/>
      <w:marBottom w:val="0"/>
      <w:divBdr>
        <w:top w:val="none" w:sz="0" w:space="0" w:color="auto"/>
        <w:left w:val="none" w:sz="0" w:space="0" w:color="auto"/>
        <w:bottom w:val="none" w:sz="0" w:space="0" w:color="auto"/>
        <w:right w:val="none" w:sz="0" w:space="0" w:color="auto"/>
      </w:divBdr>
    </w:div>
    <w:div w:id="1922566843">
      <w:bodyDiv w:val="1"/>
      <w:marLeft w:val="0"/>
      <w:marRight w:val="0"/>
      <w:marTop w:val="0"/>
      <w:marBottom w:val="0"/>
      <w:divBdr>
        <w:top w:val="none" w:sz="0" w:space="0" w:color="auto"/>
        <w:left w:val="none" w:sz="0" w:space="0" w:color="auto"/>
        <w:bottom w:val="none" w:sz="0" w:space="0" w:color="auto"/>
        <w:right w:val="none" w:sz="0" w:space="0" w:color="auto"/>
      </w:divBdr>
    </w:div>
    <w:div w:id="1927490982">
      <w:bodyDiv w:val="1"/>
      <w:marLeft w:val="0"/>
      <w:marRight w:val="0"/>
      <w:marTop w:val="0"/>
      <w:marBottom w:val="0"/>
      <w:divBdr>
        <w:top w:val="none" w:sz="0" w:space="0" w:color="auto"/>
        <w:left w:val="none" w:sz="0" w:space="0" w:color="auto"/>
        <w:bottom w:val="none" w:sz="0" w:space="0" w:color="auto"/>
        <w:right w:val="none" w:sz="0" w:space="0" w:color="auto"/>
      </w:divBdr>
    </w:div>
    <w:div w:id="1929388176">
      <w:bodyDiv w:val="1"/>
      <w:marLeft w:val="0"/>
      <w:marRight w:val="0"/>
      <w:marTop w:val="0"/>
      <w:marBottom w:val="0"/>
      <w:divBdr>
        <w:top w:val="none" w:sz="0" w:space="0" w:color="auto"/>
        <w:left w:val="none" w:sz="0" w:space="0" w:color="auto"/>
        <w:bottom w:val="none" w:sz="0" w:space="0" w:color="auto"/>
        <w:right w:val="none" w:sz="0" w:space="0" w:color="auto"/>
      </w:divBdr>
    </w:div>
    <w:div w:id="1992171702">
      <w:bodyDiv w:val="1"/>
      <w:marLeft w:val="0"/>
      <w:marRight w:val="0"/>
      <w:marTop w:val="0"/>
      <w:marBottom w:val="0"/>
      <w:divBdr>
        <w:top w:val="none" w:sz="0" w:space="0" w:color="auto"/>
        <w:left w:val="none" w:sz="0" w:space="0" w:color="auto"/>
        <w:bottom w:val="none" w:sz="0" w:space="0" w:color="auto"/>
        <w:right w:val="none" w:sz="0" w:space="0" w:color="auto"/>
      </w:divBdr>
    </w:div>
    <w:div w:id="2017032140">
      <w:bodyDiv w:val="1"/>
      <w:marLeft w:val="0"/>
      <w:marRight w:val="0"/>
      <w:marTop w:val="0"/>
      <w:marBottom w:val="0"/>
      <w:divBdr>
        <w:top w:val="none" w:sz="0" w:space="0" w:color="auto"/>
        <w:left w:val="none" w:sz="0" w:space="0" w:color="auto"/>
        <w:bottom w:val="none" w:sz="0" w:space="0" w:color="auto"/>
        <w:right w:val="none" w:sz="0" w:space="0" w:color="auto"/>
      </w:divBdr>
    </w:div>
    <w:div w:id="2061829990">
      <w:bodyDiv w:val="1"/>
      <w:marLeft w:val="0"/>
      <w:marRight w:val="0"/>
      <w:marTop w:val="0"/>
      <w:marBottom w:val="0"/>
      <w:divBdr>
        <w:top w:val="none" w:sz="0" w:space="0" w:color="auto"/>
        <w:left w:val="none" w:sz="0" w:space="0" w:color="auto"/>
        <w:bottom w:val="none" w:sz="0" w:space="0" w:color="auto"/>
        <w:right w:val="none" w:sz="0" w:space="0" w:color="auto"/>
      </w:divBdr>
    </w:div>
    <w:div w:id="207192524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eader" Target="header3.xml"/><Relationship Id="rId18" Type="http://schemas.openxmlformats.org/officeDocument/2006/relationships/image" Target="media/image3.jpeg"/><Relationship Id="rId26" Type="http://schemas.openxmlformats.org/officeDocument/2006/relationships/chart" Target="charts/chart6.xml"/><Relationship Id="rId3" Type="http://schemas.openxmlformats.org/officeDocument/2006/relationships/styles" Target="styles.xml"/><Relationship Id="rId21" Type="http://schemas.openxmlformats.org/officeDocument/2006/relationships/image" Target="media/image5.png"/><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image" Target="media/image2.png"/><Relationship Id="rId25" Type="http://schemas.openxmlformats.org/officeDocument/2006/relationships/chart" Target="charts/chart5.xml"/><Relationship Id="rId2" Type="http://schemas.openxmlformats.org/officeDocument/2006/relationships/numbering" Target="numbering.xml"/><Relationship Id="rId16" Type="http://schemas.openxmlformats.org/officeDocument/2006/relationships/chart" Target="charts/chart1.xml"/><Relationship Id="rId20" Type="http://schemas.openxmlformats.org/officeDocument/2006/relationships/image" Target="media/image4.png"/><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chart" Target="charts/chart4.xml"/><Relationship Id="rId5" Type="http://schemas.openxmlformats.org/officeDocument/2006/relationships/webSettings" Target="webSettings.xml"/><Relationship Id="rId15" Type="http://schemas.openxmlformats.org/officeDocument/2006/relationships/footer" Target="footer4.xml"/><Relationship Id="rId23" Type="http://schemas.openxmlformats.org/officeDocument/2006/relationships/chart" Target="charts/chart3.xml"/><Relationship Id="rId28"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image" Target="media/image4.jpeg"/><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chart" Target="charts/chart2.xml"/><Relationship Id="rId27" Type="http://schemas.openxmlformats.org/officeDocument/2006/relationships/footer" Target="footer5.xml"/></Relationships>
</file>

<file path=word/_rels/footnotes.xml.rels><?xml version="1.0" encoding="UTF-8" standalone="yes"?>
<Relationships xmlns="http://schemas.openxmlformats.org/package/2006/relationships"><Relationship Id="rId1" Type="http://schemas.openxmlformats.org/officeDocument/2006/relationships/hyperlink" Target="https://www.swedbank-research.com/estonian/eestimajandus/2026/q3/index.csp" TargetMode="External"/></Relationships>
</file>

<file path=word/charts/_rels/chart1.xml.rels><?xml version="1.0" encoding="UTF-8" standalone="yes"?>
<Relationships xmlns="http://schemas.openxmlformats.org/package/2006/relationships"><Relationship Id="rId3" Type="http://schemas.openxmlformats.org/officeDocument/2006/relationships/oleObject" Target="https://raasikuvv-my.sharepoint.com/personal/jelena_aasma_raasiku_ee/Documents/Dokumendid/T&#246;&#246;laud/Evelyn/JOONISED%20ja%20anal&#252;&#252;sid/joonised%202.xlsx" TargetMode="External"/><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2" Type="http://schemas.openxmlformats.org/officeDocument/2006/relationships/oleObject" Target="NULL" TargetMode="External"/><Relationship Id="rId1" Type="http://schemas.openxmlformats.org/officeDocument/2006/relationships/image" Target="../media/image6.png"/></Relationships>
</file>

<file path=word/charts/_rels/chart3.xml.rels><?xml version="1.0" encoding="UTF-8" standalone="yes"?>
<Relationships xmlns="http://schemas.openxmlformats.org/package/2006/relationships"><Relationship Id="rId3" Type="http://schemas.openxmlformats.org/officeDocument/2006/relationships/oleObject" Target="file:///C:\Users\jelena.aasma\Downloads\Tulumaksu%20arvestus%20082026.xlsx" TargetMode="External"/><Relationship Id="rId2" Type="http://schemas.microsoft.com/office/2011/relationships/chartColorStyle" Target="colors2.xml"/><Relationship Id="rId1" Type="http://schemas.microsoft.com/office/2011/relationships/chartStyle" Target="style2.xml"/></Relationships>
</file>

<file path=word/charts/_rels/chart4.xml.rels><?xml version="1.0" encoding="UTF-8" standalone="yes"?>
<Relationships xmlns="http://schemas.openxmlformats.org/package/2006/relationships"><Relationship Id="rId3" Type="http://schemas.openxmlformats.org/officeDocument/2006/relationships/oleObject" Target="file:///C:\Users\jelena.aasma\Downloads\Tulumaksu%20arvestus%20082026.xlsx" TargetMode="External"/><Relationship Id="rId2" Type="http://schemas.microsoft.com/office/2011/relationships/chartColorStyle" Target="colors3.xml"/><Relationship Id="rId1" Type="http://schemas.microsoft.com/office/2011/relationships/chartStyle" Target="style3.xml"/></Relationships>
</file>

<file path=word/charts/_rels/chart5.xml.rels><?xml version="1.0" encoding="UTF-8" standalone="yes"?>
<Relationships xmlns="http://schemas.openxmlformats.org/package/2006/relationships"><Relationship Id="rId3" Type="http://schemas.openxmlformats.org/officeDocument/2006/relationships/oleObject" Target="https://raasikuvv-my.sharepoint.com/personal/jelena_aasma_raasiku_ee/Documents/Dokumendid/T&#246;&#246;laud/Evelyn/JOONISED%20ja%20anal&#252;&#252;sid/joonised%202.xlsx" TargetMode="External"/><Relationship Id="rId2" Type="http://schemas.microsoft.com/office/2011/relationships/chartColorStyle" Target="colors4.xml"/><Relationship Id="rId1" Type="http://schemas.microsoft.com/office/2011/relationships/chartStyle" Target="style4.xml"/></Relationships>
</file>

<file path=word/charts/_rels/chart6.xml.rels><?xml version="1.0" encoding="UTF-8" standalone="yes"?>
<Relationships xmlns="http://schemas.openxmlformats.org/package/2006/relationships"><Relationship Id="rId3" Type="http://schemas.openxmlformats.org/officeDocument/2006/relationships/oleObject" Target="https://raasikuvv-my.sharepoint.com/personal/jelena_aasma_raasiku_ee/Documents/Dokumendid/Eelarvestrateegia%202025-2028/eelarvestrateegia%20tabelid.xlsx" TargetMode="External"/><Relationship Id="rId2" Type="http://schemas.microsoft.com/office/2011/relationships/chartColorStyle" Target="colors5.xml"/><Relationship Id="rId1" Type="http://schemas.microsoft.com/office/2011/relationships/chartStyle" Target="style5.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7"/>
    </mc:Choice>
    <mc:Fallback>
      <c:style val="7"/>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t-EE"/>
              <a:t>E</a:t>
            </a:r>
            <a:r>
              <a:rPr lang="en-US"/>
              <a:t>lanikud külades ja alevike</a:t>
            </a:r>
            <a:r>
              <a:rPr lang="et-EE"/>
              <a:t>s </a:t>
            </a:r>
            <a:endParaRPr lang="en-US"/>
          </a:p>
        </c:rich>
      </c:tx>
      <c:layout>
        <c:manualLayout>
          <c:xMode val="edge"/>
          <c:yMode val="edge"/>
          <c:x val="0.18005555555555555"/>
          <c:y val="1.3888888888888888E-2"/>
        </c:manualLayout>
      </c:layout>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manualLayout>
          <c:layoutTarget val="inner"/>
          <c:xMode val="edge"/>
          <c:yMode val="edge"/>
          <c:x val="6.434207958062628E-2"/>
          <c:y val="0.13597208429034457"/>
          <c:w val="0.87263910482527274"/>
          <c:h val="0.70659080684228781"/>
        </c:manualLayout>
      </c:layout>
      <c:lineChart>
        <c:grouping val="standard"/>
        <c:varyColors val="0"/>
        <c:ser>
          <c:idx val="0"/>
          <c:order val="0"/>
          <c:tx>
            <c:strRef>
              <c:f>'rahvastiku koosseis'!$B$132</c:f>
              <c:strCache>
                <c:ptCount val="1"/>
                <c:pt idx="0">
                  <c:v>Aruküla</c:v>
                </c:pt>
              </c:strCache>
            </c:strRef>
          </c:tx>
          <c:spPr>
            <a:ln w="28575" cap="rnd">
              <a:solidFill>
                <a:srgbClr val="0070C0"/>
              </a:solidFill>
              <a:round/>
            </a:ln>
            <a:effectLst/>
          </c:spPr>
          <c:marker>
            <c:symbol val="none"/>
          </c:marker>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t"/>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'rahvastiku koosseis'!$C$114:$J$114</c:f>
              <c:numCache>
                <c:formatCode>General</c:formatCode>
                <c:ptCount val="8"/>
                <c:pt idx="0">
                  <c:v>2019</c:v>
                </c:pt>
                <c:pt idx="1">
                  <c:v>2020</c:v>
                </c:pt>
                <c:pt idx="2">
                  <c:v>2021</c:v>
                </c:pt>
                <c:pt idx="3">
                  <c:v>2022</c:v>
                </c:pt>
                <c:pt idx="4">
                  <c:v>2023</c:v>
                </c:pt>
                <c:pt idx="5">
                  <c:v>2024</c:v>
                </c:pt>
                <c:pt idx="6">
                  <c:v>2025</c:v>
                </c:pt>
                <c:pt idx="7">
                  <c:v>2026</c:v>
                </c:pt>
              </c:numCache>
            </c:numRef>
          </c:cat>
          <c:val>
            <c:numRef>
              <c:f>'rahvastiku koosseis'!$C$132:$J$132</c:f>
              <c:numCache>
                <c:formatCode>General</c:formatCode>
                <c:ptCount val="8"/>
                <c:pt idx="0">
                  <c:v>2105</c:v>
                </c:pt>
                <c:pt idx="1">
                  <c:v>2115</c:v>
                </c:pt>
                <c:pt idx="2">
                  <c:v>2140</c:v>
                </c:pt>
                <c:pt idx="3">
                  <c:v>2159</c:v>
                </c:pt>
                <c:pt idx="4">
                  <c:v>2115</c:v>
                </c:pt>
                <c:pt idx="5">
                  <c:v>2141</c:v>
                </c:pt>
                <c:pt idx="6">
                  <c:v>2149</c:v>
                </c:pt>
                <c:pt idx="7">
                  <c:v>2123</c:v>
                </c:pt>
              </c:numCache>
            </c:numRef>
          </c:val>
          <c:smooth val="0"/>
          <c:extLst>
            <c:ext xmlns:c16="http://schemas.microsoft.com/office/drawing/2014/chart" uri="{C3380CC4-5D6E-409C-BE32-E72D297353CC}">
              <c16:uniqueId val="{00000000-CB98-426A-B9E3-19872720E418}"/>
            </c:ext>
          </c:extLst>
        </c:ser>
        <c:ser>
          <c:idx val="1"/>
          <c:order val="1"/>
          <c:tx>
            <c:strRef>
              <c:f>'rahvastiku koosseis'!$B$133</c:f>
              <c:strCache>
                <c:ptCount val="1"/>
                <c:pt idx="0">
                  <c:v>Raasiku</c:v>
                </c:pt>
              </c:strCache>
            </c:strRef>
          </c:tx>
          <c:spPr>
            <a:ln w="28575" cap="rnd">
              <a:solidFill>
                <a:srgbClr val="B94A47"/>
              </a:solidFill>
              <a:round/>
            </a:ln>
            <a:effectLst/>
          </c:spPr>
          <c:marker>
            <c:symbol val="none"/>
          </c:marker>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t"/>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'rahvastiku koosseis'!$C$114:$J$114</c:f>
              <c:numCache>
                <c:formatCode>General</c:formatCode>
                <c:ptCount val="8"/>
                <c:pt idx="0">
                  <c:v>2019</c:v>
                </c:pt>
                <c:pt idx="1">
                  <c:v>2020</c:v>
                </c:pt>
                <c:pt idx="2">
                  <c:v>2021</c:v>
                </c:pt>
                <c:pt idx="3">
                  <c:v>2022</c:v>
                </c:pt>
                <c:pt idx="4">
                  <c:v>2023</c:v>
                </c:pt>
                <c:pt idx="5">
                  <c:v>2024</c:v>
                </c:pt>
                <c:pt idx="6">
                  <c:v>2025</c:v>
                </c:pt>
                <c:pt idx="7">
                  <c:v>2026</c:v>
                </c:pt>
              </c:numCache>
            </c:numRef>
          </c:cat>
          <c:val>
            <c:numRef>
              <c:f>'rahvastiku koosseis'!$C$133:$J$133</c:f>
              <c:numCache>
                <c:formatCode>General</c:formatCode>
                <c:ptCount val="8"/>
                <c:pt idx="0">
                  <c:v>1364</c:v>
                </c:pt>
                <c:pt idx="1">
                  <c:v>1372</c:v>
                </c:pt>
                <c:pt idx="2">
                  <c:v>1405</c:v>
                </c:pt>
                <c:pt idx="3">
                  <c:v>1442</c:v>
                </c:pt>
                <c:pt idx="4">
                  <c:v>1372</c:v>
                </c:pt>
                <c:pt idx="5">
                  <c:v>1468</c:v>
                </c:pt>
                <c:pt idx="6">
                  <c:v>1525</c:v>
                </c:pt>
                <c:pt idx="7">
                  <c:v>1499</c:v>
                </c:pt>
              </c:numCache>
            </c:numRef>
          </c:val>
          <c:smooth val="0"/>
          <c:extLst>
            <c:ext xmlns:c16="http://schemas.microsoft.com/office/drawing/2014/chart" uri="{C3380CC4-5D6E-409C-BE32-E72D297353CC}">
              <c16:uniqueId val="{00000001-CB98-426A-B9E3-19872720E418}"/>
            </c:ext>
          </c:extLst>
        </c:ser>
        <c:ser>
          <c:idx val="2"/>
          <c:order val="2"/>
          <c:tx>
            <c:strRef>
              <c:f>'rahvastiku koosseis'!$B$134</c:f>
              <c:strCache>
                <c:ptCount val="1"/>
                <c:pt idx="0">
                  <c:v>külad</c:v>
                </c:pt>
              </c:strCache>
            </c:strRef>
          </c:tx>
          <c:spPr>
            <a:ln w="28575" cap="rnd">
              <a:solidFill>
                <a:srgbClr val="00B050"/>
              </a:solidFill>
              <a:round/>
            </a:ln>
            <a:effectLst/>
          </c:spPr>
          <c:marker>
            <c:symbol val="none"/>
          </c:marker>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t"/>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'rahvastiku koosseis'!$C$114:$J$114</c:f>
              <c:numCache>
                <c:formatCode>General</c:formatCode>
                <c:ptCount val="8"/>
                <c:pt idx="0">
                  <c:v>2019</c:v>
                </c:pt>
                <c:pt idx="1">
                  <c:v>2020</c:v>
                </c:pt>
                <c:pt idx="2">
                  <c:v>2021</c:v>
                </c:pt>
                <c:pt idx="3">
                  <c:v>2022</c:v>
                </c:pt>
                <c:pt idx="4">
                  <c:v>2023</c:v>
                </c:pt>
                <c:pt idx="5">
                  <c:v>2024</c:v>
                </c:pt>
                <c:pt idx="6">
                  <c:v>2025</c:v>
                </c:pt>
                <c:pt idx="7">
                  <c:v>2026</c:v>
                </c:pt>
              </c:numCache>
            </c:numRef>
          </c:cat>
          <c:val>
            <c:numRef>
              <c:f>'rahvastiku koosseis'!$C$134:$J$134</c:f>
              <c:numCache>
                <c:formatCode>General</c:formatCode>
                <c:ptCount val="8"/>
                <c:pt idx="0">
                  <c:v>1596</c:v>
                </c:pt>
                <c:pt idx="1">
                  <c:v>1586</c:v>
                </c:pt>
                <c:pt idx="2">
                  <c:v>1616</c:v>
                </c:pt>
                <c:pt idx="3">
                  <c:v>1656</c:v>
                </c:pt>
                <c:pt idx="4">
                  <c:v>1576</c:v>
                </c:pt>
                <c:pt idx="5">
                  <c:v>1760</c:v>
                </c:pt>
                <c:pt idx="6">
                  <c:v>1827</c:v>
                </c:pt>
                <c:pt idx="7">
                  <c:v>1826</c:v>
                </c:pt>
              </c:numCache>
            </c:numRef>
          </c:val>
          <c:smooth val="0"/>
          <c:extLst>
            <c:ext xmlns:c16="http://schemas.microsoft.com/office/drawing/2014/chart" uri="{C3380CC4-5D6E-409C-BE32-E72D297353CC}">
              <c16:uniqueId val="{00000002-CB98-426A-B9E3-19872720E418}"/>
            </c:ext>
          </c:extLst>
        </c:ser>
        <c:dLbls>
          <c:dLblPos val="t"/>
          <c:showLegendKey val="0"/>
          <c:showVal val="1"/>
          <c:showCatName val="0"/>
          <c:showSerName val="0"/>
          <c:showPercent val="0"/>
          <c:showBubbleSize val="0"/>
        </c:dLbls>
        <c:smooth val="0"/>
        <c:axId val="548258424"/>
        <c:axId val="548261952"/>
      </c:lineChart>
      <c:catAx>
        <c:axId val="548258424"/>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548261952"/>
        <c:crosses val="autoZero"/>
        <c:auto val="1"/>
        <c:lblAlgn val="ctr"/>
        <c:lblOffset val="100"/>
        <c:noMultiLvlLbl val="0"/>
      </c:catAx>
      <c:valAx>
        <c:axId val="548261952"/>
        <c:scaling>
          <c:orientation val="minMax"/>
          <c:min val="1000"/>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548258424"/>
        <c:crosses val="autoZero"/>
        <c:crossBetween val="between"/>
      </c:valAx>
      <c:spPr>
        <a:noFill/>
        <a:ln>
          <a:noFill/>
        </a:ln>
        <a:effectLst/>
      </c:spPr>
    </c:plotArea>
    <c:legend>
      <c:legendPos val="b"/>
      <c:layout>
        <c:manualLayout>
          <c:xMode val="edge"/>
          <c:yMode val="edge"/>
          <c:x val="0.18092760279965003"/>
          <c:y val="0.90798556430446198"/>
          <c:w val="0.69370034995625551"/>
          <c:h val="7.8125546806649168E-2"/>
        </c:manualLayout>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lIns="0" tIns="0" rIns="0" bIns="0"/>
          <a:lstStyle/>
          <a:p>
            <a:pPr marL="0" marR="0" indent="0" algn="ctr" defTabSz="914400" fontAlgn="auto" hangingPunct="1">
              <a:lnSpc>
                <a:spcPct val="100000"/>
              </a:lnSpc>
              <a:spcBef>
                <a:spcPts val="0"/>
              </a:spcBef>
              <a:spcAft>
                <a:spcPts val="0"/>
              </a:spcAft>
              <a:tabLst/>
              <a:defRPr lang="et-EE" sz="1800" b="1" i="0" u="none" strike="noStrike" kern="1200" baseline="0">
                <a:solidFill>
                  <a:srgbClr val="404040"/>
                </a:solidFill>
                <a:latin typeface="Calibri"/>
              </a:defRPr>
            </a:pPr>
            <a:r>
              <a:rPr lang="et-EE" sz="1800" b="1" i="0" u="none" strike="noStrike" kern="1200" cap="none" spc="0" baseline="0">
                <a:solidFill>
                  <a:srgbClr val="404040"/>
                </a:solidFill>
                <a:uFillTx/>
                <a:latin typeface="Calibri"/>
              </a:rPr>
              <a:t>Põhitegevuse tulud 202</a:t>
            </a:r>
            <a:r>
              <a:rPr lang="en-US" sz="1800" b="1" i="0" u="none" strike="noStrike" kern="1200" cap="none" spc="0" baseline="0">
                <a:solidFill>
                  <a:srgbClr val="404040"/>
                </a:solidFill>
                <a:uFillTx/>
                <a:latin typeface="Calibri"/>
              </a:rPr>
              <a:t>6</a:t>
            </a:r>
            <a:r>
              <a:rPr lang="et-EE" sz="1800" b="1" i="0" u="none" strike="noStrike" kern="1200" cap="none" spc="0" baseline="0">
                <a:solidFill>
                  <a:srgbClr val="404040"/>
                </a:solidFill>
                <a:uFillTx/>
                <a:latin typeface="Calibri"/>
              </a:rPr>
              <a:t>. aastal</a:t>
            </a:r>
          </a:p>
        </c:rich>
      </c:tx>
      <c:overlay val="0"/>
      <c:spPr>
        <a:noFill/>
        <a:ln>
          <a:noFill/>
        </a:ln>
      </c:spPr>
    </c:title>
    <c:autoTitleDeleted val="0"/>
    <c:view3D>
      <c:rotX val="38"/>
      <c:rotY val="0"/>
      <c:rAngAx val="0"/>
    </c:view3D>
    <c:floor>
      <c:thickness val="0"/>
      <c:spPr>
        <a:noFill/>
        <a:ln>
          <a:noFill/>
        </a:ln>
      </c:spPr>
    </c:floor>
    <c:sideWall>
      <c:thickness val="0"/>
      <c:spPr>
        <a:noFill/>
        <a:ln>
          <a:noFill/>
        </a:ln>
      </c:spPr>
    </c:sideWall>
    <c:backWall>
      <c:thickness val="0"/>
      <c:spPr>
        <a:noFill/>
        <a:ln>
          <a:noFill/>
        </a:ln>
      </c:spPr>
    </c:backWall>
    <c:plotArea>
      <c:layout/>
      <c:pie3DChart>
        <c:varyColors val="1"/>
        <c:ser>
          <c:idx val="0"/>
          <c:order val="0"/>
          <c:tx>
            <c:v>Sari1</c:v>
          </c:tx>
          <c:dPt>
            <c:idx val="0"/>
            <c:bubble3D val="0"/>
            <c:spPr>
              <a:solidFill>
                <a:srgbClr val="4472C4"/>
              </a:solidFill>
              <a:ln>
                <a:noFill/>
              </a:ln>
              <a:effectLst>
                <a:outerShdw dir="16200000" algn="tl">
                  <a:srgbClr val="000000">
                    <a:alpha val="20000"/>
                  </a:srgbClr>
                </a:outerShdw>
              </a:effectLst>
            </c:spPr>
            <c:extLst>
              <c:ext xmlns:c16="http://schemas.microsoft.com/office/drawing/2014/chart" uri="{C3380CC4-5D6E-409C-BE32-E72D297353CC}">
                <c16:uniqueId val="{00000001-2E02-4CCD-87D1-D405B59C4315}"/>
              </c:ext>
            </c:extLst>
          </c:dPt>
          <c:dPt>
            <c:idx val="1"/>
            <c:bubble3D val="0"/>
            <c:spPr>
              <a:solidFill>
                <a:srgbClr val="ED7D31"/>
              </a:solidFill>
              <a:ln>
                <a:noFill/>
              </a:ln>
              <a:effectLst>
                <a:outerShdw dir="16200000" algn="tl">
                  <a:srgbClr val="000000">
                    <a:alpha val="20000"/>
                  </a:srgbClr>
                </a:outerShdw>
              </a:effectLst>
            </c:spPr>
            <c:extLst>
              <c:ext xmlns:c16="http://schemas.microsoft.com/office/drawing/2014/chart" uri="{C3380CC4-5D6E-409C-BE32-E72D297353CC}">
                <c16:uniqueId val="{00000003-2E02-4CCD-87D1-D405B59C4315}"/>
              </c:ext>
            </c:extLst>
          </c:dPt>
          <c:dPt>
            <c:idx val="2"/>
            <c:bubble3D val="0"/>
            <c:spPr>
              <a:solidFill>
                <a:srgbClr val="A5A5A5"/>
              </a:solidFill>
              <a:ln>
                <a:noFill/>
              </a:ln>
              <a:effectLst>
                <a:outerShdw dir="16200000" algn="tl">
                  <a:srgbClr val="000000">
                    <a:alpha val="20000"/>
                  </a:srgbClr>
                </a:outerShdw>
              </a:effectLst>
            </c:spPr>
            <c:extLst>
              <c:ext xmlns:c16="http://schemas.microsoft.com/office/drawing/2014/chart" uri="{C3380CC4-5D6E-409C-BE32-E72D297353CC}">
                <c16:uniqueId val="{00000005-2E02-4CCD-87D1-D405B59C4315}"/>
              </c:ext>
            </c:extLst>
          </c:dPt>
          <c:dPt>
            <c:idx val="3"/>
            <c:bubble3D val="0"/>
            <c:spPr>
              <a:solidFill>
                <a:srgbClr val="FFC000"/>
              </a:solidFill>
              <a:ln>
                <a:noFill/>
              </a:ln>
              <a:effectLst>
                <a:outerShdw dir="16200000" algn="tl">
                  <a:srgbClr val="000000">
                    <a:alpha val="20000"/>
                  </a:srgbClr>
                </a:outerShdw>
              </a:effectLst>
            </c:spPr>
            <c:extLst>
              <c:ext xmlns:c16="http://schemas.microsoft.com/office/drawing/2014/chart" uri="{C3380CC4-5D6E-409C-BE32-E72D297353CC}">
                <c16:uniqueId val="{00000007-2E02-4CCD-87D1-D405B59C4315}"/>
              </c:ext>
            </c:extLst>
          </c:dPt>
          <c:dLbls>
            <c:spPr>
              <a:blipFill>
                <a:blip xmlns:r="http://schemas.openxmlformats.org/officeDocument/2006/relationships" r:embed="rId1"/>
                <a:tile/>
              </a:blipFill>
              <a:ln>
                <a:noFill/>
              </a:ln>
              <a:effectLst>
                <a:outerShdw dist="38096" dir="2700000" algn="tl">
                  <a:srgbClr val="000000">
                    <a:alpha val="40000"/>
                  </a:srgbClr>
                </a:outerShdw>
              </a:effectLst>
            </c:spPr>
            <c:txPr>
              <a:bodyPr lIns="0" tIns="0" rIns="0" bIns="0"/>
              <a:lstStyle/>
              <a:p>
                <a:pPr marL="0" marR="0" indent="0" algn="ctr" defTabSz="914400" fontAlgn="auto" hangingPunct="1">
                  <a:lnSpc>
                    <a:spcPct val="100000"/>
                  </a:lnSpc>
                  <a:spcBef>
                    <a:spcPts val="0"/>
                  </a:spcBef>
                  <a:spcAft>
                    <a:spcPts val="0"/>
                  </a:spcAft>
                  <a:tabLst/>
                  <a:defRPr lang="et-EE" sz="1000" b="1" i="0" u="none" strike="noStrike" kern="1200" baseline="0">
                    <a:solidFill>
                      <a:srgbClr val="FFFFFF"/>
                    </a:solidFill>
                    <a:latin typeface="Calibri"/>
                  </a:defRPr>
                </a:pPr>
                <a:endParaRPr lang="et-EE"/>
              </a:p>
            </c:txPr>
            <c:showLegendKey val="0"/>
            <c:showVal val="0"/>
            <c:showCatName val="0"/>
            <c:showSerName val="0"/>
            <c:showPercent val="1"/>
            <c:showBubbleSize val="0"/>
            <c:separator>; </c:separator>
            <c:showLeaderLines val="1"/>
            <c:extLst>
              <c:ext xmlns:c15="http://schemas.microsoft.com/office/drawing/2012/chart" uri="{CE6537A1-D6FC-4f65-9D91-7224C49458BB}">
                <c15:spPr xmlns:c15="http://schemas.microsoft.com/office/drawing/2012/chart">
                  <a:prstGeom prst="rect">
                    <a:avLst/>
                  </a:prstGeom>
                </c15:spPr>
              </c:ext>
            </c:extLst>
          </c:dLbls>
          <c:cat>
            <c:strLit>
              <c:ptCount val="4"/>
              <c:pt idx="0">
                <c:v>Maksutulud</c:v>
              </c:pt>
              <c:pt idx="1">
                <c:v>Tulud kaupade ja teenuste müügist</c:v>
              </c:pt>
              <c:pt idx="2">
                <c:v>Saadavad toetused</c:v>
              </c:pt>
              <c:pt idx="3">
                <c:v>Muud tegevustulud</c:v>
              </c:pt>
            </c:strLit>
          </c:cat>
          <c:val>
            <c:numLit>
              <c:formatCode>General</c:formatCode>
              <c:ptCount val="4"/>
              <c:pt idx="0">
                <c:v>8093171</c:v>
              </c:pt>
              <c:pt idx="1">
                <c:v>887500</c:v>
              </c:pt>
              <c:pt idx="2">
                <c:v>3158239</c:v>
              </c:pt>
              <c:pt idx="3">
                <c:v>5000</c:v>
              </c:pt>
            </c:numLit>
          </c:val>
          <c:extLst>
            <c:ext xmlns:c16="http://schemas.microsoft.com/office/drawing/2014/chart" uri="{C3380CC4-5D6E-409C-BE32-E72D297353CC}">
              <c16:uniqueId val="{00000008-2E02-4CCD-87D1-D405B59C4315}"/>
            </c:ext>
          </c:extLst>
        </c:ser>
        <c:dLbls>
          <c:showLegendKey val="0"/>
          <c:showVal val="0"/>
          <c:showCatName val="0"/>
          <c:showSerName val="0"/>
          <c:showPercent val="0"/>
          <c:showBubbleSize val="0"/>
          <c:showLeaderLines val="1"/>
        </c:dLbls>
      </c:pie3DChart>
      <c:spPr>
        <a:noFill/>
        <a:ln>
          <a:noFill/>
        </a:ln>
      </c:spPr>
    </c:plotArea>
    <c:legend>
      <c:legendPos val="r"/>
      <c:overlay val="0"/>
      <c:spPr>
        <a:solidFill>
          <a:srgbClr val="F2F2F2">
            <a:alpha val="39000"/>
          </a:srgbClr>
        </a:solidFill>
        <a:ln>
          <a:noFill/>
        </a:ln>
      </c:spPr>
      <c:txPr>
        <a:bodyPr lIns="0" tIns="0" rIns="0" bIns="0"/>
        <a:lstStyle/>
        <a:p>
          <a:pPr marL="0" marR="0" indent="0" defTabSz="914400" fontAlgn="auto" hangingPunct="1">
            <a:lnSpc>
              <a:spcPct val="100000"/>
            </a:lnSpc>
            <a:spcBef>
              <a:spcPts val="0"/>
            </a:spcBef>
            <a:spcAft>
              <a:spcPts val="0"/>
            </a:spcAft>
            <a:tabLst/>
            <a:defRPr lang="et-EE" sz="900" b="0" i="0" u="none" strike="noStrike" kern="1200" baseline="0">
              <a:solidFill>
                <a:srgbClr val="404040"/>
              </a:solidFill>
              <a:latin typeface="Calibri"/>
            </a:defRPr>
          </a:pPr>
          <a:endParaRPr lang="et-EE"/>
        </a:p>
      </c:txPr>
    </c:legend>
    <c:plotVisOnly val="1"/>
    <c:dispBlanksAs val="gap"/>
    <c:showDLblsOverMax val="0"/>
  </c:chart>
  <c:spPr>
    <a:gradFill>
      <a:gsLst>
        <a:gs pos="0">
          <a:srgbClr val="FFFFFF"/>
        </a:gs>
        <a:gs pos="100000">
          <a:srgbClr val="FFFFFF"/>
        </a:gs>
      </a:gsLst>
      <a:path path="circle">
        <a:fillToRect l="50000" t="-80000" r="50000" b="180000"/>
      </a:path>
    </a:gradFill>
    <a:ln w="9528" cap="flat">
      <a:solidFill>
        <a:srgbClr val="BFBFBF"/>
      </a:solidFill>
      <a:prstDash val="solid"/>
      <a:round/>
    </a:ln>
  </c:spPr>
  <c:txPr>
    <a:bodyPr lIns="0" tIns="0" rIns="0" bIns="0"/>
    <a:lstStyle/>
    <a:p>
      <a:pPr marL="0" marR="0" indent="0" defTabSz="914400" fontAlgn="auto" hangingPunct="1">
        <a:lnSpc>
          <a:spcPct val="100000"/>
        </a:lnSpc>
        <a:spcBef>
          <a:spcPts val="0"/>
        </a:spcBef>
        <a:spcAft>
          <a:spcPts val="0"/>
        </a:spcAft>
        <a:tabLst/>
        <a:defRPr lang="et-EE" sz="900" b="0" i="0" u="none" strike="noStrike" kern="1200" baseline="0">
          <a:solidFill>
            <a:srgbClr val="000000"/>
          </a:solidFill>
          <a:latin typeface="Calibri"/>
        </a:defRPr>
      </a:pPr>
      <a:endParaRPr lang="et-EE"/>
    </a:p>
  </c:txPr>
  <c:externalData r:id="rId2">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t-EE"/>
              <a:t>Pensionitulu saajaid</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t-EE"/>
        </a:p>
      </c:txPr>
    </c:title>
    <c:autoTitleDeleted val="0"/>
    <c:plotArea>
      <c:layout/>
      <c:lineChart>
        <c:grouping val="standard"/>
        <c:varyColors val="0"/>
        <c:ser>
          <c:idx val="0"/>
          <c:order val="0"/>
          <c:tx>
            <c:strRef>
              <c:f>Arvestus!$C$48</c:f>
              <c:strCache>
                <c:ptCount val="1"/>
                <c:pt idx="0">
                  <c:v>2023</c:v>
                </c:pt>
              </c:strCache>
            </c:strRef>
          </c:tx>
          <c:spPr>
            <a:ln w="28575" cap="rnd">
              <a:solidFill>
                <a:schemeClr val="accent1"/>
              </a:solidFill>
              <a:round/>
            </a:ln>
            <a:effectLst/>
          </c:spPr>
          <c:marker>
            <c:symbol val="none"/>
          </c:marker>
          <c:val>
            <c:numRef>
              <c:f>Arvestus!$C$49:$C$60</c:f>
              <c:numCache>
                <c:formatCode>#,##0</c:formatCode>
                <c:ptCount val="12"/>
                <c:pt idx="0">
                  <c:v>963</c:v>
                </c:pt>
                <c:pt idx="1">
                  <c:v>958</c:v>
                </c:pt>
                <c:pt idx="2">
                  <c:v>962</c:v>
                </c:pt>
                <c:pt idx="3">
                  <c:v>963</c:v>
                </c:pt>
                <c:pt idx="4">
                  <c:v>961</c:v>
                </c:pt>
                <c:pt idx="5">
                  <c:v>958</c:v>
                </c:pt>
                <c:pt idx="6">
                  <c:v>953</c:v>
                </c:pt>
                <c:pt idx="7">
                  <c:v>948</c:v>
                </c:pt>
                <c:pt idx="8">
                  <c:v>953</c:v>
                </c:pt>
                <c:pt idx="9">
                  <c:v>952</c:v>
                </c:pt>
                <c:pt idx="10">
                  <c:v>952</c:v>
                </c:pt>
                <c:pt idx="11">
                  <c:v>949</c:v>
                </c:pt>
              </c:numCache>
            </c:numRef>
          </c:val>
          <c:smooth val="0"/>
          <c:extLst>
            <c:ext xmlns:c16="http://schemas.microsoft.com/office/drawing/2014/chart" uri="{C3380CC4-5D6E-409C-BE32-E72D297353CC}">
              <c16:uniqueId val="{00000000-BAD1-4631-8C21-F6A3418F300E}"/>
            </c:ext>
          </c:extLst>
        </c:ser>
        <c:ser>
          <c:idx val="1"/>
          <c:order val="1"/>
          <c:tx>
            <c:strRef>
              <c:f>Arvestus!$D$48</c:f>
              <c:strCache>
                <c:ptCount val="1"/>
                <c:pt idx="0">
                  <c:v>2024</c:v>
                </c:pt>
              </c:strCache>
            </c:strRef>
          </c:tx>
          <c:spPr>
            <a:ln w="28575" cap="rnd">
              <a:solidFill>
                <a:schemeClr val="accent2"/>
              </a:solidFill>
              <a:round/>
            </a:ln>
            <a:effectLst/>
          </c:spPr>
          <c:marker>
            <c:symbol val="none"/>
          </c:marker>
          <c:val>
            <c:numRef>
              <c:f>Arvestus!$D$49:$D$60</c:f>
              <c:numCache>
                <c:formatCode>#,##0</c:formatCode>
                <c:ptCount val="12"/>
                <c:pt idx="0">
                  <c:v>948</c:v>
                </c:pt>
                <c:pt idx="1">
                  <c:v>946</c:v>
                </c:pt>
                <c:pt idx="2">
                  <c:v>943</c:v>
                </c:pt>
                <c:pt idx="3">
                  <c:v>947</c:v>
                </c:pt>
                <c:pt idx="4">
                  <c:v>944</c:v>
                </c:pt>
                <c:pt idx="5">
                  <c:v>945</c:v>
                </c:pt>
                <c:pt idx="6">
                  <c:v>941</c:v>
                </c:pt>
                <c:pt idx="7">
                  <c:v>942</c:v>
                </c:pt>
                <c:pt idx="8">
                  <c:v>944</c:v>
                </c:pt>
                <c:pt idx="9">
                  <c:v>946</c:v>
                </c:pt>
                <c:pt idx="10">
                  <c:v>946</c:v>
                </c:pt>
                <c:pt idx="11">
                  <c:v>948</c:v>
                </c:pt>
              </c:numCache>
            </c:numRef>
          </c:val>
          <c:smooth val="0"/>
          <c:extLst>
            <c:ext xmlns:c16="http://schemas.microsoft.com/office/drawing/2014/chart" uri="{C3380CC4-5D6E-409C-BE32-E72D297353CC}">
              <c16:uniqueId val="{00000001-BAD1-4631-8C21-F6A3418F300E}"/>
            </c:ext>
          </c:extLst>
        </c:ser>
        <c:ser>
          <c:idx val="2"/>
          <c:order val="2"/>
          <c:tx>
            <c:strRef>
              <c:f>Arvestus!$E$48</c:f>
              <c:strCache>
                <c:ptCount val="1"/>
                <c:pt idx="0">
                  <c:v>2025</c:v>
                </c:pt>
              </c:strCache>
            </c:strRef>
          </c:tx>
          <c:spPr>
            <a:ln w="28575" cap="rnd">
              <a:solidFill>
                <a:schemeClr val="accent3"/>
              </a:solidFill>
              <a:round/>
            </a:ln>
            <a:effectLst/>
          </c:spPr>
          <c:marker>
            <c:symbol val="none"/>
          </c:marker>
          <c:val>
            <c:numRef>
              <c:f>Arvestus!$E$49:$E$60</c:f>
              <c:numCache>
                <c:formatCode>#,##0</c:formatCode>
                <c:ptCount val="12"/>
                <c:pt idx="0">
                  <c:v>952</c:v>
                </c:pt>
                <c:pt idx="1">
                  <c:v>955</c:v>
                </c:pt>
                <c:pt idx="2">
                  <c:v>956</c:v>
                </c:pt>
                <c:pt idx="3">
                  <c:v>959</c:v>
                </c:pt>
                <c:pt idx="4">
                  <c:v>959</c:v>
                </c:pt>
                <c:pt idx="5">
                  <c:v>957</c:v>
                </c:pt>
                <c:pt idx="6">
                  <c:v>961</c:v>
                </c:pt>
                <c:pt idx="7">
                  <c:v>961</c:v>
                </c:pt>
                <c:pt idx="8">
                  <c:v>963</c:v>
                </c:pt>
                <c:pt idx="9">
                  <c:v>957</c:v>
                </c:pt>
                <c:pt idx="10">
                  <c:v>954</c:v>
                </c:pt>
                <c:pt idx="11">
                  <c:v>953</c:v>
                </c:pt>
              </c:numCache>
            </c:numRef>
          </c:val>
          <c:smooth val="0"/>
          <c:extLst>
            <c:ext xmlns:c16="http://schemas.microsoft.com/office/drawing/2014/chart" uri="{C3380CC4-5D6E-409C-BE32-E72D297353CC}">
              <c16:uniqueId val="{00000002-BAD1-4631-8C21-F6A3418F300E}"/>
            </c:ext>
          </c:extLst>
        </c:ser>
        <c:ser>
          <c:idx val="3"/>
          <c:order val="3"/>
          <c:tx>
            <c:strRef>
              <c:f>Arvestus!$F$48</c:f>
              <c:strCache>
                <c:ptCount val="1"/>
                <c:pt idx="0">
                  <c:v>2026</c:v>
                </c:pt>
              </c:strCache>
            </c:strRef>
          </c:tx>
          <c:spPr>
            <a:ln w="28575" cap="rnd">
              <a:solidFill>
                <a:schemeClr val="accent4"/>
              </a:solidFill>
              <a:round/>
            </a:ln>
            <a:effectLst/>
          </c:spPr>
          <c:marker>
            <c:symbol val="none"/>
          </c:marker>
          <c:val>
            <c:numRef>
              <c:f>Arvestus!$F$49:$F$60</c:f>
              <c:numCache>
                <c:formatCode>#,##0</c:formatCode>
                <c:ptCount val="12"/>
                <c:pt idx="0">
                  <c:v>952</c:v>
                </c:pt>
                <c:pt idx="1">
                  <c:v>955</c:v>
                </c:pt>
                <c:pt idx="2">
                  <c:v>959</c:v>
                </c:pt>
                <c:pt idx="3">
                  <c:v>957</c:v>
                </c:pt>
                <c:pt idx="4">
                  <c:v>959</c:v>
                </c:pt>
                <c:pt idx="5">
                  <c:v>960</c:v>
                </c:pt>
                <c:pt idx="6">
                  <c:v>957</c:v>
                </c:pt>
                <c:pt idx="7">
                  <c:v>961</c:v>
                </c:pt>
                <c:pt idx="8">
                  <c:v>963</c:v>
                </c:pt>
                <c:pt idx="9">
                  <c:v>957</c:v>
                </c:pt>
                <c:pt idx="10">
                  <c:v>954</c:v>
                </c:pt>
                <c:pt idx="11">
                  <c:v>953</c:v>
                </c:pt>
              </c:numCache>
            </c:numRef>
          </c:val>
          <c:smooth val="0"/>
          <c:extLst>
            <c:ext xmlns:c16="http://schemas.microsoft.com/office/drawing/2014/chart" uri="{C3380CC4-5D6E-409C-BE32-E72D297353CC}">
              <c16:uniqueId val="{00000003-BAD1-4631-8C21-F6A3418F300E}"/>
            </c:ext>
          </c:extLst>
        </c:ser>
        <c:ser>
          <c:idx val="4"/>
          <c:order val="4"/>
          <c:tx>
            <c:strRef>
              <c:f>Arvestus!$G$48</c:f>
              <c:strCache>
                <c:ptCount val="1"/>
                <c:pt idx="0">
                  <c:v>2027</c:v>
                </c:pt>
              </c:strCache>
            </c:strRef>
          </c:tx>
          <c:spPr>
            <a:ln w="28575" cap="rnd">
              <a:solidFill>
                <a:schemeClr val="accent5"/>
              </a:solidFill>
              <a:round/>
            </a:ln>
            <a:effectLst/>
          </c:spPr>
          <c:marker>
            <c:symbol val="none"/>
          </c:marker>
          <c:val>
            <c:numRef>
              <c:f>Arvestus!$G$49:$G$60</c:f>
              <c:numCache>
                <c:formatCode>#,##0</c:formatCode>
                <c:ptCount val="12"/>
                <c:pt idx="0">
                  <c:v>950.096</c:v>
                </c:pt>
                <c:pt idx="1">
                  <c:v>953.09</c:v>
                </c:pt>
                <c:pt idx="2">
                  <c:v>957.08199999999999</c:v>
                </c:pt>
                <c:pt idx="3">
                  <c:v>955.08600000000001</c:v>
                </c:pt>
                <c:pt idx="4">
                  <c:v>957.08199999999999</c:v>
                </c:pt>
                <c:pt idx="5">
                  <c:v>958.08</c:v>
                </c:pt>
                <c:pt idx="6">
                  <c:v>955.08600000000001</c:v>
                </c:pt>
                <c:pt idx="7">
                  <c:v>959.07799999999997</c:v>
                </c:pt>
                <c:pt idx="8">
                  <c:v>961.07399999999996</c:v>
                </c:pt>
                <c:pt idx="9">
                  <c:v>955.08600000000001</c:v>
                </c:pt>
                <c:pt idx="10">
                  <c:v>952.09199999999998</c:v>
                </c:pt>
                <c:pt idx="11">
                  <c:v>951.09400000000005</c:v>
                </c:pt>
              </c:numCache>
            </c:numRef>
          </c:val>
          <c:smooth val="0"/>
          <c:extLst>
            <c:ext xmlns:c16="http://schemas.microsoft.com/office/drawing/2014/chart" uri="{C3380CC4-5D6E-409C-BE32-E72D297353CC}">
              <c16:uniqueId val="{00000004-BAD1-4631-8C21-F6A3418F300E}"/>
            </c:ext>
          </c:extLst>
        </c:ser>
        <c:dLbls>
          <c:showLegendKey val="0"/>
          <c:showVal val="0"/>
          <c:showCatName val="0"/>
          <c:showSerName val="0"/>
          <c:showPercent val="0"/>
          <c:showBubbleSize val="0"/>
        </c:dLbls>
        <c:smooth val="0"/>
        <c:axId val="1385740383"/>
        <c:axId val="1385740863"/>
      </c:lineChart>
      <c:catAx>
        <c:axId val="1385740383"/>
        <c:scaling>
          <c:orientation val="minMax"/>
        </c:scaling>
        <c:delete val="0"/>
        <c:axPos val="b"/>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t-EE"/>
          </a:p>
        </c:txPr>
        <c:crossAx val="1385740863"/>
        <c:crosses val="autoZero"/>
        <c:auto val="1"/>
        <c:lblAlgn val="ctr"/>
        <c:lblOffset val="100"/>
        <c:noMultiLvlLbl val="0"/>
      </c:catAx>
      <c:valAx>
        <c:axId val="1385740863"/>
        <c:scaling>
          <c:orientation val="minMax"/>
        </c:scaling>
        <c:delete val="0"/>
        <c:axPos val="l"/>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t-EE"/>
          </a:p>
        </c:txPr>
        <c:crossAx val="1385740383"/>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t-EE"/>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et-EE"/>
    </a:p>
  </c:txPr>
  <c:externalData r:id="rId3">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t-EE"/>
              <a:t>Muu tulu saajaid</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t-EE"/>
        </a:p>
      </c:txPr>
    </c:title>
    <c:autoTitleDeleted val="0"/>
    <c:plotArea>
      <c:layout/>
      <c:lineChart>
        <c:grouping val="standard"/>
        <c:varyColors val="0"/>
        <c:ser>
          <c:idx val="0"/>
          <c:order val="0"/>
          <c:tx>
            <c:strRef>
              <c:f>Arvestus!$H$48</c:f>
              <c:strCache>
                <c:ptCount val="1"/>
                <c:pt idx="0">
                  <c:v>2023</c:v>
                </c:pt>
              </c:strCache>
            </c:strRef>
          </c:tx>
          <c:spPr>
            <a:ln w="28575" cap="rnd">
              <a:solidFill>
                <a:schemeClr val="accent1"/>
              </a:solidFill>
              <a:round/>
            </a:ln>
            <a:effectLst/>
          </c:spPr>
          <c:marker>
            <c:symbol val="none"/>
          </c:marker>
          <c:val>
            <c:numRef>
              <c:f>Arvestus!$H$49:$H$60</c:f>
              <c:numCache>
                <c:formatCode>#,##0</c:formatCode>
                <c:ptCount val="12"/>
                <c:pt idx="0">
                  <c:v>2662</c:v>
                </c:pt>
                <c:pt idx="1">
                  <c:v>2658</c:v>
                </c:pt>
                <c:pt idx="2">
                  <c:v>2656</c:v>
                </c:pt>
                <c:pt idx="3">
                  <c:v>2638</c:v>
                </c:pt>
                <c:pt idx="4">
                  <c:v>2640</c:v>
                </c:pt>
                <c:pt idx="5">
                  <c:v>2674</c:v>
                </c:pt>
                <c:pt idx="6">
                  <c:v>2715</c:v>
                </c:pt>
                <c:pt idx="7">
                  <c:v>2653</c:v>
                </c:pt>
                <c:pt idx="8">
                  <c:v>2656</c:v>
                </c:pt>
                <c:pt idx="9">
                  <c:v>2667</c:v>
                </c:pt>
                <c:pt idx="10">
                  <c:v>2647</c:v>
                </c:pt>
                <c:pt idx="11">
                  <c:v>2664</c:v>
                </c:pt>
              </c:numCache>
            </c:numRef>
          </c:val>
          <c:smooth val="0"/>
          <c:extLst>
            <c:ext xmlns:c16="http://schemas.microsoft.com/office/drawing/2014/chart" uri="{C3380CC4-5D6E-409C-BE32-E72D297353CC}">
              <c16:uniqueId val="{00000000-4C3E-4362-9431-EBCCD31676AF}"/>
            </c:ext>
          </c:extLst>
        </c:ser>
        <c:ser>
          <c:idx val="1"/>
          <c:order val="1"/>
          <c:tx>
            <c:strRef>
              <c:f>Arvestus!$I$48</c:f>
              <c:strCache>
                <c:ptCount val="1"/>
                <c:pt idx="0">
                  <c:v>2024</c:v>
                </c:pt>
              </c:strCache>
            </c:strRef>
          </c:tx>
          <c:spPr>
            <a:ln w="28575" cap="rnd">
              <a:solidFill>
                <a:schemeClr val="accent2"/>
              </a:solidFill>
              <a:round/>
            </a:ln>
            <a:effectLst/>
          </c:spPr>
          <c:marker>
            <c:symbol val="none"/>
          </c:marker>
          <c:val>
            <c:numRef>
              <c:f>Arvestus!$I$49:$I$60</c:f>
              <c:numCache>
                <c:formatCode>#,##0</c:formatCode>
                <c:ptCount val="12"/>
                <c:pt idx="0">
                  <c:v>2637</c:v>
                </c:pt>
                <c:pt idx="1">
                  <c:v>2647</c:v>
                </c:pt>
                <c:pt idx="2">
                  <c:v>2652</c:v>
                </c:pt>
                <c:pt idx="3">
                  <c:v>2669</c:v>
                </c:pt>
                <c:pt idx="4">
                  <c:v>2681</c:v>
                </c:pt>
                <c:pt idx="5">
                  <c:v>2687</c:v>
                </c:pt>
                <c:pt idx="6">
                  <c:v>2704</c:v>
                </c:pt>
                <c:pt idx="7">
                  <c:v>2714</c:v>
                </c:pt>
                <c:pt idx="8">
                  <c:v>2679</c:v>
                </c:pt>
                <c:pt idx="9">
                  <c:v>2678</c:v>
                </c:pt>
                <c:pt idx="10">
                  <c:v>2677</c:v>
                </c:pt>
                <c:pt idx="11">
                  <c:v>2691</c:v>
                </c:pt>
              </c:numCache>
            </c:numRef>
          </c:val>
          <c:smooth val="0"/>
          <c:extLst>
            <c:ext xmlns:c16="http://schemas.microsoft.com/office/drawing/2014/chart" uri="{C3380CC4-5D6E-409C-BE32-E72D297353CC}">
              <c16:uniqueId val="{00000001-4C3E-4362-9431-EBCCD31676AF}"/>
            </c:ext>
          </c:extLst>
        </c:ser>
        <c:ser>
          <c:idx val="2"/>
          <c:order val="2"/>
          <c:tx>
            <c:strRef>
              <c:f>Arvestus!$J$48</c:f>
              <c:strCache>
                <c:ptCount val="1"/>
                <c:pt idx="0">
                  <c:v>2025</c:v>
                </c:pt>
              </c:strCache>
            </c:strRef>
          </c:tx>
          <c:spPr>
            <a:ln w="28575" cap="rnd">
              <a:solidFill>
                <a:schemeClr val="accent3"/>
              </a:solidFill>
              <a:round/>
            </a:ln>
            <a:effectLst/>
          </c:spPr>
          <c:marker>
            <c:symbol val="none"/>
          </c:marker>
          <c:val>
            <c:numRef>
              <c:f>Arvestus!$J$49:$J$60</c:f>
              <c:numCache>
                <c:formatCode>#,##0</c:formatCode>
                <c:ptCount val="12"/>
                <c:pt idx="0">
                  <c:v>2637</c:v>
                </c:pt>
                <c:pt idx="1">
                  <c:v>2659</c:v>
                </c:pt>
                <c:pt idx="2">
                  <c:v>2663</c:v>
                </c:pt>
                <c:pt idx="3">
                  <c:v>2672</c:v>
                </c:pt>
                <c:pt idx="4">
                  <c:v>2680</c:v>
                </c:pt>
                <c:pt idx="5">
                  <c:v>2720</c:v>
                </c:pt>
                <c:pt idx="6">
                  <c:v>2717</c:v>
                </c:pt>
                <c:pt idx="7">
                  <c:v>2701</c:v>
                </c:pt>
                <c:pt idx="8">
                  <c:v>2724</c:v>
                </c:pt>
                <c:pt idx="9">
                  <c:v>2717</c:v>
                </c:pt>
                <c:pt idx="10">
                  <c:v>2711</c:v>
                </c:pt>
                <c:pt idx="11">
                  <c:v>2745</c:v>
                </c:pt>
              </c:numCache>
            </c:numRef>
          </c:val>
          <c:smooth val="0"/>
          <c:extLst>
            <c:ext xmlns:c16="http://schemas.microsoft.com/office/drawing/2014/chart" uri="{C3380CC4-5D6E-409C-BE32-E72D297353CC}">
              <c16:uniqueId val="{00000002-4C3E-4362-9431-EBCCD31676AF}"/>
            </c:ext>
          </c:extLst>
        </c:ser>
        <c:ser>
          <c:idx val="3"/>
          <c:order val="3"/>
          <c:tx>
            <c:strRef>
              <c:f>Arvestus!$K$48</c:f>
              <c:strCache>
                <c:ptCount val="1"/>
                <c:pt idx="0">
                  <c:v>2026</c:v>
                </c:pt>
              </c:strCache>
            </c:strRef>
          </c:tx>
          <c:spPr>
            <a:ln w="28575" cap="rnd">
              <a:solidFill>
                <a:schemeClr val="accent4"/>
              </a:solidFill>
              <a:round/>
            </a:ln>
            <a:effectLst/>
          </c:spPr>
          <c:marker>
            <c:symbol val="none"/>
          </c:marker>
          <c:val>
            <c:numRef>
              <c:f>Arvestus!$K$49:$K$60</c:f>
              <c:numCache>
                <c:formatCode>#,##0</c:formatCode>
                <c:ptCount val="12"/>
                <c:pt idx="0">
                  <c:v>2710</c:v>
                </c:pt>
                <c:pt idx="1">
                  <c:v>2705</c:v>
                </c:pt>
                <c:pt idx="2">
                  <c:v>2719</c:v>
                </c:pt>
                <c:pt idx="3">
                  <c:v>2725</c:v>
                </c:pt>
                <c:pt idx="4">
                  <c:v>2707</c:v>
                </c:pt>
                <c:pt idx="5">
                  <c:v>2779</c:v>
                </c:pt>
                <c:pt idx="6">
                  <c:v>2792</c:v>
                </c:pt>
                <c:pt idx="7">
                  <c:v>2753.9772205325557</c:v>
                </c:pt>
                <c:pt idx="8">
                  <c:v>2777.4283408851097</c:v>
                </c:pt>
                <c:pt idx="9">
                  <c:v>2770.2910433865063</c:v>
                </c:pt>
                <c:pt idx="10">
                  <c:v>2764.173359816275</c:v>
                </c:pt>
                <c:pt idx="11">
                  <c:v>2798.8402333809199</c:v>
                </c:pt>
              </c:numCache>
            </c:numRef>
          </c:val>
          <c:smooth val="0"/>
          <c:extLst>
            <c:ext xmlns:c16="http://schemas.microsoft.com/office/drawing/2014/chart" uri="{C3380CC4-5D6E-409C-BE32-E72D297353CC}">
              <c16:uniqueId val="{00000003-4C3E-4362-9431-EBCCD31676AF}"/>
            </c:ext>
          </c:extLst>
        </c:ser>
        <c:ser>
          <c:idx val="4"/>
          <c:order val="4"/>
          <c:tx>
            <c:strRef>
              <c:f>Arvestus!$L$48</c:f>
              <c:strCache>
                <c:ptCount val="1"/>
                <c:pt idx="0">
                  <c:v>2027</c:v>
                </c:pt>
              </c:strCache>
            </c:strRef>
          </c:tx>
          <c:spPr>
            <a:ln w="28575" cap="rnd">
              <a:solidFill>
                <a:schemeClr val="accent5"/>
              </a:solidFill>
              <a:round/>
            </a:ln>
            <a:effectLst/>
          </c:spPr>
          <c:marker>
            <c:symbol val="none"/>
          </c:marker>
          <c:val>
            <c:numRef>
              <c:f>Arvestus!$L$49:$L$60</c:f>
              <c:numCache>
                <c:formatCode>#,##0</c:formatCode>
                <c:ptCount val="12"/>
                <c:pt idx="0">
                  <c:v>2763.1537458879029</c:v>
                </c:pt>
                <c:pt idx="1">
                  <c:v>2758.0556762460433</c:v>
                </c:pt>
                <c:pt idx="2">
                  <c:v>2772.3302712432501</c:v>
                </c:pt>
                <c:pt idx="3">
                  <c:v>2778.4479548134818</c:v>
                </c:pt>
                <c:pt idx="4">
                  <c:v>2760.094904102787</c:v>
                </c:pt>
                <c:pt idx="5">
                  <c:v>2833.5071069455653</c:v>
                </c:pt>
                <c:pt idx="6">
                  <c:v>2846.7620880144004</c:v>
                </c:pt>
                <c:pt idx="7">
                  <c:v>2807.9935324739804</c:v>
                </c:pt>
                <c:pt idx="8">
                  <c:v>2831.9046214213704</c:v>
                </c:pt>
                <c:pt idx="9">
                  <c:v>2824.6273334808607</c:v>
                </c:pt>
                <c:pt idx="10">
                  <c:v>2818.3896581032805</c:v>
                </c:pt>
                <c:pt idx="11">
                  <c:v>2853.7364852429009</c:v>
                </c:pt>
              </c:numCache>
            </c:numRef>
          </c:val>
          <c:smooth val="0"/>
          <c:extLst>
            <c:ext xmlns:c16="http://schemas.microsoft.com/office/drawing/2014/chart" uri="{C3380CC4-5D6E-409C-BE32-E72D297353CC}">
              <c16:uniqueId val="{00000004-4C3E-4362-9431-EBCCD31676AF}"/>
            </c:ext>
          </c:extLst>
        </c:ser>
        <c:dLbls>
          <c:showLegendKey val="0"/>
          <c:showVal val="0"/>
          <c:showCatName val="0"/>
          <c:showSerName val="0"/>
          <c:showPercent val="0"/>
          <c:showBubbleSize val="0"/>
        </c:dLbls>
        <c:smooth val="0"/>
        <c:axId val="1385740383"/>
        <c:axId val="1385740863"/>
      </c:lineChart>
      <c:catAx>
        <c:axId val="1385740383"/>
        <c:scaling>
          <c:orientation val="minMax"/>
        </c:scaling>
        <c:delete val="0"/>
        <c:axPos val="b"/>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t-EE"/>
          </a:p>
        </c:txPr>
        <c:crossAx val="1385740863"/>
        <c:crosses val="autoZero"/>
        <c:auto val="1"/>
        <c:lblAlgn val="ctr"/>
        <c:lblOffset val="100"/>
        <c:noMultiLvlLbl val="0"/>
      </c:catAx>
      <c:valAx>
        <c:axId val="1385740863"/>
        <c:scaling>
          <c:orientation val="minMax"/>
        </c:scaling>
        <c:delete val="0"/>
        <c:axPos val="l"/>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t-EE"/>
          </a:p>
        </c:txPr>
        <c:crossAx val="1385740383"/>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t-EE"/>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et-EE"/>
    </a:p>
  </c:txPr>
  <c:externalData r:id="rId3">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1" i="0" u="none" strike="noStrike" kern="1200" spc="0" baseline="0">
                <a:solidFill>
                  <a:schemeClr val="tx1">
                    <a:lumMod val="65000"/>
                    <a:lumOff val="35000"/>
                  </a:schemeClr>
                </a:solidFill>
                <a:latin typeface="+mn-lt"/>
                <a:ea typeface="+mn-ea"/>
                <a:cs typeface="+mn-cs"/>
              </a:defRPr>
            </a:pPr>
            <a:r>
              <a:rPr lang="en-US" b="1"/>
              <a:t>Põhitegevuse kulud</a:t>
            </a:r>
            <a:endParaRPr lang="en-US" sz="1200" b="0"/>
          </a:p>
        </c:rich>
      </c:tx>
      <c:layout>
        <c:manualLayout>
          <c:xMode val="edge"/>
          <c:yMode val="edge"/>
          <c:x val="0.36523217040269323"/>
          <c:y val="3.2192147650787983E-2"/>
        </c:manualLayout>
      </c:layout>
      <c:overlay val="0"/>
      <c:spPr>
        <a:noFill/>
        <a:ln>
          <a:noFill/>
        </a:ln>
        <a:effectLst/>
      </c:spPr>
      <c:txPr>
        <a:bodyPr rot="0" spcFirstLastPara="1" vertOverflow="ellipsis" vert="horz" wrap="square" anchor="ctr" anchorCtr="1"/>
        <a:lstStyle/>
        <a:p>
          <a:pPr>
            <a:defRPr sz="1400" b="1"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manualLayout>
          <c:layoutTarget val="inner"/>
          <c:xMode val="edge"/>
          <c:yMode val="edge"/>
          <c:x val="0.21393122657774261"/>
          <c:y val="0.19470735659084537"/>
          <c:w val="0.77093375538812359"/>
          <c:h val="0.54182281427448353"/>
        </c:manualLayout>
      </c:layout>
      <c:barChart>
        <c:barDir val="col"/>
        <c:grouping val="stacked"/>
        <c:varyColors val="0"/>
        <c:ser>
          <c:idx val="0"/>
          <c:order val="0"/>
          <c:tx>
            <c:strRef>
              <c:f>finantstekkep!$B$88</c:f>
              <c:strCache>
                <c:ptCount val="1"/>
                <c:pt idx="0">
                  <c:v>personalikulud</c:v>
                </c:pt>
              </c:strCache>
            </c:strRef>
          </c:tx>
          <c:spPr>
            <a:solidFill>
              <a:schemeClr val="accent1"/>
            </a:solidFill>
            <a:ln>
              <a:noFill/>
            </a:ln>
            <a:effectLst/>
          </c:spPr>
          <c:invertIfNegative val="0"/>
          <c:cat>
            <c:numRef>
              <c:f>finantstekkep!$C$84:$H$84</c:f>
              <c:numCache>
                <c:formatCode>General</c:formatCode>
                <c:ptCount val="6"/>
                <c:pt idx="0">
                  <c:v>2023</c:v>
                </c:pt>
                <c:pt idx="1">
                  <c:v>2024</c:v>
                </c:pt>
                <c:pt idx="2">
                  <c:v>2025</c:v>
                </c:pt>
                <c:pt idx="3">
                  <c:v>2026</c:v>
                </c:pt>
              </c:numCache>
            </c:numRef>
          </c:cat>
          <c:val>
            <c:numRef>
              <c:f>finantstekkep!$C$88:$H$88</c:f>
              <c:numCache>
                <c:formatCode>#,##0</c:formatCode>
                <c:ptCount val="6"/>
                <c:pt idx="0">
                  <c:v>6802000</c:v>
                </c:pt>
                <c:pt idx="1">
                  <c:v>7400000</c:v>
                </c:pt>
                <c:pt idx="2">
                  <c:v>7697000</c:v>
                </c:pt>
                <c:pt idx="3">
                  <c:v>8465000</c:v>
                </c:pt>
              </c:numCache>
            </c:numRef>
          </c:val>
          <c:extLst>
            <c:ext xmlns:c16="http://schemas.microsoft.com/office/drawing/2014/chart" uri="{C3380CC4-5D6E-409C-BE32-E72D297353CC}">
              <c16:uniqueId val="{00000000-B4AB-4B7C-B38B-8F1CA226A4E3}"/>
            </c:ext>
          </c:extLst>
        </c:ser>
        <c:ser>
          <c:idx val="1"/>
          <c:order val="1"/>
          <c:tx>
            <c:strRef>
              <c:f>finantstekkep!$B$89</c:f>
              <c:strCache>
                <c:ptCount val="1"/>
                <c:pt idx="0">
                  <c:v>majandamiskulud</c:v>
                </c:pt>
              </c:strCache>
            </c:strRef>
          </c:tx>
          <c:spPr>
            <a:solidFill>
              <a:schemeClr val="accent2"/>
            </a:solidFill>
            <a:ln>
              <a:noFill/>
            </a:ln>
            <a:effectLst/>
          </c:spPr>
          <c:invertIfNegative val="0"/>
          <c:cat>
            <c:numRef>
              <c:f>finantstekkep!$C$84:$H$84</c:f>
              <c:numCache>
                <c:formatCode>General</c:formatCode>
                <c:ptCount val="6"/>
                <c:pt idx="0">
                  <c:v>2023</c:v>
                </c:pt>
                <c:pt idx="1">
                  <c:v>2024</c:v>
                </c:pt>
                <c:pt idx="2">
                  <c:v>2025</c:v>
                </c:pt>
                <c:pt idx="3">
                  <c:v>2026</c:v>
                </c:pt>
              </c:numCache>
            </c:numRef>
          </c:cat>
          <c:val>
            <c:numRef>
              <c:f>finantstekkep!$C$89:$H$89</c:f>
              <c:numCache>
                <c:formatCode>#,##0</c:formatCode>
                <c:ptCount val="6"/>
                <c:pt idx="0">
                  <c:v>3686000</c:v>
                </c:pt>
                <c:pt idx="1">
                  <c:v>3428000</c:v>
                </c:pt>
                <c:pt idx="2">
                  <c:v>3730000</c:v>
                </c:pt>
                <c:pt idx="3">
                  <c:v>3913000</c:v>
                </c:pt>
              </c:numCache>
            </c:numRef>
          </c:val>
          <c:extLst>
            <c:ext xmlns:c16="http://schemas.microsoft.com/office/drawing/2014/chart" uri="{C3380CC4-5D6E-409C-BE32-E72D297353CC}">
              <c16:uniqueId val="{00000001-B4AB-4B7C-B38B-8F1CA226A4E3}"/>
            </c:ext>
          </c:extLst>
        </c:ser>
        <c:ser>
          <c:idx val="2"/>
          <c:order val="2"/>
          <c:tx>
            <c:strRef>
              <c:f>finantstekkep!$B$87</c:f>
              <c:strCache>
                <c:ptCount val="1"/>
                <c:pt idx="0">
                  <c:v>Antavad toetused</c:v>
                </c:pt>
              </c:strCache>
            </c:strRef>
          </c:tx>
          <c:spPr>
            <a:solidFill>
              <a:schemeClr val="accent3"/>
            </a:solidFill>
            <a:ln>
              <a:noFill/>
            </a:ln>
            <a:effectLst/>
          </c:spPr>
          <c:invertIfNegative val="0"/>
          <c:cat>
            <c:numRef>
              <c:f>finantstekkep!$C$84:$H$84</c:f>
              <c:numCache>
                <c:formatCode>General</c:formatCode>
                <c:ptCount val="6"/>
                <c:pt idx="0">
                  <c:v>2023</c:v>
                </c:pt>
                <c:pt idx="1">
                  <c:v>2024</c:v>
                </c:pt>
                <c:pt idx="2">
                  <c:v>2025</c:v>
                </c:pt>
                <c:pt idx="3">
                  <c:v>2026</c:v>
                </c:pt>
              </c:numCache>
            </c:numRef>
          </c:cat>
          <c:val>
            <c:numRef>
              <c:f>finantstekkep!$C$87:$H$87</c:f>
              <c:numCache>
                <c:formatCode>#,##0</c:formatCode>
                <c:ptCount val="6"/>
                <c:pt idx="0">
                  <c:v>518000</c:v>
                </c:pt>
                <c:pt idx="1">
                  <c:v>746000</c:v>
                </c:pt>
                <c:pt idx="2">
                  <c:v>794000</c:v>
                </c:pt>
                <c:pt idx="3">
                  <c:v>857233</c:v>
                </c:pt>
              </c:numCache>
            </c:numRef>
          </c:val>
          <c:extLst>
            <c:ext xmlns:c16="http://schemas.microsoft.com/office/drawing/2014/chart" uri="{C3380CC4-5D6E-409C-BE32-E72D297353CC}">
              <c16:uniqueId val="{00000002-B4AB-4B7C-B38B-8F1CA226A4E3}"/>
            </c:ext>
          </c:extLst>
        </c:ser>
        <c:dLbls>
          <c:showLegendKey val="0"/>
          <c:showVal val="0"/>
          <c:showCatName val="0"/>
          <c:showSerName val="0"/>
          <c:showPercent val="0"/>
          <c:showBubbleSize val="0"/>
        </c:dLbls>
        <c:gapWidth val="150"/>
        <c:overlap val="100"/>
        <c:axId val="1983955855"/>
        <c:axId val="1128099551"/>
      </c:barChart>
      <c:catAx>
        <c:axId val="1983955855"/>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128099551"/>
        <c:crosses val="autoZero"/>
        <c:auto val="1"/>
        <c:lblAlgn val="ctr"/>
        <c:lblOffset val="100"/>
        <c:noMultiLvlLbl val="0"/>
      </c:catAx>
      <c:valAx>
        <c:axId val="1128099551"/>
        <c:scaling>
          <c:orientation val="minMax"/>
        </c:scaling>
        <c:delete val="0"/>
        <c:axPos val="l"/>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983955855"/>
        <c:crosses val="autoZero"/>
        <c:crossBetween val="between"/>
      </c:valAx>
      <c:dTable>
        <c:showHorzBorder val="1"/>
        <c:showVertBorder val="1"/>
        <c:showOutline val="1"/>
        <c:showKeys val="1"/>
        <c:spPr>
          <a:noFill/>
          <a:ln w="9525" cap="flat" cmpd="sng" algn="ctr">
            <a:solidFill>
              <a:schemeClr val="tx1">
                <a:lumMod val="15000"/>
                <a:lumOff val="85000"/>
              </a:schemeClr>
            </a:solidFill>
            <a:round/>
          </a:ln>
          <a:effectLst/>
        </c:spPr>
        <c:txPr>
          <a:bodyPr rot="0" spcFirstLastPara="1" vertOverflow="ellipsis" vert="horz" wrap="square" anchor="ctr" anchorCtr="1"/>
          <a:lstStyle/>
          <a:p>
            <a:pPr rtl="0">
              <a:defRPr sz="900" b="0" i="0" u="none" strike="noStrike" kern="1200" baseline="0">
                <a:solidFill>
                  <a:schemeClr val="tx1">
                    <a:lumMod val="65000"/>
                    <a:lumOff val="35000"/>
                  </a:schemeClr>
                </a:solidFill>
                <a:latin typeface="+mn-lt"/>
                <a:ea typeface="+mn-ea"/>
                <a:cs typeface="+mn-cs"/>
              </a:defRPr>
            </a:pPr>
            <a:endParaRPr lang="en-US"/>
          </a:p>
        </c:txPr>
      </c:dTable>
      <c:spPr>
        <a:noFill/>
        <a:ln>
          <a:noFill/>
        </a:ln>
        <a:effectLst/>
      </c:spPr>
    </c:plotArea>
    <c:legend>
      <c:legendPos val="b"/>
      <c:layout>
        <c:manualLayout>
          <c:xMode val="edge"/>
          <c:yMode val="edge"/>
          <c:x val="0.2228495912563605"/>
          <c:y val="0.9217821624424597"/>
          <c:w val="0.56880861653951287"/>
          <c:h val="7.8218008378296663E-2"/>
        </c:manualLayout>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t-EE"/>
              <a:t>Tulumaksueraldis, tegelik ja prognoos</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t-EE"/>
        </a:p>
      </c:txPr>
    </c:title>
    <c:autoTitleDeleted val="0"/>
    <c:plotArea>
      <c:layout/>
      <c:barChart>
        <c:barDir val="col"/>
        <c:grouping val="clustered"/>
        <c:varyColors val="0"/>
        <c:ser>
          <c:idx val="0"/>
          <c:order val="0"/>
          <c:spPr>
            <a:solidFill>
              <a:schemeClr val="accent1"/>
            </a:solidFill>
            <a:ln>
              <a:noFill/>
            </a:ln>
            <a:effectLst/>
          </c:spPr>
          <c:invertIfNegative val="0"/>
          <c:trendline>
            <c:spPr>
              <a:ln w="19050" cap="rnd">
                <a:solidFill>
                  <a:schemeClr val="accent1"/>
                </a:solidFill>
                <a:prstDash val="sysDot"/>
              </a:ln>
              <a:effectLst/>
            </c:spPr>
            <c:trendlineType val="linear"/>
            <c:dispRSqr val="0"/>
            <c:dispEq val="0"/>
          </c:trendline>
          <c:cat>
            <c:numRef>
              <c:f>Joonis11!$B$2:$J$2</c:f>
              <c:numCache>
                <c:formatCode>General</c:formatCode>
                <c:ptCount val="9"/>
                <c:pt idx="0">
                  <c:v>2022</c:v>
                </c:pt>
                <c:pt idx="1">
                  <c:v>2023</c:v>
                </c:pt>
                <c:pt idx="2">
                  <c:v>2024</c:v>
                </c:pt>
                <c:pt idx="3">
                  <c:v>2025</c:v>
                </c:pt>
                <c:pt idx="4">
                  <c:v>2026</c:v>
                </c:pt>
                <c:pt idx="5">
                  <c:v>2027</c:v>
                </c:pt>
                <c:pt idx="6">
                  <c:v>2028</c:v>
                </c:pt>
                <c:pt idx="7">
                  <c:v>2029</c:v>
                </c:pt>
                <c:pt idx="8">
                  <c:v>2030</c:v>
                </c:pt>
              </c:numCache>
            </c:numRef>
          </c:cat>
          <c:val>
            <c:numRef>
              <c:f>Joonis11!$B$1:$J$1</c:f>
              <c:numCache>
                <c:formatCode>#,##0</c:formatCode>
                <c:ptCount val="9"/>
                <c:pt idx="0">
                  <c:v>6872860</c:v>
                </c:pt>
                <c:pt idx="1">
                  <c:v>7599000</c:v>
                </c:pt>
                <c:pt idx="2">
                  <c:v>8379133</c:v>
                </c:pt>
                <c:pt idx="3">
                  <c:v>8700750</c:v>
                </c:pt>
                <c:pt idx="4" formatCode="General">
                  <c:v>8855117</c:v>
                </c:pt>
                <c:pt idx="5" formatCode="General">
                  <c:v>9253597</c:v>
                </c:pt>
                <c:pt idx="6" formatCode="General">
                  <c:v>9642248</c:v>
                </c:pt>
                <c:pt idx="7" formatCode="General">
                  <c:v>10047223</c:v>
                </c:pt>
                <c:pt idx="8" formatCode="General">
                  <c:v>10469206</c:v>
                </c:pt>
              </c:numCache>
            </c:numRef>
          </c:val>
          <c:extLst>
            <c:ext xmlns:c16="http://schemas.microsoft.com/office/drawing/2014/chart" uri="{C3380CC4-5D6E-409C-BE32-E72D297353CC}">
              <c16:uniqueId val="{00000001-17F6-48C4-A877-FAB9E589A018}"/>
            </c:ext>
          </c:extLst>
        </c:ser>
        <c:dLbls>
          <c:showLegendKey val="0"/>
          <c:showVal val="0"/>
          <c:showCatName val="0"/>
          <c:showSerName val="0"/>
          <c:showPercent val="0"/>
          <c:showBubbleSize val="0"/>
        </c:dLbls>
        <c:gapWidth val="219"/>
        <c:overlap val="-27"/>
        <c:axId val="635967720"/>
        <c:axId val="635965560"/>
      </c:barChart>
      <c:catAx>
        <c:axId val="635967720"/>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t-EE"/>
          </a:p>
        </c:txPr>
        <c:crossAx val="635965560"/>
        <c:crosses val="autoZero"/>
        <c:auto val="1"/>
        <c:lblAlgn val="ctr"/>
        <c:lblOffset val="100"/>
        <c:noMultiLvlLbl val="0"/>
      </c:catAx>
      <c:valAx>
        <c:axId val="635965560"/>
        <c:scaling>
          <c:orientation val="minMax"/>
          <c:min val="3000000"/>
        </c:scaling>
        <c:delete val="0"/>
        <c:axPos val="l"/>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t-EE"/>
          </a:p>
        </c:txPr>
        <c:crossAx val="635967720"/>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t-EE"/>
    </a:p>
  </c:txPr>
  <c:externalData r:id="rId3">
    <c:autoUpdate val="0"/>
  </c:externalData>
</c:chartSpace>
</file>

<file path=word/charts/colors1.xml><?xml version="1.0" encoding="utf-8"?>
<cs:colorStyle xmlns:cs="http://schemas.microsoft.com/office/drawing/2012/chartStyle" xmlns:a="http://schemas.openxmlformats.org/drawingml/2006/main" meth="withinLinearReversed" id="25">
  <a:schemeClr val="accent5"/>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2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solidFill>
        <a:schemeClr val="phClr"/>
      </a:solidFill>
    </cs:spPr>
  </cs:dataPoint>
  <cs:dataPoint3D>
    <cs:lnRef idx="0"/>
    <cs:fillRef idx="1">
      <cs:styleClr val="auto"/>
    </cs:fillRef>
    <cs:effectRef idx="0"/>
    <cs:fontRef idx="minor">
      <a:schemeClr val="tx1"/>
    </cs:fontRef>
    <cs:spPr>
      <a:solidFill>
        <a:schemeClr val="phClr"/>
      </a:solidFill>
    </cs:spPr>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solidFill>
        <a:schemeClr val="phClr"/>
      </a:solidFill>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2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solidFill>
        <a:schemeClr val="phClr"/>
      </a:solidFill>
    </cs:spPr>
  </cs:dataPoint>
  <cs:dataPoint3D>
    <cs:lnRef idx="0"/>
    <cs:fillRef idx="1">
      <cs:styleClr val="auto"/>
    </cs:fillRef>
    <cs:effectRef idx="0"/>
    <cs:fontRef idx="minor">
      <a:schemeClr val="tx1"/>
    </cs:fontRef>
    <cs:spPr>
      <a:solidFill>
        <a:schemeClr val="phClr"/>
      </a:solidFill>
    </cs:spPr>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solidFill>
        <a:schemeClr val="phClr"/>
      </a:solidFill>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22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solidFill>
        <a:schemeClr val="phClr"/>
      </a:solidFill>
    </cs:spPr>
  </cs:dataPoint>
  <cs:dataPoint3D>
    <cs:lnRef idx="0"/>
    <cs:fillRef idx="1">
      <cs:styleClr val="auto"/>
    </cs:fillRef>
    <cs:effectRef idx="0"/>
    <cs:fontRef idx="minor">
      <a:schemeClr val="tx1"/>
    </cs:fontRef>
    <cs:spPr>
      <a:solidFill>
        <a:schemeClr val="phClr"/>
      </a:solidFill>
    </cs:spPr>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solidFill>
        <a:schemeClr val="phClr"/>
      </a:solidFill>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xml><?xml version="1.0" encoding="utf-8"?>
<cs:chartStyle xmlns:cs="http://schemas.microsoft.com/office/drawing/2012/chartStyle" xmlns:a="http://schemas.openxmlformats.org/drawingml/2006/main" id="29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5.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F8299CA-C2E5-4BE5-AE89-5EBBAD01870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2222</TotalTime>
  <Pages>34</Pages>
  <Words>8561</Words>
  <Characters>48802</Characters>
  <Application>Microsoft Office Word</Application>
  <DocSecurity>0</DocSecurity>
  <Lines>406</Lines>
  <Paragraphs>114</Paragraphs>
  <ScaleCrop>false</ScaleCrop>
  <HeadingPairs>
    <vt:vector size="4" baseType="variant">
      <vt:variant>
        <vt:lpstr>Title</vt:lpstr>
      </vt:variant>
      <vt:variant>
        <vt:i4>1</vt:i4>
      </vt:variant>
      <vt:variant>
        <vt:lpstr>Pealkiri</vt:lpstr>
      </vt:variant>
      <vt:variant>
        <vt:i4>1</vt:i4>
      </vt:variant>
    </vt:vector>
  </HeadingPairs>
  <TitlesOfParts>
    <vt:vector size="2" baseType="lpstr">
      <vt:lpstr>RAASIKU VALLA ARENGUKAVA ajakohastamine 2014 II lugemine</vt:lpstr>
      <vt:lpstr>RAASIKU VALLA ARENGUKAVA ajakohastamine 2014 II lugemine</vt:lpstr>
    </vt:vector>
  </TitlesOfParts>
  <Company/>
  <LinksUpToDate>false</LinksUpToDate>
  <CharactersWithSpaces>57249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RAASIKU VALLA ARENGUKAVA ajakohastamine 2014 II lugemine</dc:title>
  <dc:creator>Jelena Aasma</dc:creator>
  <cp:lastModifiedBy>Jelena Aasma</cp:lastModifiedBy>
  <cp:revision>151</cp:revision>
  <cp:lastPrinted>2026-10-07T13:50:00Z</cp:lastPrinted>
  <dcterms:created xsi:type="dcterms:W3CDTF">2026-09-22T03:49:00Z</dcterms:created>
  <dcterms:modified xsi:type="dcterms:W3CDTF">2026-10-08T06:56:00Z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2022-10-14T00:00:00Z</vt:filetime>
  </property>
  <property fmtid="{D5CDD505-2E9C-101B-9397-08002B2CF9AE}" pid="3" name="Creator">
    <vt:lpwstr>Microsoft® Word 2019</vt:lpwstr>
  </property>
  <property fmtid="{D5CDD505-2E9C-101B-9397-08002B2CF9AE}" pid="4" name="LastSaved">
    <vt:filetime>2023-07-24T00:00:00Z</vt:filetime>
  </property>
</Properties>
</file>