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3744" w14:textId="77777777" w:rsidR="006C39B5" w:rsidRPr="00F426A2" w:rsidRDefault="006C39B5" w:rsidP="00F426A2">
      <w:pPr>
        <w:rPr>
          <w:rFonts w:ascii="Times New Roman" w:hAnsi="Times New Roman"/>
          <w:sz w:val="24"/>
          <w:szCs w:val="24"/>
          <w:lang w:val="et-EE"/>
        </w:rPr>
      </w:pPr>
    </w:p>
    <w:p w14:paraId="53CF0D7C" w14:textId="77777777" w:rsidR="006C39B5" w:rsidRPr="00F426A2" w:rsidRDefault="006C39B5" w:rsidP="00F426A2">
      <w:pPr>
        <w:rPr>
          <w:rFonts w:ascii="Times New Roman" w:hAnsi="Times New Roman"/>
          <w:sz w:val="24"/>
          <w:szCs w:val="24"/>
          <w:lang w:val="et-EE"/>
        </w:rPr>
      </w:pPr>
    </w:p>
    <w:p w14:paraId="49452976" w14:textId="77777777" w:rsidR="00134A15" w:rsidRPr="00F426A2" w:rsidRDefault="00134A15" w:rsidP="00F426A2">
      <w:pPr>
        <w:jc w:val="center"/>
        <w:rPr>
          <w:rFonts w:ascii="Times New Roman" w:hAnsi="Times New Roman"/>
          <w:b/>
          <w:color w:val="000000" w:themeColor="text1"/>
          <w:sz w:val="24"/>
          <w:szCs w:val="24"/>
          <w:lang w:val="et-EE"/>
        </w:rPr>
      </w:pPr>
      <w:r w:rsidRPr="00F426A2">
        <w:rPr>
          <w:rFonts w:ascii="Times New Roman" w:hAnsi="Times New Roman"/>
          <w:b/>
          <w:sz w:val="24"/>
          <w:szCs w:val="24"/>
          <w:lang w:val="et-EE"/>
        </w:rPr>
        <w:t>OSTU-</w:t>
      </w:r>
      <w:r w:rsidRPr="00F426A2">
        <w:rPr>
          <w:rFonts w:ascii="Times New Roman" w:hAnsi="Times New Roman"/>
          <w:b/>
          <w:color w:val="000000" w:themeColor="text1"/>
          <w:sz w:val="24"/>
          <w:szCs w:val="24"/>
          <w:lang w:val="et-EE"/>
        </w:rPr>
        <w:t xml:space="preserve">MÜÜGILEPING   </w:t>
      </w:r>
    </w:p>
    <w:p w14:paraId="7D545E6B" w14:textId="77777777" w:rsidR="00BD4DBA" w:rsidRPr="00F426A2" w:rsidRDefault="00134A15" w:rsidP="00F426A2">
      <w:pPr>
        <w:rPr>
          <w:rFonts w:ascii="Times New Roman" w:hAnsi="Times New Roman"/>
          <w:sz w:val="24"/>
          <w:szCs w:val="24"/>
          <w:lang w:val="et-EE"/>
        </w:rPr>
      </w:pPr>
      <w:r w:rsidRPr="00F426A2">
        <w:rPr>
          <w:rFonts w:ascii="Times New Roman" w:hAnsi="Times New Roman"/>
          <w:sz w:val="24"/>
          <w:szCs w:val="24"/>
          <w:lang w:val="et-EE"/>
        </w:rPr>
        <w:t xml:space="preserve">                 </w:t>
      </w:r>
    </w:p>
    <w:p w14:paraId="28B724CF" w14:textId="77777777" w:rsidR="00134A15" w:rsidRPr="00F426A2" w:rsidRDefault="00134A15" w:rsidP="00567EE6">
      <w:pPr>
        <w:jc w:val="both"/>
        <w:rPr>
          <w:rFonts w:ascii="Times New Roman" w:hAnsi="Times New Roman"/>
          <w:sz w:val="24"/>
          <w:szCs w:val="24"/>
          <w:lang w:val="et-EE"/>
        </w:rPr>
      </w:pPr>
      <w:r w:rsidRPr="00F426A2">
        <w:rPr>
          <w:rFonts w:ascii="Times New Roman" w:hAnsi="Times New Roman"/>
          <w:sz w:val="24"/>
          <w:szCs w:val="24"/>
          <w:lang w:val="et-EE"/>
        </w:rPr>
        <w:t xml:space="preserve">                                                                                         </w:t>
      </w:r>
    </w:p>
    <w:p w14:paraId="150BEF72" w14:textId="77777777" w:rsidR="00134A15" w:rsidRPr="00F426A2" w:rsidRDefault="004A3FB9" w:rsidP="00567EE6">
      <w:pPr>
        <w:jc w:val="both"/>
        <w:rPr>
          <w:rFonts w:ascii="Times New Roman" w:hAnsi="Times New Roman"/>
          <w:sz w:val="24"/>
          <w:szCs w:val="24"/>
          <w:lang w:val="et-EE"/>
        </w:rPr>
      </w:pPr>
      <w:r w:rsidRPr="00F426A2">
        <w:rPr>
          <w:rFonts w:ascii="Times New Roman" w:hAnsi="Times New Roman"/>
          <w:sz w:val="24"/>
          <w:szCs w:val="24"/>
          <w:lang w:val="et-EE"/>
        </w:rPr>
        <w:t>Aruküla</w:t>
      </w:r>
      <w:r w:rsidRPr="00F426A2">
        <w:rPr>
          <w:rFonts w:ascii="Times New Roman" w:hAnsi="Times New Roman"/>
          <w:sz w:val="24"/>
          <w:szCs w:val="24"/>
          <w:lang w:val="et-EE"/>
        </w:rPr>
        <w:tab/>
      </w:r>
      <w:r w:rsidRPr="00F426A2">
        <w:rPr>
          <w:rFonts w:ascii="Times New Roman" w:hAnsi="Times New Roman"/>
          <w:sz w:val="24"/>
          <w:szCs w:val="24"/>
          <w:lang w:val="et-EE"/>
        </w:rPr>
        <w:tab/>
      </w:r>
      <w:r w:rsidRPr="00F426A2">
        <w:rPr>
          <w:rFonts w:ascii="Times New Roman" w:hAnsi="Times New Roman"/>
          <w:sz w:val="24"/>
          <w:szCs w:val="24"/>
          <w:lang w:val="et-EE"/>
        </w:rPr>
        <w:tab/>
      </w:r>
      <w:r w:rsidRPr="00F426A2">
        <w:rPr>
          <w:rFonts w:ascii="Times New Roman" w:hAnsi="Times New Roman"/>
          <w:sz w:val="24"/>
          <w:szCs w:val="24"/>
          <w:lang w:val="et-EE"/>
        </w:rPr>
        <w:tab/>
      </w:r>
      <w:r w:rsidRPr="00F426A2">
        <w:rPr>
          <w:rFonts w:ascii="Times New Roman" w:hAnsi="Times New Roman"/>
          <w:sz w:val="24"/>
          <w:szCs w:val="24"/>
          <w:lang w:val="et-EE"/>
        </w:rPr>
        <w:tab/>
      </w:r>
      <w:r w:rsidRPr="00F426A2">
        <w:rPr>
          <w:rFonts w:ascii="Times New Roman" w:hAnsi="Times New Roman"/>
          <w:sz w:val="24"/>
          <w:szCs w:val="24"/>
          <w:lang w:val="et-EE"/>
        </w:rPr>
        <w:tab/>
      </w:r>
      <w:r w:rsidRPr="00F426A2">
        <w:rPr>
          <w:rFonts w:ascii="Times New Roman" w:hAnsi="Times New Roman"/>
          <w:sz w:val="24"/>
          <w:szCs w:val="24"/>
          <w:lang w:val="et-EE"/>
        </w:rPr>
        <w:tab/>
      </w:r>
      <w:r w:rsidRPr="00F426A2">
        <w:rPr>
          <w:rFonts w:ascii="Times New Roman" w:hAnsi="Times New Roman"/>
          <w:sz w:val="24"/>
          <w:szCs w:val="24"/>
          <w:lang w:val="et-EE"/>
        </w:rPr>
        <w:tab/>
      </w:r>
      <w:r w:rsidRPr="00F426A2">
        <w:rPr>
          <w:rFonts w:ascii="Times New Roman" w:hAnsi="Times New Roman"/>
          <w:sz w:val="24"/>
          <w:szCs w:val="24"/>
          <w:lang w:val="et-EE"/>
        </w:rPr>
        <w:tab/>
      </w:r>
      <w:r w:rsidR="00E43D8C" w:rsidRPr="00F426A2">
        <w:rPr>
          <w:rFonts w:ascii="Times New Roman" w:hAnsi="Times New Roman"/>
          <w:sz w:val="24"/>
          <w:szCs w:val="24"/>
          <w:lang w:val="et-EE"/>
        </w:rPr>
        <w:tab/>
      </w:r>
    </w:p>
    <w:p w14:paraId="05ED9E84" w14:textId="77777777" w:rsidR="00134A15" w:rsidRPr="00F426A2" w:rsidRDefault="00134A15" w:rsidP="00567EE6">
      <w:pPr>
        <w:jc w:val="both"/>
        <w:rPr>
          <w:rFonts w:ascii="Times New Roman" w:hAnsi="Times New Roman"/>
          <w:sz w:val="24"/>
          <w:szCs w:val="24"/>
          <w:lang w:val="et-EE"/>
        </w:rPr>
      </w:pPr>
    </w:p>
    <w:p w14:paraId="07E6E6FA" w14:textId="77777777" w:rsidR="00BD4DBA" w:rsidRPr="00F426A2" w:rsidRDefault="00BD4DBA" w:rsidP="00567EE6">
      <w:pPr>
        <w:ind w:firstLine="708"/>
        <w:jc w:val="both"/>
        <w:rPr>
          <w:rFonts w:ascii="Times New Roman" w:hAnsi="Times New Roman"/>
          <w:b/>
          <w:sz w:val="24"/>
          <w:szCs w:val="24"/>
          <w:lang w:val="et-EE"/>
        </w:rPr>
      </w:pPr>
    </w:p>
    <w:p w14:paraId="4037C110" w14:textId="77777777" w:rsidR="00134A15" w:rsidRPr="00F426A2" w:rsidRDefault="00892217" w:rsidP="00567EE6">
      <w:pPr>
        <w:jc w:val="both"/>
        <w:rPr>
          <w:rFonts w:ascii="Times New Roman" w:hAnsi="Times New Roman"/>
          <w:sz w:val="24"/>
          <w:szCs w:val="24"/>
          <w:lang w:val="et-EE"/>
        </w:rPr>
      </w:pPr>
      <w:r>
        <w:rPr>
          <w:rFonts w:ascii="Times New Roman" w:hAnsi="Times New Roman"/>
          <w:b/>
          <w:sz w:val="24"/>
          <w:szCs w:val="24"/>
          <w:lang w:val="et-EE"/>
        </w:rPr>
        <w:t>RAASIKU VALLAVALITSUS</w:t>
      </w:r>
      <w:r w:rsidR="00134A15" w:rsidRPr="00F426A2">
        <w:rPr>
          <w:rFonts w:ascii="Times New Roman" w:hAnsi="Times New Roman"/>
          <w:sz w:val="24"/>
          <w:szCs w:val="24"/>
          <w:lang w:val="et-EE"/>
        </w:rPr>
        <w:t xml:space="preserve">, registrikoodiga 75010708, asukoht Aruküla alevik, Tallinna mnt 24, keda esindab põhimääruse alusel vallavanem </w:t>
      </w:r>
      <w:r w:rsidR="006B73C2">
        <w:rPr>
          <w:rFonts w:ascii="Times New Roman" w:hAnsi="Times New Roman"/>
          <w:sz w:val="24"/>
          <w:szCs w:val="24"/>
          <w:lang w:val="et-EE"/>
        </w:rPr>
        <w:t>Andre Sepp</w:t>
      </w:r>
      <w:r w:rsidR="00134A15" w:rsidRPr="00F426A2">
        <w:rPr>
          <w:rFonts w:ascii="Times New Roman" w:hAnsi="Times New Roman"/>
          <w:sz w:val="24"/>
          <w:szCs w:val="24"/>
          <w:lang w:val="et-EE"/>
        </w:rPr>
        <w:t xml:space="preserve"> (edaspidi nimetatud Ostja) </w:t>
      </w:r>
    </w:p>
    <w:p w14:paraId="35F65E27" w14:textId="77777777" w:rsidR="00134A15" w:rsidRPr="00F426A2" w:rsidRDefault="00892217" w:rsidP="00567EE6">
      <w:pPr>
        <w:jc w:val="both"/>
        <w:rPr>
          <w:rFonts w:ascii="Times New Roman" w:hAnsi="Times New Roman"/>
          <w:sz w:val="24"/>
          <w:szCs w:val="24"/>
          <w:lang w:val="et-EE"/>
        </w:rPr>
      </w:pPr>
      <w:r>
        <w:rPr>
          <w:rFonts w:ascii="Times New Roman" w:hAnsi="Times New Roman"/>
          <w:sz w:val="24"/>
          <w:szCs w:val="24"/>
          <w:lang w:val="et-EE"/>
        </w:rPr>
        <w:t>ja</w:t>
      </w:r>
    </w:p>
    <w:p w14:paraId="4786C1C1" w14:textId="524EA58B" w:rsidR="00134A15" w:rsidRDefault="00D81A6A" w:rsidP="00567EE6">
      <w:pPr>
        <w:jc w:val="both"/>
        <w:rPr>
          <w:rFonts w:ascii="Times New Roman" w:hAnsi="Times New Roman"/>
          <w:sz w:val="24"/>
          <w:szCs w:val="24"/>
          <w:lang w:val="et-EE"/>
        </w:rPr>
      </w:pPr>
      <w:r>
        <w:rPr>
          <w:rFonts w:ascii="Times New Roman" w:hAnsi="Times New Roman"/>
          <w:b/>
          <w:sz w:val="24"/>
          <w:szCs w:val="24"/>
          <w:lang w:val="et-EE"/>
        </w:rPr>
        <w:t>……………</w:t>
      </w:r>
      <w:r w:rsidR="00380B89">
        <w:rPr>
          <w:rFonts w:ascii="Times New Roman" w:hAnsi="Times New Roman"/>
          <w:b/>
          <w:sz w:val="24"/>
          <w:szCs w:val="24"/>
          <w:lang w:val="et-EE"/>
        </w:rPr>
        <w:t>,</w:t>
      </w:r>
      <w:r w:rsidR="00134A15" w:rsidRPr="00F426A2">
        <w:rPr>
          <w:rFonts w:ascii="Times New Roman" w:hAnsi="Times New Roman"/>
          <w:sz w:val="24"/>
          <w:szCs w:val="24"/>
          <w:lang w:val="et-EE"/>
        </w:rPr>
        <w:t xml:space="preserve"> registrikood</w:t>
      </w:r>
      <w:r w:rsidR="00380B89">
        <w:rPr>
          <w:rFonts w:ascii="Times New Roman" w:hAnsi="Times New Roman"/>
          <w:sz w:val="24"/>
          <w:szCs w:val="24"/>
          <w:lang w:val="et-EE"/>
        </w:rPr>
        <w:t xml:space="preserve">iga </w:t>
      </w:r>
      <w:r>
        <w:rPr>
          <w:rFonts w:ascii="Times New Roman" w:hAnsi="Times New Roman"/>
          <w:sz w:val="24"/>
          <w:szCs w:val="24"/>
          <w:lang w:val="et-EE"/>
        </w:rPr>
        <w:t>…………….</w:t>
      </w:r>
      <w:r w:rsidR="00E407B1">
        <w:rPr>
          <w:rFonts w:ascii="Times New Roman" w:hAnsi="Times New Roman"/>
          <w:sz w:val="24"/>
          <w:szCs w:val="24"/>
          <w:lang w:val="et-EE"/>
        </w:rPr>
        <w:t xml:space="preserve">, </w:t>
      </w:r>
      <w:r w:rsidR="00380B89">
        <w:rPr>
          <w:rFonts w:ascii="Times New Roman" w:hAnsi="Times New Roman"/>
          <w:sz w:val="24"/>
          <w:szCs w:val="24"/>
          <w:lang w:val="et-EE"/>
        </w:rPr>
        <w:t>aadress</w:t>
      </w:r>
      <w:r w:rsidR="00A8702F">
        <w:rPr>
          <w:rFonts w:ascii="Times New Roman" w:hAnsi="Times New Roman"/>
          <w:sz w:val="24"/>
          <w:szCs w:val="24"/>
          <w:lang w:val="et-EE"/>
        </w:rPr>
        <w:t xml:space="preserve"> </w:t>
      </w:r>
      <w:r>
        <w:rPr>
          <w:rFonts w:ascii="Times New Roman" w:hAnsi="Times New Roman"/>
          <w:sz w:val="24"/>
          <w:szCs w:val="24"/>
          <w:lang w:val="et-EE"/>
        </w:rPr>
        <w:t>……………..</w:t>
      </w:r>
      <w:r w:rsidR="00E407B1">
        <w:rPr>
          <w:rFonts w:ascii="Times New Roman" w:hAnsi="Times New Roman"/>
          <w:sz w:val="24"/>
          <w:szCs w:val="24"/>
          <w:lang w:val="et-EE"/>
        </w:rPr>
        <w:t>,</w:t>
      </w:r>
      <w:r w:rsidR="00380B89">
        <w:rPr>
          <w:rFonts w:ascii="Times New Roman" w:hAnsi="Times New Roman"/>
          <w:sz w:val="24"/>
          <w:szCs w:val="24"/>
          <w:lang w:val="et-EE"/>
        </w:rPr>
        <w:t xml:space="preserve"> </w:t>
      </w:r>
      <w:r w:rsidR="00134A15" w:rsidRPr="00F426A2">
        <w:rPr>
          <w:rFonts w:ascii="Times New Roman" w:hAnsi="Times New Roman"/>
          <w:sz w:val="24"/>
          <w:szCs w:val="24"/>
          <w:lang w:val="et-EE"/>
        </w:rPr>
        <w:t xml:space="preserve">keda esindab </w:t>
      </w:r>
      <w:r>
        <w:rPr>
          <w:rFonts w:ascii="Times New Roman" w:hAnsi="Times New Roman"/>
          <w:sz w:val="24"/>
          <w:szCs w:val="24"/>
          <w:lang w:val="et-EE"/>
        </w:rPr>
        <w:t>.</w:t>
      </w:r>
      <w:r w:rsidR="00380B89">
        <w:rPr>
          <w:rFonts w:ascii="Times New Roman" w:hAnsi="Times New Roman"/>
          <w:sz w:val="24"/>
          <w:szCs w:val="24"/>
          <w:lang w:val="et-EE"/>
        </w:rPr>
        <w:t xml:space="preserve"> </w:t>
      </w:r>
      <w:r>
        <w:rPr>
          <w:rFonts w:ascii="Times New Roman" w:hAnsi="Times New Roman"/>
          <w:b/>
          <w:bCs/>
          <w:sz w:val="24"/>
          <w:szCs w:val="24"/>
          <w:lang w:val="et-EE"/>
        </w:rPr>
        <w:t>…………………..</w:t>
      </w:r>
      <w:r w:rsidR="00E407B1">
        <w:rPr>
          <w:rFonts w:ascii="Times New Roman" w:hAnsi="Times New Roman"/>
          <w:sz w:val="24"/>
          <w:szCs w:val="24"/>
          <w:lang w:val="et-EE"/>
        </w:rPr>
        <w:t xml:space="preserve"> </w:t>
      </w:r>
      <w:r w:rsidR="00380B89">
        <w:rPr>
          <w:rFonts w:ascii="Times New Roman" w:hAnsi="Times New Roman"/>
          <w:sz w:val="24"/>
          <w:szCs w:val="24"/>
          <w:lang w:val="et-EE"/>
        </w:rPr>
        <w:t xml:space="preserve"> (edaspidi nimetatud Müüja), </w:t>
      </w:r>
      <w:r w:rsidR="00134A15" w:rsidRPr="00F426A2">
        <w:rPr>
          <w:rFonts w:ascii="Times New Roman" w:hAnsi="Times New Roman"/>
          <w:sz w:val="24"/>
          <w:szCs w:val="24"/>
          <w:lang w:val="et-EE"/>
        </w:rPr>
        <w:t>Ostjat ja Müüjat nimetatakse edaspidi ka</w:t>
      </w:r>
      <w:r w:rsidR="00380B89">
        <w:rPr>
          <w:rFonts w:ascii="Times New Roman" w:hAnsi="Times New Roman"/>
          <w:sz w:val="24"/>
          <w:szCs w:val="24"/>
          <w:lang w:val="et-EE"/>
        </w:rPr>
        <w:t>s eraldi Pool või koos Pooled,</w:t>
      </w:r>
    </w:p>
    <w:p w14:paraId="17C3DCD0" w14:textId="77777777" w:rsidR="00380B89" w:rsidRPr="00F426A2" w:rsidRDefault="00380B89" w:rsidP="00567EE6">
      <w:pPr>
        <w:jc w:val="both"/>
        <w:rPr>
          <w:rFonts w:ascii="Times New Roman" w:hAnsi="Times New Roman"/>
          <w:sz w:val="24"/>
          <w:szCs w:val="24"/>
          <w:lang w:val="et-EE"/>
        </w:rPr>
      </w:pPr>
      <w:r>
        <w:rPr>
          <w:rFonts w:ascii="Times New Roman" w:hAnsi="Times New Roman"/>
          <w:sz w:val="24"/>
          <w:szCs w:val="24"/>
          <w:lang w:val="et-EE"/>
        </w:rPr>
        <w:t>sõlmisid ostu-müügi lepingu (edaspidi nimetatud Leping) järgmistel tingimustel:</w:t>
      </w:r>
    </w:p>
    <w:p w14:paraId="4FFAC6EB" w14:textId="77777777" w:rsidR="007C3297" w:rsidRPr="00F426A2" w:rsidRDefault="007C3297" w:rsidP="00567EE6">
      <w:pPr>
        <w:jc w:val="both"/>
        <w:rPr>
          <w:rFonts w:ascii="Times New Roman" w:hAnsi="Times New Roman"/>
          <w:sz w:val="24"/>
          <w:szCs w:val="24"/>
          <w:lang w:val="et-EE"/>
        </w:rPr>
      </w:pPr>
    </w:p>
    <w:p w14:paraId="62ADF76A" w14:textId="77777777" w:rsidR="00F426A2" w:rsidRPr="00F426A2" w:rsidRDefault="00134A15" w:rsidP="00567EE6">
      <w:pPr>
        <w:pStyle w:val="Loendilik"/>
        <w:numPr>
          <w:ilvl w:val="0"/>
          <w:numId w:val="36"/>
        </w:numPr>
        <w:jc w:val="both"/>
        <w:rPr>
          <w:rFonts w:ascii="Times New Roman" w:hAnsi="Times New Roman"/>
          <w:b/>
          <w:sz w:val="24"/>
          <w:szCs w:val="24"/>
          <w:lang w:val="et-EE"/>
        </w:rPr>
      </w:pPr>
      <w:r w:rsidRPr="00F426A2">
        <w:rPr>
          <w:rFonts w:ascii="Times New Roman" w:hAnsi="Times New Roman"/>
          <w:b/>
          <w:sz w:val="24"/>
          <w:szCs w:val="24"/>
          <w:lang w:val="et-EE"/>
        </w:rPr>
        <w:t>Lepingu objekt</w:t>
      </w:r>
    </w:p>
    <w:p w14:paraId="46F999BD" w14:textId="64797E17" w:rsidR="00A8702F" w:rsidRDefault="002C1EA4" w:rsidP="00A8702F">
      <w:pPr>
        <w:pStyle w:val="Loendilik"/>
        <w:numPr>
          <w:ilvl w:val="1"/>
          <w:numId w:val="36"/>
        </w:numPr>
        <w:jc w:val="both"/>
        <w:rPr>
          <w:rFonts w:ascii="Times New Roman" w:hAnsi="Times New Roman"/>
          <w:sz w:val="24"/>
          <w:szCs w:val="24"/>
          <w:lang w:val="et-EE"/>
        </w:rPr>
      </w:pPr>
      <w:r w:rsidRPr="00A8702F">
        <w:rPr>
          <w:rFonts w:ascii="Times New Roman" w:hAnsi="Times New Roman"/>
          <w:sz w:val="24"/>
          <w:szCs w:val="24"/>
          <w:lang w:val="et-EE"/>
        </w:rPr>
        <w:t xml:space="preserve">Lepingu objektiks on </w:t>
      </w:r>
      <w:r w:rsidR="00D81A6A" w:rsidRPr="00D81A6A">
        <w:rPr>
          <w:rFonts w:ascii="Times New Roman" w:hAnsi="Times New Roman"/>
          <w:sz w:val="24"/>
          <w:szCs w:val="24"/>
          <w:u w:val="single"/>
          <w:lang w:val="et-EE"/>
        </w:rPr>
        <w:t>Raasiku kooli kuue (6) akna vahetus</w:t>
      </w:r>
      <w:r w:rsidR="00856434">
        <w:rPr>
          <w:rFonts w:ascii="Times New Roman" w:hAnsi="Times New Roman"/>
          <w:sz w:val="24"/>
          <w:szCs w:val="24"/>
          <w:lang w:val="et-EE"/>
        </w:rPr>
        <w:t xml:space="preserve"> (edaspidi Kaup).</w:t>
      </w:r>
    </w:p>
    <w:p w14:paraId="708BC7A4" w14:textId="77777777" w:rsidR="00F426A2" w:rsidRPr="00A8702F" w:rsidRDefault="00CE452D" w:rsidP="00063E6E">
      <w:pPr>
        <w:pStyle w:val="Loendilik"/>
        <w:numPr>
          <w:ilvl w:val="1"/>
          <w:numId w:val="36"/>
        </w:numPr>
        <w:jc w:val="both"/>
        <w:rPr>
          <w:rFonts w:ascii="Times New Roman" w:hAnsi="Times New Roman"/>
          <w:sz w:val="24"/>
          <w:szCs w:val="24"/>
          <w:lang w:val="et-EE"/>
        </w:rPr>
      </w:pPr>
      <w:r w:rsidRPr="00A8702F">
        <w:rPr>
          <w:rFonts w:ascii="Times New Roman" w:hAnsi="Times New Roman"/>
          <w:sz w:val="24"/>
          <w:szCs w:val="24"/>
          <w:lang w:val="et-EE"/>
        </w:rPr>
        <w:t>Lepingu lisad on:</w:t>
      </w:r>
    </w:p>
    <w:p w14:paraId="1278E569" w14:textId="08A554BA" w:rsidR="00F426A2" w:rsidRDefault="00A8702F" w:rsidP="00567EE6">
      <w:pPr>
        <w:pStyle w:val="Loendilik"/>
        <w:numPr>
          <w:ilvl w:val="2"/>
          <w:numId w:val="36"/>
        </w:numPr>
        <w:jc w:val="both"/>
        <w:rPr>
          <w:rFonts w:ascii="Times New Roman" w:hAnsi="Times New Roman"/>
          <w:sz w:val="24"/>
          <w:szCs w:val="24"/>
          <w:lang w:val="et-EE"/>
        </w:rPr>
      </w:pPr>
      <w:r>
        <w:rPr>
          <w:rFonts w:ascii="Times New Roman" w:hAnsi="Times New Roman"/>
          <w:sz w:val="24"/>
          <w:szCs w:val="24"/>
          <w:lang w:val="et-EE"/>
        </w:rPr>
        <w:t xml:space="preserve">Lisa </w:t>
      </w:r>
      <w:r w:rsidR="00D73B7A">
        <w:rPr>
          <w:rFonts w:ascii="Times New Roman" w:hAnsi="Times New Roman"/>
          <w:sz w:val="24"/>
          <w:szCs w:val="24"/>
          <w:lang w:val="et-EE"/>
        </w:rPr>
        <w:t>1</w:t>
      </w:r>
      <w:r>
        <w:rPr>
          <w:rFonts w:ascii="Times New Roman" w:hAnsi="Times New Roman"/>
          <w:sz w:val="24"/>
          <w:szCs w:val="24"/>
          <w:lang w:val="et-EE"/>
        </w:rPr>
        <w:t xml:space="preserve"> – </w:t>
      </w:r>
      <w:r w:rsidR="00D81A6A" w:rsidRPr="00D81A6A">
        <w:rPr>
          <w:rFonts w:ascii="Times New Roman" w:hAnsi="Times New Roman"/>
          <w:sz w:val="24"/>
          <w:szCs w:val="24"/>
          <w:lang w:val="et-EE"/>
        </w:rPr>
        <w:t>Raasiku kooli osalise akende väljavahetamise hanke tehnilised tingimused ja pakkumus</w:t>
      </w:r>
    </w:p>
    <w:p w14:paraId="4305B3BA" w14:textId="77777777" w:rsidR="002C1EA4" w:rsidRPr="002C1EA4" w:rsidRDefault="002C1EA4" w:rsidP="002C1EA4">
      <w:pPr>
        <w:pStyle w:val="Loendilik"/>
        <w:ind w:left="1080"/>
        <w:jc w:val="both"/>
        <w:rPr>
          <w:rFonts w:ascii="Times New Roman" w:hAnsi="Times New Roman"/>
          <w:sz w:val="24"/>
          <w:szCs w:val="24"/>
          <w:lang w:val="et-EE"/>
        </w:rPr>
      </w:pPr>
    </w:p>
    <w:p w14:paraId="4CCCC474" w14:textId="77777777" w:rsidR="00F426A2" w:rsidRPr="00F426A2" w:rsidRDefault="00134A15" w:rsidP="00567EE6">
      <w:pPr>
        <w:pStyle w:val="Loendilik"/>
        <w:numPr>
          <w:ilvl w:val="0"/>
          <w:numId w:val="36"/>
        </w:numPr>
        <w:jc w:val="both"/>
        <w:rPr>
          <w:rFonts w:ascii="Times New Roman" w:hAnsi="Times New Roman"/>
          <w:b/>
          <w:sz w:val="24"/>
          <w:szCs w:val="24"/>
          <w:lang w:val="et-EE"/>
        </w:rPr>
      </w:pPr>
      <w:r w:rsidRPr="00F426A2">
        <w:rPr>
          <w:rFonts w:ascii="Times New Roman" w:hAnsi="Times New Roman"/>
          <w:b/>
          <w:sz w:val="24"/>
          <w:szCs w:val="24"/>
          <w:lang w:val="et-EE"/>
        </w:rPr>
        <w:t>Lepingu hind ja maksumus</w:t>
      </w:r>
    </w:p>
    <w:p w14:paraId="669986D5" w14:textId="33E8063F" w:rsidR="00F426A2" w:rsidRDefault="002C1EA4" w:rsidP="00906D1D">
      <w:pPr>
        <w:pStyle w:val="Loendilik"/>
        <w:numPr>
          <w:ilvl w:val="1"/>
          <w:numId w:val="36"/>
        </w:numPr>
        <w:jc w:val="both"/>
        <w:rPr>
          <w:rFonts w:ascii="Times New Roman" w:hAnsi="Times New Roman"/>
          <w:sz w:val="24"/>
          <w:szCs w:val="24"/>
          <w:lang w:val="et-EE"/>
        </w:rPr>
      </w:pPr>
      <w:r>
        <w:rPr>
          <w:rFonts w:ascii="Times New Roman" w:hAnsi="Times New Roman"/>
          <w:sz w:val="24"/>
          <w:szCs w:val="24"/>
          <w:lang w:val="et-EE"/>
        </w:rPr>
        <w:t>Lepingu hind</w:t>
      </w:r>
      <w:r w:rsidR="00906D1D">
        <w:rPr>
          <w:rFonts w:ascii="Times New Roman" w:hAnsi="Times New Roman"/>
          <w:sz w:val="24"/>
          <w:szCs w:val="24"/>
          <w:lang w:val="et-EE"/>
        </w:rPr>
        <w:t xml:space="preserve"> on </w:t>
      </w:r>
      <w:r w:rsidR="00D81A6A">
        <w:rPr>
          <w:rFonts w:ascii="Times New Roman" w:hAnsi="Times New Roman"/>
          <w:b/>
          <w:bCs/>
          <w:sz w:val="24"/>
          <w:szCs w:val="24"/>
          <w:lang w:val="et-EE"/>
        </w:rPr>
        <w:t>………………</w:t>
      </w:r>
      <w:r w:rsidR="00906D1D" w:rsidRPr="00D73B7A">
        <w:rPr>
          <w:rFonts w:ascii="Times New Roman" w:hAnsi="Times New Roman"/>
          <w:b/>
          <w:bCs/>
          <w:sz w:val="24"/>
          <w:szCs w:val="24"/>
          <w:lang w:val="et-EE"/>
        </w:rPr>
        <w:t xml:space="preserve"> eurot, </w:t>
      </w:r>
      <w:r w:rsidR="00207DC0" w:rsidRPr="00D73B7A">
        <w:rPr>
          <w:rFonts w:ascii="Times New Roman" w:hAnsi="Times New Roman"/>
          <w:b/>
          <w:bCs/>
          <w:sz w:val="24"/>
          <w:szCs w:val="24"/>
          <w:lang w:val="et-EE"/>
        </w:rPr>
        <w:t xml:space="preserve"> </w:t>
      </w:r>
      <w:r w:rsidR="00207DC0" w:rsidRPr="00D73B7A">
        <w:rPr>
          <w:rFonts w:ascii="Times New Roman" w:hAnsi="Times New Roman"/>
          <w:sz w:val="24"/>
          <w:szCs w:val="24"/>
          <w:lang w:val="et-EE"/>
        </w:rPr>
        <w:t>millele lisa</w:t>
      </w:r>
      <w:r w:rsidR="00207DC0" w:rsidRPr="00F426A2">
        <w:rPr>
          <w:rFonts w:ascii="Times New Roman" w:hAnsi="Times New Roman"/>
          <w:sz w:val="24"/>
          <w:szCs w:val="24"/>
          <w:lang w:val="et-EE"/>
        </w:rPr>
        <w:t xml:space="preserve">ndub </w:t>
      </w:r>
      <w:r w:rsidR="007C3297" w:rsidRPr="00F426A2">
        <w:rPr>
          <w:rFonts w:ascii="Times New Roman" w:hAnsi="Times New Roman"/>
          <w:sz w:val="24"/>
          <w:szCs w:val="24"/>
          <w:lang w:val="et-EE"/>
        </w:rPr>
        <w:t xml:space="preserve">seadusekohane käibemaks. </w:t>
      </w:r>
    </w:p>
    <w:p w14:paraId="2AD67A6A" w14:textId="77777777" w:rsidR="00F426A2" w:rsidRDefault="007C3297" w:rsidP="00567EE6">
      <w:pPr>
        <w:pStyle w:val="Loendilik"/>
        <w:numPr>
          <w:ilvl w:val="1"/>
          <w:numId w:val="36"/>
        </w:numPr>
        <w:jc w:val="both"/>
        <w:rPr>
          <w:rFonts w:ascii="Times New Roman" w:hAnsi="Times New Roman"/>
          <w:sz w:val="24"/>
          <w:szCs w:val="24"/>
          <w:lang w:val="et-EE"/>
        </w:rPr>
      </w:pPr>
      <w:r w:rsidRPr="00F426A2">
        <w:rPr>
          <w:rFonts w:ascii="Times New Roman" w:hAnsi="Times New Roman"/>
          <w:sz w:val="24"/>
          <w:szCs w:val="24"/>
          <w:lang w:val="et-EE"/>
        </w:rPr>
        <w:t xml:space="preserve">Tasumine toimub </w:t>
      </w:r>
      <w:r w:rsidR="00A8702F">
        <w:rPr>
          <w:rFonts w:ascii="Times New Roman" w:hAnsi="Times New Roman"/>
          <w:sz w:val="24"/>
          <w:szCs w:val="24"/>
          <w:lang w:val="et-EE"/>
        </w:rPr>
        <w:t>e-</w:t>
      </w:r>
      <w:r w:rsidRPr="00F426A2">
        <w:rPr>
          <w:rFonts w:ascii="Times New Roman" w:hAnsi="Times New Roman"/>
          <w:sz w:val="24"/>
          <w:szCs w:val="24"/>
          <w:lang w:val="et-EE"/>
        </w:rPr>
        <w:t xml:space="preserve">arve alusel, mis koostatakse üleandmise-vastuvõtmise </w:t>
      </w:r>
      <w:r w:rsidR="00380B89">
        <w:rPr>
          <w:rFonts w:ascii="Times New Roman" w:hAnsi="Times New Roman"/>
          <w:sz w:val="24"/>
          <w:szCs w:val="24"/>
          <w:lang w:val="et-EE"/>
        </w:rPr>
        <w:t xml:space="preserve">mõlema osapoole poolt </w:t>
      </w:r>
      <w:r w:rsidRPr="00F426A2">
        <w:rPr>
          <w:rFonts w:ascii="Times New Roman" w:hAnsi="Times New Roman"/>
          <w:sz w:val="24"/>
          <w:szCs w:val="24"/>
          <w:lang w:val="et-EE"/>
        </w:rPr>
        <w:t xml:space="preserve">allkirjastatud akti alusel. </w:t>
      </w:r>
    </w:p>
    <w:p w14:paraId="0122F09B" w14:textId="57BF3E9E" w:rsidR="00F426A2" w:rsidRDefault="007C3297" w:rsidP="00567EE6">
      <w:pPr>
        <w:pStyle w:val="Loendilik"/>
        <w:numPr>
          <w:ilvl w:val="1"/>
          <w:numId w:val="36"/>
        </w:numPr>
        <w:jc w:val="both"/>
        <w:rPr>
          <w:rFonts w:ascii="Times New Roman" w:hAnsi="Times New Roman"/>
          <w:sz w:val="24"/>
          <w:szCs w:val="24"/>
          <w:lang w:val="et-EE"/>
        </w:rPr>
      </w:pPr>
      <w:r w:rsidRPr="00F426A2">
        <w:rPr>
          <w:rFonts w:ascii="Times New Roman" w:hAnsi="Times New Roman"/>
          <w:sz w:val="24"/>
          <w:szCs w:val="24"/>
          <w:lang w:val="et-EE"/>
        </w:rPr>
        <w:t>Müüja poolt esitatu</w:t>
      </w:r>
      <w:r w:rsidR="004230C9">
        <w:rPr>
          <w:rFonts w:ascii="Times New Roman" w:hAnsi="Times New Roman"/>
          <w:sz w:val="24"/>
          <w:szCs w:val="24"/>
          <w:lang w:val="et-EE"/>
        </w:rPr>
        <w:t>d</w:t>
      </w:r>
      <w:r w:rsidRPr="00F426A2">
        <w:rPr>
          <w:rFonts w:ascii="Times New Roman" w:hAnsi="Times New Roman"/>
          <w:sz w:val="24"/>
          <w:szCs w:val="24"/>
          <w:lang w:val="et-EE"/>
        </w:rPr>
        <w:t xml:space="preserve"> arve kuulub Osta poolt tasumisele mitte hiljem kui 1</w:t>
      </w:r>
      <w:r w:rsidR="00D81A6A">
        <w:rPr>
          <w:rFonts w:ascii="Times New Roman" w:hAnsi="Times New Roman"/>
          <w:sz w:val="24"/>
          <w:szCs w:val="24"/>
          <w:lang w:val="et-EE"/>
        </w:rPr>
        <w:t>0</w:t>
      </w:r>
      <w:r w:rsidRPr="00F426A2">
        <w:rPr>
          <w:rFonts w:ascii="Times New Roman" w:hAnsi="Times New Roman"/>
          <w:sz w:val="24"/>
          <w:szCs w:val="24"/>
          <w:lang w:val="et-EE"/>
        </w:rPr>
        <w:t xml:space="preserve"> (kümne) päeva jooksul peale </w:t>
      </w:r>
      <w:r w:rsidR="004230C9">
        <w:rPr>
          <w:rFonts w:ascii="Times New Roman" w:hAnsi="Times New Roman"/>
          <w:sz w:val="24"/>
          <w:szCs w:val="24"/>
          <w:lang w:val="et-EE"/>
        </w:rPr>
        <w:t>e-</w:t>
      </w:r>
      <w:r w:rsidRPr="00F426A2">
        <w:rPr>
          <w:rFonts w:ascii="Times New Roman" w:hAnsi="Times New Roman"/>
          <w:sz w:val="24"/>
          <w:szCs w:val="24"/>
          <w:lang w:val="et-EE"/>
        </w:rPr>
        <w:t>arve esitamist.</w:t>
      </w:r>
    </w:p>
    <w:p w14:paraId="34751159" w14:textId="77777777" w:rsidR="00207DC0" w:rsidRPr="002C1EA4" w:rsidRDefault="007C3297" w:rsidP="002C1EA4">
      <w:pPr>
        <w:pStyle w:val="Loendilik"/>
        <w:numPr>
          <w:ilvl w:val="1"/>
          <w:numId w:val="36"/>
        </w:numPr>
        <w:jc w:val="both"/>
        <w:rPr>
          <w:rFonts w:ascii="Times New Roman" w:hAnsi="Times New Roman"/>
          <w:color w:val="0563C1" w:themeColor="hyperlink"/>
          <w:sz w:val="24"/>
          <w:szCs w:val="24"/>
          <w:lang w:val="et-EE"/>
        </w:rPr>
      </w:pPr>
      <w:r w:rsidRPr="002C1EA4">
        <w:rPr>
          <w:rFonts w:ascii="Times New Roman" w:hAnsi="Times New Roman"/>
          <w:sz w:val="24"/>
          <w:szCs w:val="24"/>
          <w:lang w:val="et-EE"/>
        </w:rPr>
        <w:t>Kui arve tasumine hilineb, on Müüjal õigus nõuda viivist 0,05 %  tasumisele kuuluvast summast iga maksmisega viivitatud päeva kohta, kui Lepinguga pole kokku lepitud teistsugust  viivise määra.</w:t>
      </w:r>
    </w:p>
    <w:p w14:paraId="0A274F2A" w14:textId="77777777" w:rsidR="00207DC0" w:rsidRPr="00F426A2" w:rsidRDefault="00207DC0" w:rsidP="00567EE6">
      <w:pPr>
        <w:jc w:val="both"/>
        <w:rPr>
          <w:rFonts w:ascii="Times New Roman" w:hAnsi="Times New Roman"/>
          <w:sz w:val="24"/>
          <w:szCs w:val="24"/>
          <w:lang w:val="et-EE"/>
        </w:rPr>
      </w:pPr>
    </w:p>
    <w:p w14:paraId="2114B658" w14:textId="77777777" w:rsidR="00D10CBF" w:rsidRPr="00F426A2" w:rsidRDefault="00134A15" w:rsidP="00567EE6">
      <w:pPr>
        <w:pStyle w:val="Loendilik"/>
        <w:numPr>
          <w:ilvl w:val="0"/>
          <w:numId w:val="36"/>
        </w:numPr>
        <w:jc w:val="both"/>
        <w:rPr>
          <w:rFonts w:ascii="Times New Roman" w:hAnsi="Times New Roman"/>
          <w:b/>
          <w:sz w:val="24"/>
          <w:szCs w:val="24"/>
          <w:lang w:val="et-EE"/>
        </w:rPr>
      </w:pPr>
      <w:r w:rsidRPr="00F426A2">
        <w:rPr>
          <w:rFonts w:ascii="Times New Roman" w:hAnsi="Times New Roman"/>
          <w:b/>
          <w:sz w:val="24"/>
          <w:szCs w:val="24"/>
          <w:lang w:val="et-EE"/>
        </w:rPr>
        <w:t>Tarnimine ja paigaldus</w:t>
      </w:r>
    </w:p>
    <w:p w14:paraId="32A41304" w14:textId="595027D9" w:rsidR="00892217" w:rsidRPr="00892217" w:rsidRDefault="00892217" w:rsidP="00892217">
      <w:pPr>
        <w:pStyle w:val="Loendilik"/>
        <w:numPr>
          <w:ilvl w:val="1"/>
          <w:numId w:val="36"/>
        </w:numPr>
        <w:jc w:val="both"/>
        <w:rPr>
          <w:rFonts w:ascii="Times New Roman" w:hAnsi="Times New Roman"/>
          <w:sz w:val="24"/>
          <w:szCs w:val="24"/>
          <w:lang w:val="et-EE"/>
        </w:rPr>
      </w:pPr>
      <w:r w:rsidRPr="00892217">
        <w:rPr>
          <w:rFonts w:ascii="Times New Roman" w:hAnsi="Times New Roman"/>
          <w:sz w:val="24"/>
          <w:szCs w:val="24"/>
          <w:lang w:val="et-EE"/>
        </w:rPr>
        <w:t xml:space="preserve">Kauba annab Müüja Ostjale üle hiljemalt </w:t>
      </w:r>
      <w:r w:rsidR="00D81A6A" w:rsidRPr="00D81A6A">
        <w:rPr>
          <w:rFonts w:ascii="Times New Roman" w:hAnsi="Times New Roman"/>
          <w:sz w:val="24"/>
          <w:szCs w:val="24"/>
          <w:u w:val="single"/>
          <w:lang w:val="et-EE"/>
        </w:rPr>
        <w:t>26.augustil 2021,</w:t>
      </w:r>
      <w:r w:rsidR="00D81A6A">
        <w:rPr>
          <w:rFonts w:ascii="Times New Roman" w:hAnsi="Times New Roman"/>
          <w:sz w:val="24"/>
          <w:szCs w:val="24"/>
          <w:lang w:val="et-EE"/>
        </w:rPr>
        <w:t xml:space="preserve"> paigaldades aknad Raasiku kooli (Meierei 27, Raasiku alevik, Harjumaa) </w:t>
      </w:r>
      <w:r w:rsidRPr="00892217">
        <w:rPr>
          <w:rFonts w:ascii="Times New Roman" w:hAnsi="Times New Roman"/>
          <w:sz w:val="24"/>
          <w:szCs w:val="24"/>
          <w:lang w:val="et-EE"/>
        </w:rPr>
        <w:t xml:space="preserve"> Ostja poolt ettenäidatud asukoh</w:t>
      </w:r>
      <w:r w:rsidR="00D81A6A">
        <w:rPr>
          <w:rFonts w:ascii="Times New Roman" w:hAnsi="Times New Roman"/>
          <w:sz w:val="24"/>
          <w:szCs w:val="24"/>
          <w:lang w:val="et-EE"/>
        </w:rPr>
        <w:t>ta</w:t>
      </w:r>
      <w:r w:rsidRPr="00892217">
        <w:rPr>
          <w:rFonts w:ascii="Times New Roman" w:hAnsi="Times New Roman"/>
          <w:sz w:val="24"/>
          <w:szCs w:val="24"/>
          <w:lang w:val="et-EE"/>
        </w:rPr>
        <w:t>.</w:t>
      </w:r>
    </w:p>
    <w:p w14:paraId="5B7A55C2" w14:textId="77777777" w:rsidR="00892217" w:rsidRPr="00892217" w:rsidRDefault="00892217" w:rsidP="00892217">
      <w:pPr>
        <w:pStyle w:val="Loendilik"/>
        <w:numPr>
          <w:ilvl w:val="1"/>
          <w:numId w:val="36"/>
        </w:numPr>
        <w:jc w:val="both"/>
        <w:rPr>
          <w:rFonts w:ascii="Times New Roman" w:hAnsi="Times New Roman"/>
          <w:sz w:val="24"/>
          <w:szCs w:val="24"/>
          <w:lang w:val="et-EE"/>
        </w:rPr>
      </w:pPr>
      <w:r w:rsidRPr="00892217">
        <w:rPr>
          <w:rFonts w:ascii="Times New Roman" w:hAnsi="Times New Roman"/>
          <w:sz w:val="24"/>
          <w:szCs w:val="24"/>
          <w:lang w:val="et-EE"/>
        </w:rPr>
        <w:t xml:space="preserve">Üleandmise täpne aeg ja koht tuleb vähemalt 2 tööpäeva enne üleandmist leppida e-posti teel kokku punktis </w:t>
      </w:r>
      <w:r w:rsidR="00856434">
        <w:rPr>
          <w:rFonts w:ascii="Times New Roman" w:hAnsi="Times New Roman"/>
          <w:sz w:val="24"/>
          <w:szCs w:val="24"/>
          <w:lang w:val="et-EE"/>
        </w:rPr>
        <w:t>8</w:t>
      </w:r>
      <w:r w:rsidRPr="00892217">
        <w:rPr>
          <w:rFonts w:ascii="Times New Roman" w:hAnsi="Times New Roman"/>
          <w:sz w:val="24"/>
          <w:szCs w:val="24"/>
          <w:lang w:val="et-EE"/>
        </w:rPr>
        <w:t xml:space="preserve"> märgitud kontaktisikuga.</w:t>
      </w:r>
    </w:p>
    <w:p w14:paraId="7F38D8BD" w14:textId="77777777" w:rsidR="00D10CBF" w:rsidRPr="004230C9" w:rsidRDefault="00D10CBF" w:rsidP="001B3D9A">
      <w:pPr>
        <w:pStyle w:val="Loendilik"/>
        <w:numPr>
          <w:ilvl w:val="1"/>
          <w:numId w:val="36"/>
        </w:numPr>
        <w:jc w:val="both"/>
        <w:rPr>
          <w:rFonts w:ascii="Times New Roman" w:hAnsi="Times New Roman"/>
          <w:sz w:val="24"/>
          <w:szCs w:val="24"/>
          <w:lang w:val="et-EE"/>
        </w:rPr>
      </w:pPr>
      <w:r w:rsidRPr="004230C9">
        <w:rPr>
          <w:rFonts w:ascii="Times New Roman" w:hAnsi="Times New Roman"/>
          <w:sz w:val="24"/>
          <w:szCs w:val="24"/>
          <w:lang w:val="et-EE"/>
        </w:rPr>
        <w:t>Müüja poolt Kauba üleandmisega viivitamisel kohustub Müüja maksma Ostjale viivist 0,1 % lepingu maksumusest iga üleandmisega viivitatud päeva eest.</w:t>
      </w:r>
    </w:p>
    <w:p w14:paraId="42DFCA57" w14:textId="77777777" w:rsidR="00567EE6" w:rsidRPr="00F426A2" w:rsidRDefault="00567EE6" w:rsidP="00567EE6">
      <w:pPr>
        <w:jc w:val="both"/>
        <w:rPr>
          <w:rFonts w:ascii="Times New Roman" w:hAnsi="Times New Roman"/>
          <w:sz w:val="24"/>
          <w:szCs w:val="24"/>
          <w:lang w:val="et-EE"/>
        </w:rPr>
      </w:pPr>
    </w:p>
    <w:p w14:paraId="1E6232DD" w14:textId="77777777" w:rsidR="00F426A2" w:rsidRDefault="00134A15" w:rsidP="00567EE6">
      <w:pPr>
        <w:pStyle w:val="Loendilik"/>
        <w:numPr>
          <w:ilvl w:val="0"/>
          <w:numId w:val="36"/>
        </w:numPr>
        <w:jc w:val="both"/>
        <w:rPr>
          <w:rFonts w:ascii="Times New Roman" w:hAnsi="Times New Roman"/>
          <w:b/>
          <w:sz w:val="24"/>
          <w:szCs w:val="24"/>
          <w:lang w:val="et-EE"/>
        </w:rPr>
      </w:pPr>
      <w:r w:rsidRPr="00F426A2">
        <w:rPr>
          <w:rFonts w:ascii="Times New Roman" w:hAnsi="Times New Roman"/>
          <w:b/>
          <w:sz w:val="24"/>
          <w:szCs w:val="24"/>
          <w:lang w:val="et-EE"/>
        </w:rPr>
        <w:t>Poolte kohus</w:t>
      </w:r>
      <w:r w:rsidR="008A7451" w:rsidRPr="00F426A2">
        <w:rPr>
          <w:rFonts w:ascii="Times New Roman" w:hAnsi="Times New Roman"/>
          <w:b/>
          <w:sz w:val="24"/>
          <w:szCs w:val="24"/>
          <w:lang w:val="et-EE"/>
        </w:rPr>
        <w:t>t</w:t>
      </w:r>
      <w:r w:rsidR="00D10CBF" w:rsidRPr="00F426A2">
        <w:rPr>
          <w:rFonts w:ascii="Times New Roman" w:hAnsi="Times New Roman"/>
          <w:b/>
          <w:sz w:val="24"/>
          <w:szCs w:val="24"/>
          <w:lang w:val="et-EE"/>
        </w:rPr>
        <w:t>used</w:t>
      </w:r>
    </w:p>
    <w:p w14:paraId="38461829" w14:textId="77777777" w:rsidR="00F426A2" w:rsidRPr="00F426A2" w:rsidRDefault="00134A15" w:rsidP="00567EE6">
      <w:pPr>
        <w:pStyle w:val="Loendilik"/>
        <w:numPr>
          <w:ilvl w:val="1"/>
          <w:numId w:val="36"/>
        </w:numPr>
        <w:jc w:val="both"/>
        <w:rPr>
          <w:rFonts w:ascii="Times New Roman" w:hAnsi="Times New Roman"/>
          <w:b/>
          <w:sz w:val="24"/>
          <w:szCs w:val="24"/>
          <w:lang w:val="et-EE"/>
        </w:rPr>
      </w:pPr>
      <w:r w:rsidRPr="00F426A2">
        <w:rPr>
          <w:rFonts w:ascii="Times New Roman" w:hAnsi="Times New Roman"/>
          <w:sz w:val="24"/>
          <w:szCs w:val="24"/>
          <w:lang w:val="et-EE"/>
        </w:rPr>
        <w:t>Müüja  kohustub aktsepteerima Ostja esindajana kõiki juriidilisi ja füüsilisi isikuid, keda Ostja on kirjalikult oma esindajateks volitanud.</w:t>
      </w:r>
    </w:p>
    <w:p w14:paraId="7419A87F" w14:textId="77777777" w:rsidR="00F426A2" w:rsidRPr="00F426A2" w:rsidRDefault="00134A15" w:rsidP="00567EE6">
      <w:pPr>
        <w:pStyle w:val="Loendilik"/>
        <w:numPr>
          <w:ilvl w:val="1"/>
          <w:numId w:val="36"/>
        </w:numPr>
        <w:jc w:val="both"/>
        <w:rPr>
          <w:rFonts w:ascii="Times New Roman" w:hAnsi="Times New Roman"/>
          <w:b/>
          <w:sz w:val="24"/>
          <w:szCs w:val="24"/>
          <w:lang w:val="et-EE"/>
        </w:rPr>
      </w:pPr>
      <w:r w:rsidRPr="00F426A2">
        <w:rPr>
          <w:rFonts w:ascii="Times New Roman" w:hAnsi="Times New Roman"/>
          <w:sz w:val="24"/>
          <w:szCs w:val="24"/>
          <w:lang w:val="et-EE"/>
        </w:rPr>
        <w:t>Ostja on kohustatud viivitamatult Müüjale kirjalikult teatama kõigist isikutest, kes kaotavad Ostja esindaja õigused. Kuni vastava teate saabumiseni suhtub Müüja neisse isikutesse kui Ostja esindajatesse.</w:t>
      </w:r>
    </w:p>
    <w:p w14:paraId="1761F48B" w14:textId="77777777" w:rsidR="00134A15" w:rsidRPr="00F426A2" w:rsidRDefault="00134A15" w:rsidP="00567EE6">
      <w:pPr>
        <w:pStyle w:val="Loendilik"/>
        <w:numPr>
          <w:ilvl w:val="1"/>
          <w:numId w:val="36"/>
        </w:numPr>
        <w:jc w:val="both"/>
        <w:rPr>
          <w:rFonts w:ascii="Times New Roman" w:hAnsi="Times New Roman"/>
          <w:b/>
          <w:sz w:val="24"/>
          <w:szCs w:val="24"/>
          <w:lang w:val="et-EE"/>
        </w:rPr>
      </w:pPr>
      <w:r w:rsidRPr="00F426A2">
        <w:rPr>
          <w:rFonts w:ascii="Times New Roman" w:hAnsi="Times New Roman"/>
          <w:sz w:val="24"/>
          <w:szCs w:val="24"/>
          <w:lang w:val="et-EE"/>
        </w:rPr>
        <w:t>Pooled kannavad täielikku varalist vastutust käesoleva kokkuleppe mittetäitmise, mittenõuetekohase täitmise või täitmisega viivitamisega teisele lepingu poolele tekitatud kahjude eest. Hüvitamisele kuulub nii otsene kui ka kaudne kahju</w:t>
      </w:r>
      <w:r w:rsidR="00D21CA2" w:rsidRPr="00F426A2">
        <w:rPr>
          <w:rFonts w:ascii="Times New Roman" w:hAnsi="Times New Roman"/>
          <w:sz w:val="24"/>
          <w:szCs w:val="24"/>
          <w:lang w:val="et-EE"/>
        </w:rPr>
        <w:t>.</w:t>
      </w:r>
    </w:p>
    <w:p w14:paraId="23EF3B42" w14:textId="77777777" w:rsidR="007C3297" w:rsidRPr="00F426A2" w:rsidRDefault="007C3297" w:rsidP="00567EE6">
      <w:pPr>
        <w:jc w:val="both"/>
        <w:rPr>
          <w:rFonts w:ascii="Times New Roman" w:hAnsi="Times New Roman"/>
          <w:sz w:val="24"/>
          <w:szCs w:val="24"/>
          <w:lang w:val="et-EE"/>
        </w:rPr>
      </w:pPr>
    </w:p>
    <w:p w14:paraId="2BC126BF" w14:textId="77777777" w:rsidR="00D10CBF" w:rsidRPr="00F426A2" w:rsidRDefault="00134A15" w:rsidP="00567EE6">
      <w:pPr>
        <w:pStyle w:val="Loendilik"/>
        <w:numPr>
          <w:ilvl w:val="0"/>
          <w:numId w:val="36"/>
        </w:numPr>
        <w:jc w:val="both"/>
        <w:rPr>
          <w:rFonts w:ascii="Times New Roman" w:hAnsi="Times New Roman"/>
          <w:b/>
          <w:sz w:val="24"/>
          <w:szCs w:val="24"/>
          <w:lang w:val="et-EE"/>
        </w:rPr>
      </w:pPr>
      <w:r w:rsidRPr="00F426A2">
        <w:rPr>
          <w:rFonts w:ascii="Times New Roman" w:hAnsi="Times New Roman"/>
          <w:b/>
          <w:sz w:val="24"/>
          <w:szCs w:val="24"/>
          <w:lang w:val="et-EE"/>
        </w:rPr>
        <w:t>Garantii</w:t>
      </w:r>
    </w:p>
    <w:p w14:paraId="2BF84A13" w14:textId="0B4BAFDA" w:rsidR="00D401ED" w:rsidRPr="00856434" w:rsidRDefault="00134A15" w:rsidP="00423D79">
      <w:pPr>
        <w:pStyle w:val="Loendilik"/>
        <w:numPr>
          <w:ilvl w:val="1"/>
          <w:numId w:val="36"/>
        </w:numPr>
        <w:jc w:val="both"/>
        <w:rPr>
          <w:rFonts w:ascii="Times New Roman" w:hAnsi="Times New Roman"/>
          <w:sz w:val="24"/>
          <w:szCs w:val="24"/>
          <w:lang w:val="et-EE"/>
        </w:rPr>
      </w:pPr>
      <w:r w:rsidRPr="00856434">
        <w:rPr>
          <w:rFonts w:ascii="Times New Roman" w:hAnsi="Times New Roman"/>
          <w:sz w:val="24"/>
          <w:szCs w:val="24"/>
          <w:lang w:val="et-EE"/>
        </w:rPr>
        <w:t xml:space="preserve">Müüja tagab Ostjale tema poolt Lepingu alusel müüdud </w:t>
      </w:r>
      <w:r w:rsidR="00311673" w:rsidRPr="00856434">
        <w:rPr>
          <w:rFonts w:ascii="Times New Roman" w:hAnsi="Times New Roman"/>
          <w:sz w:val="24"/>
          <w:szCs w:val="24"/>
          <w:lang w:val="et-EE"/>
        </w:rPr>
        <w:t>Kaubale</w:t>
      </w:r>
      <w:r w:rsidR="00EC7E76">
        <w:rPr>
          <w:rFonts w:ascii="Times New Roman" w:hAnsi="Times New Roman"/>
          <w:sz w:val="24"/>
          <w:szCs w:val="24"/>
          <w:lang w:val="et-EE"/>
        </w:rPr>
        <w:t xml:space="preserve"> </w:t>
      </w:r>
      <w:r w:rsidR="00311673" w:rsidRPr="00856434">
        <w:rPr>
          <w:rFonts w:ascii="Times New Roman" w:hAnsi="Times New Roman"/>
          <w:sz w:val="24"/>
          <w:szCs w:val="24"/>
          <w:lang w:val="et-EE"/>
        </w:rPr>
        <w:t xml:space="preserve">garantiiaja </w:t>
      </w:r>
      <w:r w:rsidR="00674283">
        <w:rPr>
          <w:rFonts w:ascii="Times New Roman" w:hAnsi="Times New Roman"/>
          <w:sz w:val="24"/>
          <w:szCs w:val="24"/>
          <w:lang w:val="et-EE"/>
        </w:rPr>
        <w:t>…………………</w:t>
      </w:r>
      <w:r w:rsidR="00311673" w:rsidRPr="00856434">
        <w:rPr>
          <w:rFonts w:ascii="Times New Roman" w:hAnsi="Times New Roman"/>
          <w:sz w:val="24"/>
          <w:szCs w:val="24"/>
          <w:lang w:val="et-EE"/>
        </w:rPr>
        <w:t xml:space="preserve"> kuud, mis hakkab kulgema alates Kauba vastuvõtmisest Ostja</w:t>
      </w:r>
      <w:r w:rsidR="00D401ED" w:rsidRPr="00856434">
        <w:rPr>
          <w:rFonts w:ascii="Times New Roman" w:hAnsi="Times New Roman"/>
          <w:sz w:val="24"/>
          <w:szCs w:val="24"/>
          <w:lang w:val="et-EE"/>
        </w:rPr>
        <w:t xml:space="preserve"> poolt.</w:t>
      </w:r>
    </w:p>
    <w:p w14:paraId="6F3E88D3" w14:textId="77777777" w:rsidR="00052641" w:rsidRDefault="00134A15" w:rsidP="00052641">
      <w:pPr>
        <w:pStyle w:val="Loendilik"/>
        <w:numPr>
          <w:ilvl w:val="1"/>
          <w:numId w:val="36"/>
        </w:numPr>
        <w:jc w:val="both"/>
        <w:rPr>
          <w:rFonts w:ascii="Times New Roman" w:hAnsi="Times New Roman"/>
          <w:sz w:val="24"/>
          <w:szCs w:val="24"/>
          <w:lang w:val="et-EE"/>
        </w:rPr>
      </w:pPr>
      <w:r w:rsidRPr="00D401ED">
        <w:rPr>
          <w:rFonts w:ascii="Times New Roman" w:hAnsi="Times New Roman"/>
          <w:sz w:val="24"/>
          <w:szCs w:val="24"/>
          <w:lang w:val="et-EE"/>
        </w:rPr>
        <w:t>Müüja kõrvaldab garantiiajal tekkinud vead omal kulul eeldusel, et tegemist ei ole normaalsest kulumis</w:t>
      </w:r>
      <w:r w:rsidR="00052641">
        <w:rPr>
          <w:rFonts w:ascii="Times New Roman" w:hAnsi="Times New Roman"/>
          <w:sz w:val="24"/>
          <w:szCs w:val="24"/>
          <w:lang w:val="et-EE"/>
        </w:rPr>
        <w:t>est tuleneva puuduse või veaga.</w:t>
      </w:r>
    </w:p>
    <w:p w14:paraId="4D140342" w14:textId="77777777" w:rsidR="00052641" w:rsidRDefault="00052641" w:rsidP="00052641">
      <w:pPr>
        <w:pStyle w:val="Loendilik"/>
        <w:ind w:hanging="11"/>
        <w:jc w:val="both"/>
        <w:rPr>
          <w:rFonts w:ascii="Times New Roman" w:hAnsi="Times New Roman"/>
          <w:sz w:val="24"/>
          <w:szCs w:val="24"/>
          <w:lang w:val="et-EE"/>
        </w:rPr>
      </w:pPr>
    </w:p>
    <w:p w14:paraId="13CDD784" w14:textId="77777777" w:rsidR="00311673" w:rsidRPr="00052641" w:rsidRDefault="00134A15" w:rsidP="00052641">
      <w:pPr>
        <w:pStyle w:val="Loendilik"/>
        <w:numPr>
          <w:ilvl w:val="0"/>
          <w:numId w:val="36"/>
        </w:numPr>
        <w:jc w:val="both"/>
        <w:rPr>
          <w:rFonts w:ascii="Times New Roman" w:hAnsi="Times New Roman"/>
          <w:sz w:val="24"/>
          <w:szCs w:val="24"/>
          <w:lang w:val="et-EE"/>
        </w:rPr>
      </w:pPr>
      <w:r w:rsidRPr="00052641">
        <w:rPr>
          <w:rFonts w:ascii="Times New Roman" w:hAnsi="Times New Roman"/>
          <w:b/>
          <w:sz w:val="24"/>
          <w:szCs w:val="24"/>
          <w:lang w:val="et-EE"/>
        </w:rPr>
        <w:t>Vääramatu jõud</w:t>
      </w:r>
    </w:p>
    <w:p w14:paraId="5AD1A2F1" w14:textId="77777777" w:rsidR="00D10CBF" w:rsidRPr="00311673" w:rsidRDefault="00D10CBF" w:rsidP="00052641">
      <w:pPr>
        <w:ind w:left="709"/>
        <w:jc w:val="both"/>
        <w:rPr>
          <w:rFonts w:ascii="Times New Roman" w:hAnsi="Times New Roman"/>
          <w:b/>
          <w:sz w:val="24"/>
          <w:szCs w:val="24"/>
          <w:lang w:val="et-EE"/>
        </w:rPr>
      </w:pPr>
      <w:r w:rsidRPr="00311673">
        <w:rPr>
          <w:rFonts w:ascii="Times New Roman" w:hAnsi="Times New Roman"/>
          <w:sz w:val="24"/>
          <w:szCs w:val="24"/>
          <w:lang w:val="et-EE"/>
        </w:rPr>
        <w:t>Vääramatu jõud on asjaolu, mida Pool ei saanud mõjutada ja mõistlikkuse põhimõttest lähtudes ei saanud temalt oodata, et ta Lepingu sõlmimise ajal selle asjaoluga arvestaks või seda väldiks või takistava asjaolu või selle tagajärje ületaks. Kui vääramatu jõu mõju on ajutine, on Lepingu rikkumine vabandatav üksnes aja vältel, mil vääramatu jõud Lepingu täitmist takistas. Lepingu täitmise tähtaeg pikeneb vääramatu jõu asjaolude kestvuse võrra. Juhul, kui vääramatu jõu asjaolud kestavad enam kui 6 (kuus) kuud, lepivad Pooled kirjalikult kokku Lepingu edasise täitmise või ülesütlemise suhtes.</w:t>
      </w:r>
    </w:p>
    <w:p w14:paraId="3764D609" w14:textId="77777777" w:rsidR="00820E7A" w:rsidRPr="00311673" w:rsidRDefault="00820E7A" w:rsidP="00567EE6">
      <w:pPr>
        <w:jc w:val="both"/>
        <w:rPr>
          <w:rFonts w:ascii="Times New Roman" w:hAnsi="Times New Roman"/>
          <w:sz w:val="24"/>
          <w:szCs w:val="24"/>
          <w:lang w:val="et-EE"/>
        </w:rPr>
      </w:pPr>
    </w:p>
    <w:p w14:paraId="3273F2FC" w14:textId="77777777" w:rsidR="00F426A2" w:rsidRDefault="00134A15" w:rsidP="00567EE6">
      <w:pPr>
        <w:pStyle w:val="Loendilik"/>
        <w:numPr>
          <w:ilvl w:val="0"/>
          <w:numId w:val="36"/>
        </w:numPr>
        <w:jc w:val="both"/>
        <w:rPr>
          <w:rFonts w:ascii="Times New Roman" w:hAnsi="Times New Roman"/>
          <w:b/>
          <w:sz w:val="24"/>
          <w:szCs w:val="24"/>
          <w:lang w:val="et-EE"/>
        </w:rPr>
      </w:pPr>
      <w:r w:rsidRPr="00F426A2">
        <w:rPr>
          <w:rFonts w:ascii="Times New Roman" w:hAnsi="Times New Roman"/>
          <w:b/>
          <w:sz w:val="24"/>
          <w:szCs w:val="24"/>
          <w:lang w:val="et-EE"/>
        </w:rPr>
        <w:t>Vaidlused</w:t>
      </w:r>
    </w:p>
    <w:p w14:paraId="253D6D9D" w14:textId="77777777" w:rsidR="00F426A2" w:rsidRDefault="00820E7A" w:rsidP="00052641">
      <w:pPr>
        <w:ind w:left="709"/>
        <w:jc w:val="both"/>
        <w:rPr>
          <w:rFonts w:ascii="Times New Roman" w:hAnsi="Times New Roman"/>
          <w:b/>
          <w:sz w:val="24"/>
          <w:szCs w:val="24"/>
          <w:lang w:val="et-EE"/>
        </w:rPr>
      </w:pPr>
      <w:r w:rsidRPr="00F426A2">
        <w:rPr>
          <w:rFonts w:ascii="Times New Roman" w:hAnsi="Times New Roman"/>
          <w:sz w:val="24"/>
          <w:szCs w:val="24"/>
          <w:lang w:val="et-EE"/>
        </w:rPr>
        <w:t>Pooled kohustuvad rakendama kõiki meetmeid, et lahendada Lepingust tulenevad vaidlusküsimused läbirääkimiste teel, mitte kahjustades seejuures Poolte Lepingust ja seadusest tulenevaid õigusi ega huve. Kui kokkulepet nimetatud viisil ei saavutata, lahendatakse kõik Lepingust tulenevad vaidlused Harju Maakohtus.</w:t>
      </w:r>
    </w:p>
    <w:p w14:paraId="40A2DF20" w14:textId="77777777" w:rsidR="00F426A2" w:rsidRDefault="00F426A2" w:rsidP="00567EE6">
      <w:pPr>
        <w:ind w:left="360"/>
        <w:jc w:val="both"/>
        <w:rPr>
          <w:rFonts w:ascii="Times New Roman" w:hAnsi="Times New Roman"/>
          <w:b/>
          <w:sz w:val="24"/>
          <w:szCs w:val="24"/>
          <w:lang w:val="et-EE"/>
        </w:rPr>
      </w:pPr>
    </w:p>
    <w:p w14:paraId="4356A637" w14:textId="77777777" w:rsidR="00F426A2" w:rsidRDefault="006C39B5" w:rsidP="00567EE6">
      <w:pPr>
        <w:pStyle w:val="Loendilik"/>
        <w:numPr>
          <w:ilvl w:val="0"/>
          <w:numId w:val="36"/>
        </w:numPr>
        <w:jc w:val="both"/>
        <w:rPr>
          <w:rFonts w:ascii="Times New Roman" w:hAnsi="Times New Roman"/>
          <w:b/>
          <w:sz w:val="24"/>
          <w:szCs w:val="24"/>
          <w:lang w:val="et-EE"/>
        </w:rPr>
      </w:pPr>
      <w:r w:rsidRPr="00F426A2">
        <w:rPr>
          <w:rFonts w:ascii="Times New Roman" w:hAnsi="Times New Roman"/>
          <w:b/>
          <w:sz w:val="24"/>
          <w:szCs w:val="24"/>
          <w:lang w:val="et-EE"/>
        </w:rPr>
        <w:t>Poolte kontaktisikud</w:t>
      </w:r>
    </w:p>
    <w:p w14:paraId="6E3372C8" w14:textId="42FB3430" w:rsidR="00B4410C" w:rsidRPr="00B4410C" w:rsidRDefault="006C39B5" w:rsidP="00567EE6">
      <w:pPr>
        <w:pStyle w:val="Loendilik"/>
        <w:numPr>
          <w:ilvl w:val="1"/>
          <w:numId w:val="36"/>
        </w:numPr>
        <w:jc w:val="both"/>
        <w:rPr>
          <w:rFonts w:ascii="Times New Roman" w:hAnsi="Times New Roman"/>
          <w:b/>
          <w:sz w:val="24"/>
          <w:szCs w:val="24"/>
          <w:lang w:val="et-EE"/>
        </w:rPr>
      </w:pPr>
      <w:r w:rsidRPr="00F426A2">
        <w:rPr>
          <w:rFonts w:ascii="Times New Roman" w:hAnsi="Times New Roman"/>
          <w:sz w:val="24"/>
          <w:szCs w:val="24"/>
          <w:lang w:val="et-EE"/>
        </w:rPr>
        <w:t xml:space="preserve">Raasiku vallavalitsuse </w:t>
      </w:r>
      <w:r w:rsidR="00D81A6A">
        <w:rPr>
          <w:rFonts w:ascii="Times New Roman" w:hAnsi="Times New Roman"/>
          <w:sz w:val="24"/>
          <w:szCs w:val="24"/>
          <w:lang w:val="et-EE"/>
        </w:rPr>
        <w:t xml:space="preserve">poolne </w:t>
      </w:r>
      <w:r w:rsidRPr="00F426A2">
        <w:rPr>
          <w:rFonts w:ascii="Times New Roman" w:hAnsi="Times New Roman"/>
          <w:sz w:val="24"/>
          <w:szCs w:val="24"/>
          <w:lang w:val="et-EE"/>
        </w:rPr>
        <w:t>kontaktisik</w:t>
      </w:r>
      <w:r w:rsidR="00B4410C">
        <w:rPr>
          <w:rFonts w:ascii="Times New Roman" w:hAnsi="Times New Roman"/>
          <w:sz w:val="24"/>
          <w:szCs w:val="24"/>
          <w:lang w:val="et-EE"/>
        </w:rPr>
        <w:t xml:space="preserve"> on:</w:t>
      </w:r>
      <w:r w:rsidR="004230C9">
        <w:rPr>
          <w:rFonts w:ascii="Times New Roman" w:hAnsi="Times New Roman"/>
          <w:sz w:val="24"/>
          <w:szCs w:val="24"/>
          <w:lang w:val="et-EE"/>
        </w:rPr>
        <w:t xml:space="preserve"> </w:t>
      </w:r>
      <w:r w:rsidR="00D81A6A">
        <w:rPr>
          <w:rFonts w:ascii="Times New Roman" w:hAnsi="Times New Roman"/>
          <w:sz w:val="24"/>
          <w:szCs w:val="24"/>
          <w:lang w:val="et-EE"/>
        </w:rPr>
        <w:t xml:space="preserve">Martti Sikut, </w:t>
      </w:r>
      <w:r w:rsidR="004230C9">
        <w:rPr>
          <w:rFonts w:ascii="Times New Roman" w:hAnsi="Times New Roman"/>
          <w:sz w:val="24"/>
          <w:szCs w:val="24"/>
          <w:lang w:val="et-EE"/>
        </w:rPr>
        <w:t xml:space="preserve">tel </w:t>
      </w:r>
      <w:r w:rsidR="00D81A6A" w:rsidRPr="00D81A6A">
        <w:rPr>
          <w:rFonts w:ascii="Times New Roman" w:hAnsi="Times New Roman"/>
          <w:sz w:val="24"/>
          <w:szCs w:val="24"/>
          <w:lang w:val="et-EE"/>
        </w:rPr>
        <w:t>555</w:t>
      </w:r>
      <w:r w:rsidR="00D81A6A">
        <w:rPr>
          <w:rFonts w:ascii="Times New Roman" w:hAnsi="Times New Roman"/>
          <w:sz w:val="24"/>
          <w:szCs w:val="24"/>
          <w:lang w:val="et-EE"/>
        </w:rPr>
        <w:t xml:space="preserve"> </w:t>
      </w:r>
      <w:r w:rsidR="00D81A6A" w:rsidRPr="00D81A6A">
        <w:rPr>
          <w:rFonts w:ascii="Times New Roman" w:hAnsi="Times New Roman"/>
          <w:sz w:val="24"/>
          <w:szCs w:val="24"/>
          <w:lang w:val="et-EE"/>
        </w:rPr>
        <w:t>11</w:t>
      </w:r>
      <w:r w:rsidR="00D81A6A">
        <w:rPr>
          <w:rFonts w:ascii="Times New Roman" w:hAnsi="Times New Roman"/>
          <w:sz w:val="24"/>
          <w:szCs w:val="24"/>
          <w:lang w:val="et-EE"/>
        </w:rPr>
        <w:t xml:space="preserve"> </w:t>
      </w:r>
      <w:r w:rsidR="00D81A6A" w:rsidRPr="00D81A6A">
        <w:rPr>
          <w:rFonts w:ascii="Times New Roman" w:hAnsi="Times New Roman"/>
          <w:sz w:val="24"/>
          <w:szCs w:val="24"/>
          <w:lang w:val="et-EE"/>
        </w:rPr>
        <w:t>685</w:t>
      </w:r>
      <w:r w:rsidR="004230C9">
        <w:rPr>
          <w:rFonts w:ascii="Times New Roman" w:hAnsi="Times New Roman"/>
          <w:sz w:val="24"/>
          <w:szCs w:val="24"/>
          <w:lang w:val="et-EE"/>
        </w:rPr>
        <w:t xml:space="preserve">; </w:t>
      </w:r>
      <w:r w:rsidR="00D81A6A">
        <w:rPr>
          <w:rFonts w:ascii="Times New Roman" w:hAnsi="Times New Roman"/>
          <w:sz w:val="24"/>
          <w:szCs w:val="24"/>
          <w:lang w:val="et-EE"/>
        </w:rPr>
        <w:t>martti.sikut@raasikukool.edu.ee</w:t>
      </w:r>
    </w:p>
    <w:p w14:paraId="46C74496" w14:textId="0CB54405" w:rsidR="002C1EA4" w:rsidRPr="00D73B7A" w:rsidRDefault="00906D1D" w:rsidP="002C1EA4">
      <w:pPr>
        <w:pStyle w:val="Loendilik"/>
        <w:numPr>
          <w:ilvl w:val="1"/>
          <w:numId w:val="36"/>
        </w:numPr>
        <w:jc w:val="both"/>
        <w:rPr>
          <w:rFonts w:ascii="Times New Roman" w:hAnsi="Times New Roman"/>
          <w:sz w:val="24"/>
          <w:szCs w:val="24"/>
          <w:lang w:val="et-EE"/>
        </w:rPr>
      </w:pPr>
      <w:r w:rsidRPr="00D73B7A">
        <w:rPr>
          <w:rFonts w:ascii="Times New Roman" w:hAnsi="Times New Roman"/>
          <w:sz w:val="24"/>
          <w:szCs w:val="24"/>
          <w:lang w:val="et-EE"/>
        </w:rPr>
        <w:t>Müüja poolne</w:t>
      </w:r>
      <w:r w:rsidR="002C1EA4" w:rsidRPr="00D73B7A">
        <w:rPr>
          <w:rFonts w:ascii="Times New Roman" w:hAnsi="Times New Roman"/>
          <w:sz w:val="24"/>
          <w:szCs w:val="24"/>
          <w:lang w:val="et-EE"/>
        </w:rPr>
        <w:t xml:space="preserve"> kontak</w:t>
      </w:r>
      <w:r w:rsidR="000F28D0" w:rsidRPr="00D73B7A">
        <w:rPr>
          <w:rFonts w:ascii="Times New Roman" w:hAnsi="Times New Roman"/>
          <w:sz w:val="24"/>
          <w:szCs w:val="24"/>
          <w:lang w:val="et-EE"/>
        </w:rPr>
        <w:t>t</w:t>
      </w:r>
      <w:r w:rsidR="002C1EA4" w:rsidRPr="00D73B7A">
        <w:rPr>
          <w:rFonts w:ascii="Times New Roman" w:hAnsi="Times New Roman"/>
          <w:sz w:val="24"/>
          <w:szCs w:val="24"/>
          <w:lang w:val="et-EE"/>
        </w:rPr>
        <w:t>isik on</w:t>
      </w:r>
      <w:r w:rsidR="00311673" w:rsidRPr="00D73B7A">
        <w:rPr>
          <w:rFonts w:ascii="Times New Roman" w:hAnsi="Times New Roman"/>
          <w:sz w:val="24"/>
          <w:szCs w:val="24"/>
          <w:lang w:val="et-EE"/>
        </w:rPr>
        <w:t xml:space="preserve"> </w:t>
      </w:r>
      <w:r w:rsidR="00D81A6A">
        <w:rPr>
          <w:rFonts w:ascii="Times New Roman" w:hAnsi="Times New Roman"/>
          <w:sz w:val="24"/>
          <w:szCs w:val="24"/>
          <w:lang w:val="et-EE"/>
        </w:rPr>
        <w:t>…………………………</w:t>
      </w:r>
    </w:p>
    <w:p w14:paraId="659F17EA" w14:textId="77777777" w:rsidR="002C1EA4" w:rsidRPr="002C1EA4" w:rsidRDefault="002C1EA4" w:rsidP="002C1EA4">
      <w:pPr>
        <w:pStyle w:val="Loendilik"/>
        <w:jc w:val="both"/>
        <w:rPr>
          <w:rFonts w:ascii="Times New Roman" w:hAnsi="Times New Roman"/>
          <w:sz w:val="24"/>
          <w:szCs w:val="24"/>
          <w:lang w:val="et-EE"/>
        </w:rPr>
      </w:pPr>
    </w:p>
    <w:p w14:paraId="23655BA7" w14:textId="77777777" w:rsidR="00567EE6" w:rsidRDefault="00567EE6" w:rsidP="00567EE6">
      <w:pPr>
        <w:pStyle w:val="Loendilik"/>
        <w:numPr>
          <w:ilvl w:val="0"/>
          <w:numId w:val="36"/>
        </w:numPr>
        <w:jc w:val="both"/>
        <w:rPr>
          <w:rFonts w:ascii="Times New Roman" w:hAnsi="Times New Roman"/>
          <w:b/>
          <w:sz w:val="24"/>
          <w:szCs w:val="24"/>
          <w:lang w:val="et-EE"/>
        </w:rPr>
      </w:pPr>
      <w:r w:rsidRPr="00F426A2">
        <w:rPr>
          <w:rFonts w:ascii="Times New Roman" w:hAnsi="Times New Roman"/>
          <w:b/>
          <w:sz w:val="24"/>
          <w:szCs w:val="24"/>
          <w:lang w:val="et-EE"/>
        </w:rPr>
        <w:t>Lepingu kehtivus</w:t>
      </w:r>
    </w:p>
    <w:p w14:paraId="0279E1E0" w14:textId="77777777" w:rsidR="00567EE6" w:rsidRPr="00F426A2" w:rsidRDefault="00567EE6" w:rsidP="00567EE6">
      <w:pPr>
        <w:pStyle w:val="Loendilik"/>
        <w:numPr>
          <w:ilvl w:val="1"/>
          <w:numId w:val="36"/>
        </w:numPr>
        <w:jc w:val="both"/>
        <w:rPr>
          <w:rFonts w:ascii="Times New Roman" w:hAnsi="Times New Roman"/>
          <w:b/>
          <w:sz w:val="24"/>
          <w:szCs w:val="24"/>
          <w:lang w:val="et-EE"/>
        </w:rPr>
      </w:pPr>
      <w:r w:rsidRPr="00F426A2">
        <w:rPr>
          <w:rFonts w:ascii="Times New Roman" w:hAnsi="Times New Roman"/>
          <w:sz w:val="24"/>
          <w:szCs w:val="24"/>
          <w:lang w:val="et-EE"/>
        </w:rPr>
        <w:t>Leping jõustub koheselt pärast selle allkirjastamist poolte poolt.</w:t>
      </w:r>
    </w:p>
    <w:p w14:paraId="18DAF770" w14:textId="77777777" w:rsidR="00567EE6" w:rsidRPr="00F426A2" w:rsidRDefault="00567EE6" w:rsidP="00567EE6">
      <w:pPr>
        <w:pStyle w:val="Loendilik"/>
        <w:numPr>
          <w:ilvl w:val="1"/>
          <w:numId w:val="36"/>
        </w:numPr>
        <w:jc w:val="both"/>
        <w:rPr>
          <w:rFonts w:ascii="Times New Roman" w:hAnsi="Times New Roman"/>
          <w:b/>
          <w:sz w:val="24"/>
          <w:szCs w:val="24"/>
          <w:lang w:val="et-EE"/>
        </w:rPr>
      </w:pPr>
      <w:r w:rsidRPr="00F426A2">
        <w:rPr>
          <w:rFonts w:ascii="Times New Roman" w:hAnsi="Times New Roman"/>
          <w:sz w:val="24"/>
          <w:szCs w:val="24"/>
          <w:lang w:val="et-EE"/>
        </w:rPr>
        <w:t>Leping kehtib kuni garantiiperioodi lõppemiseni.</w:t>
      </w:r>
    </w:p>
    <w:p w14:paraId="23534BD9" w14:textId="77777777" w:rsidR="00F426A2" w:rsidRDefault="00F426A2" w:rsidP="00567EE6">
      <w:pPr>
        <w:pStyle w:val="Loendilik"/>
        <w:jc w:val="both"/>
        <w:rPr>
          <w:rFonts w:ascii="Times New Roman" w:eastAsiaTheme="minorHAnsi" w:hAnsi="Times New Roman"/>
          <w:b/>
          <w:sz w:val="24"/>
          <w:szCs w:val="24"/>
          <w:lang w:val="et-EE"/>
        </w:rPr>
      </w:pPr>
    </w:p>
    <w:p w14:paraId="4D918B3D" w14:textId="77777777" w:rsidR="00F426A2" w:rsidRPr="00F426A2" w:rsidRDefault="00F426A2" w:rsidP="00567EE6">
      <w:pPr>
        <w:pStyle w:val="Loendilik"/>
        <w:numPr>
          <w:ilvl w:val="0"/>
          <w:numId w:val="36"/>
        </w:numPr>
        <w:jc w:val="both"/>
        <w:rPr>
          <w:rFonts w:ascii="Times New Roman" w:hAnsi="Times New Roman"/>
          <w:sz w:val="24"/>
          <w:szCs w:val="24"/>
          <w:u w:val="single"/>
          <w:lang w:val="et-EE"/>
        </w:rPr>
      </w:pPr>
      <w:r w:rsidRPr="00F426A2">
        <w:rPr>
          <w:rFonts w:ascii="Times New Roman" w:eastAsiaTheme="minorHAnsi" w:hAnsi="Times New Roman"/>
          <w:b/>
          <w:sz w:val="24"/>
          <w:szCs w:val="24"/>
          <w:lang w:val="et-EE"/>
        </w:rPr>
        <w:t>Lepingu allkirjastamine</w:t>
      </w:r>
    </w:p>
    <w:p w14:paraId="639780F8" w14:textId="77777777" w:rsidR="00F426A2" w:rsidRPr="00F426A2" w:rsidRDefault="00F426A2" w:rsidP="00052641">
      <w:pPr>
        <w:ind w:left="709"/>
        <w:jc w:val="both"/>
        <w:rPr>
          <w:rFonts w:ascii="Times New Roman" w:eastAsiaTheme="minorHAnsi" w:hAnsi="Times New Roman"/>
          <w:sz w:val="24"/>
          <w:szCs w:val="24"/>
          <w:lang w:val="et-EE"/>
        </w:rPr>
      </w:pPr>
      <w:r w:rsidRPr="00F426A2">
        <w:rPr>
          <w:rFonts w:ascii="Times New Roman" w:eastAsiaTheme="minorHAnsi" w:hAnsi="Times New Roman"/>
          <w:sz w:val="24"/>
          <w:szCs w:val="24"/>
          <w:lang w:val="et-EE"/>
        </w:rPr>
        <w:t>Leping allkirjastatakse digitaal</w:t>
      </w:r>
      <w:r w:rsidR="000F28D0">
        <w:rPr>
          <w:rFonts w:ascii="Times New Roman" w:eastAsiaTheme="minorHAnsi" w:hAnsi="Times New Roman"/>
          <w:sz w:val="24"/>
          <w:szCs w:val="24"/>
          <w:lang w:val="et-EE"/>
        </w:rPr>
        <w:t>selt</w:t>
      </w:r>
      <w:r w:rsidRPr="00F426A2">
        <w:rPr>
          <w:rFonts w:ascii="Times New Roman" w:eastAsiaTheme="minorHAnsi" w:hAnsi="Times New Roman"/>
          <w:sz w:val="24"/>
          <w:szCs w:val="24"/>
          <w:lang w:val="et-EE"/>
        </w:rPr>
        <w:t>, mis loetakse vastavalt tsiviilseadustiku üldosa seaduse § 80 võrdseks allkirjastamise kirjaliku vormiga. Lepingu sõlmimise kuupäevaks on hilisema allkirja andmise kuupäev.</w:t>
      </w:r>
    </w:p>
    <w:p w14:paraId="463B93D1" w14:textId="77777777" w:rsidR="00E43D8C" w:rsidRPr="00F426A2" w:rsidRDefault="00E43D8C" w:rsidP="00567EE6">
      <w:pPr>
        <w:jc w:val="both"/>
        <w:rPr>
          <w:rFonts w:ascii="Times New Roman" w:hAnsi="Times New Roman"/>
          <w:color w:val="000000" w:themeColor="text1"/>
          <w:sz w:val="24"/>
          <w:szCs w:val="24"/>
          <w:lang w:val="et-EE"/>
        </w:rPr>
      </w:pPr>
    </w:p>
    <w:p w14:paraId="76A29E13" w14:textId="77777777" w:rsidR="00134A15" w:rsidRPr="00052641" w:rsidRDefault="00052641" w:rsidP="00052641">
      <w:pPr>
        <w:jc w:val="both"/>
        <w:rPr>
          <w:rFonts w:ascii="Times New Roman" w:hAnsi="Times New Roman"/>
          <w:color w:val="000000" w:themeColor="text1"/>
          <w:sz w:val="24"/>
          <w:szCs w:val="24"/>
          <w:lang w:val="et-EE"/>
        </w:rPr>
      </w:pPr>
      <w:r w:rsidRPr="00052641">
        <w:rPr>
          <w:rFonts w:ascii="Times New Roman" w:hAnsi="Times New Roman"/>
          <w:color w:val="000000" w:themeColor="text1"/>
          <w:sz w:val="24"/>
          <w:szCs w:val="24"/>
          <w:lang w:val="et-EE"/>
        </w:rPr>
        <w:t xml:space="preserve">10.1 </w:t>
      </w:r>
      <w:r w:rsidR="00134A15" w:rsidRPr="00052641">
        <w:rPr>
          <w:rFonts w:ascii="Times New Roman" w:hAnsi="Times New Roman"/>
          <w:color w:val="000000" w:themeColor="text1"/>
          <w:sz w:val="24"/>
          <w:szCs w:val="24"/>
          <w:lang w:val="et-EE"/>
        </w:rPr>
        <w:t xml:space="preserve">Ostja: </w:t>
      </w:r>
      <w:r w:rsidR="00134A15" w:rsidRPr="00052641">
        <w:rPr>
          <w:rFonts w:ascii="Times New Roman" w:hAnsi="Times New Roman"/>
          <w:color w:val="000000" w:themeColor="text1"/>
          <w:sz w:val="24"/>
          <w:szCs w:val="24"/>
          <w:lang w:val="et-EE"/>
        </w:rPr>
        <w:tab/>
      </w:r>
      <w:r w:rsidRPr="00052641">
        <w:rPr>
          <w:rFonts w:ascii="Times New Roman" w:hAnsi="Times New Roman"/>
          <w:color w:val="000000" w:themeColor="text1"/>
          <w:sz w:val="24"/>
          <w:szCs w:val="24"/>
          <w:lang w:val="et-EE"/>
        </w:rPr>
        <w:tab/>
      </w:r>
      <w:r w:rsidRPr="00052641">
        <w:rPr>
          <w:rFonts w:ascii="Times New Roman" w:hAnsi="Times New Roman"/>
          <w:color w:val="000000" w:themeColor="text1"/>
          <w:sz w:val="24"/>
          <w:szCs w:val="24"/>
          <w:lang w:val="et-EE"/>
        </w:rPr>
        <w:tab/>
      </w:r>
      <w:r w:rsidRPr="00052641">
        <w:rPr>
          <w:rFonts w:ascii="Times New Roman" w:hAnsi="Times New Roman"/>
          <w:color w:val="000000" w:themeColor="text1"/>
          <w:sz w:val="24"/>
          <w:szCs w:val="24"/>
          <w:lang w:val="et-EE"/>
        </w:rPr>
        <w:tab/>
      </w:r>
      <w:r w:rsidRPr="00052641">
        <w:rPr>
          <w:rFonts w:ascii="Times New Roman" w:hAnsi="Times New Roman"/>
          <w:color w:val="000000" w:themeColor="text1"/>
          <w:sz w:val="24"/>
          <w:szCs w:val="24"/>
          <w:lang w:val="et-EE"/>
        </w:rPr>
        <w:tab/>
      </w:r>
      <w:r w:rsidRPr="00052641">
        <w:rPr>
          <w:rFonts w:ascii="Times New Roman" w:hAnsi="Times New Roman"/>
          <w:color w:val="000000" w:themeColor="text1"/>
          <w:sz w:val="24"/>
          <w:szCs w:val="24"/>
          <w:lang w:val="et-EE"/>
        </w:rPr>
        <w:tab/>
        <w:t xml:space="preserve">10.2 </w:t>
      </w:r>
      <w:r w:rsidR="00134A15" w:rsidRPr="00052641">
        <w:rPr>
          <w:rFonts w:ascii="Times New Roman" w:hAnsi="Times New Roman"/>
          <w:color w:val="000000" w:themeColor="text1"/>
          <w:sz w:val="24"/>
          <w:szCs w:val="24"/>
          <w:lang w:val="et-EE"/>
        </w:rPr>
        <w:t>Müüja:</w:t>
      </w:r>
    </w:p>
    <w:p w14:paraId="57974758" w14:textId="3A0DE4F0" w:rsidR="00906D1D" w:rsidRDefault="00C44243" w:rsidP="00052641">
      <w:pPr>
        <w:jc w:val="both"/>
        <w:rPr>
          <w:rFonts w:ascii="Times New Roman" w:hAnsi="Times New Roman"/>
          <w:color w:val="000000" w:themeColor="text1"/>
          <w:sz w:val="24"/>
          <w:szCs w:val="24"/>
          <w:lang w:val="et-EE"/>
        </w:rPr>
      </w:pPr>
      <w:r w:rsidRPr="00F426A2">
        <w:rPr>
          <w:rFonts w:ascii="Times New Roman" w:hAnsi="Times New Roman"/>
          <w:color w:val="000000" w:themeColor="text1"/>
          <w:sz w:val="24"/>
          <w:szCs w:val="24"/>
          <w:lang w:val="et-EE"/>
        </w:rPr>
        <w:t>Raasiku vallavalitsus</w:t>
      </w:r>
      <w:r w:rsidR="00134A15" w:rsidRPr="00F426A2">
        <w:rPr>
          <w:rFonts w:ascii="Times New Roman" w:hAnsi="Times New Roman"/>
          <w:color w:val="000000" w:themeColor="text1"/>
          <w:sz w:val="24"/>
          <w:szCs w:val="24"/>
          <w:lang w:val="et-EE"/>
        </w:rPr>
        <w:tab/>
      </w:r>
      <w:r w:rsidR="00CB502B">
        <w:rPr>
          <w:rFonts w:ascii="Times New Roman" w:hAnsi="Times New Roman"/>
          <w:color w:val="000000" w:themeColor="text1"/>
          <w:sz w:val="24"/>
          <w:szCs w:val="24"/>
          <w:lang w:val="et-EE"/>
        </w:rPr>
        <w:tab/>
      </w:r>
      <w:r w:rsidR="00CB502B">
        <w:rPr>
          <w:rFonts w:ascii="Times New Roman" w:hAnsi="Times New Roman"/>
          <w:color w:val="000000" w:themeColor="text1"/>
          <w:sz w:val="24"/>
          <w:szCs w:val="24"/>
          <w:lang w:val="et-EE"/>
        </w:rPr>
        <w:tab/>
      </w:r>
      <w:r w:rsidR="00CB502B">
        <w:rPr>
          <w:rFonts w:ascii="Times New Roman" w:hAnsi="Times New Roman"/>
          <w:color w:val="000000" w:themeColor="text1"/>
          <w:sz w:val="24"/>
          <w:szCs w:val="24"/>
          <w:lang w:val="et-EE"/>
        </w:rPr>
        <w:tab/>
      </w:r>
      <w:r w:rsidR="00CB502B">
        <w:rPr>
          <w:rFonts w:ascii="Times New Roman" w:hAnsi="Times New Roman"/>
          <w:color w:val="000000" w:themeColor="text1"/>
          <w:sz w:val="24"/>
          <w:szCs w:val="24"/>
          <w:lang w:val="et-EE"/>
        </w:rPr>
        <w:tab/>
      </w:r>
    </w:p>
    <w:p w14:paraId="6198F254" w14:textId="77777777" w:rsidR="00134A15" w:rsidRPr="00F426A2" w:rsidRDefault="00567EE6" w:rsidP="00052641">
      <w:pPr>
        <w:jc w:val="both"/>
        <w:rPr>
          <w:rFonts w:ascii="Times New Roman" w:hAnsi="Times New Roman"/>
          <w:color w:val="000000" w:themeColor="text1"/>
          <w:sz w:val="24"/>
          <w:szCs w:val="24"/>
          <w:lang w:val="et-EE"/>
        </w:rPr>
      </w:pPr>
      <w:r>
        <w:rPr>
          <w:rFonts w:ascii="Times New Roman" w:hAnsi="Times New Roman"/>
          <w:color w:val="000000" w:themeColor="text1"/>
          <w:sz w:val="24"/>
          <w:szCs w:val="24"/>
          <w:lang w:val="et-EE"/>
        </w:rPr>
        <w:tab/>
      </w:r>
      <w:r>
        <w:rPr>
          <w:rFonts w:ascii="Times New Roman" w:hAnsi="Times New Roman"/>
          <w:color w:val="000000" w:themeColor="text1"/>
          <w:sz w:val="24"/>
          <w:szCs w:val="24"/>
          <w:lang w:val="et-EE"/>
        </w:rPr>
        <w:tab/>
      </w:r>
      <w:r>
        <w:rPr>
          <w:rFonts w:ascii="Times New Roman" w:hAnsi="Times New Roman"/>
          <w:color w:val="000000" w:themeColor="text1"/>
          <w:sz w:val="24"/>
          <w:szCs w:val="24"/>
          <w:lang w:val="et-EE"/>
        </w:rPr>
        <w:tab/>
      </w:r>
      <w:r>
        <w:rPr>
          <w:rFonts w:ascii="Times New Roman" w:hAnsi="Times New Roman"/>
          <w:color w:val="000000" w:themeColor="text1"/>
          <w:sz w:val="24"/>
          <w:szCs w:val="24"/>
          <w:lang w:val="et-EE"/>
        </w:rPr>
        <w:tab/>
      </w:r>
      <w:r>
        <w:rPr>
          <w:rFonts w:ascii="Times New Roman" w:hAnsi="Times New Roman"/>
          <w:color w:val="000000" w:themeColor="text1"/>
          <w:sz w:val="24"/>
          <w:szCs w:val="24"/>
          <w:lang w:val="et-EE"/>
        </w:rPr>
        <w:tab/>
      </w:r>
      <w:r w:rsidR="00134A15" w:rsidRPr="00F426A2">
        <w:rPr>
          <w:rFonts w:ascii="Times New Roman" w:hAnsi="Times New Roman"/>
          <w:color w:val="000000" w:themeColor="text1"/>
          <w:sz w:val="24"/>
          <w:szCs w:val="24"/>
          <w:lang w:val="et-EE"/>
        </w:rPr>
        <w:tab/>
      </w:r>
      <w:r w:rsidR="00134A15" w:rsidRPr="00F426A2">
        <w:rPr>
          <w:rFonts w:ascii="Times New Roman" w:hAnsi="Times New Roman"/>
          <w:color w:val="000000" w:themeColor="text1"/>
          <w:sz w:val="24"/>
          <w:szCs w:val="24"/>
          <w:lang w:val="et-EE"/>
        </w:rPr>
        <w:tab/>
      </w:r>
      <w:r w:rsidR="00134A15" w:rsidRPr="00F426A2">
        <w:rPr>
          <w:rFonts w:ascii="Times New Roman" w:hAnsi="Times New Roman"/>
          <w:color w:val="000000" w:themeColor="text1"/>
          <w:sz w:val="24"/>
          <w:szCs w:val="24"/>
          <w:lang w:val="et-EE"/>
        </w:rPr>
        <w:tab/>
      </w:r>
    </w:p>
    <w:p w14:paraId="439567EB" w14:textId="42149A50" w:rsidR="00E43D8C" w:rsidRPr="00F426A2" w:rsidRDefault="00906D1D" w:rsidP="00052641">
      <w:pPr>
        <w:jc w:val="both"/>
        <w:rPr>
          <w:rFonts w:ascii="Times New Roman" w:hAnsi="Times New Roman"/>
          <w:color w:val="000000" w:themeColor="text1"/>
          <w:sz w:val="24"/>
          <w:szCs w:val="24"/>
          <w:lang w:val="et-EE"/>
        </w:rPr>
      </w:pPr>
      <w:r>
        <w:rPr>
          <w:rFonts w:ascii="Times New Roman" w:hAnsi="Times New Roman"/>
          <w:color w:val="000000" w:themeColor="text1"/>
          <w:sz w:val="24"/>
          <w:szCs w:val="24"/>
          <w:lang w:val="et-EE"/>
        </w:rPr>
        <w:t>Andre Sepp</w:t>
      </w:r>
      <w:r>
        <w:rPr>
          <w:rFonts w:ascii="Times New Roman" w:hAnsi="Times New Roman"/>
          <w:color w:val="000000" w:themeColor="text1"/>
          <w:sz w:val="24"/>
          <w:szCs w:val="24"/>
          <w:lang w:val="et-EE"/>
        </w:rPr>
        <w:tab/>
      </w:r>
      <w:r w:rsidR="00134A15" w:rsidRPr="00F426A2">
        <w:rPr>
          <w:rFonts w:ascii="Times New Roman" w:hAnsi="Times New Roman"/>
          <w:color w:val="000000" w:themeColor="text1"/>
          <w:sz w:val="24"/>
          <w:szCs w:val="24"/>
          <w:lang w:val="et-EE"/>
        </w:rPr>
        <w:tab/>
      </w:r>
      <w:r w:rsidR="00567EE6">
        <w:rPr>
          <w:rFonts w:ascii="Times New Roman" w:hAnsi="Times New Roman"/>
          <w:color w:val="000000" w:themeColor="text1"/>
          <w:sz w:val="24"/>
          <w:szCs w:val="24"/>
          <w:lang w:val="et-EE"/>
        </w:rPr>
        <w:tab/>
      </w:r>
      <w:r w:rsidR="00567EE6">
        <w:rPr>
          <w:rFonts w:ascii="Times New Roman" w:hAnsi="Times New Roman"/>
          <w:color w:val="000000" w:themeColor="text1"/>
          <w:sz w:val="24"/>
          <w:szCs w:val="24"/>
          <w:lang w:val="et-EE"/>
        </w:rPr>
        <w:tab/>
      </w:r>
      <w:r w:rsidR="00567EE6">
        <w:rPr>
          <w:rFonts w:ascii="Times New Roman" w:hAnsi="Times New Roman"/>
          <w:color w:val="000000" w:themeColor="text1"/>
          <w:sz w:val="24"/>
          <w:szCs w:val="24"/>
          <w:lang w:val="et-EE"/>
        </w:rPr>
        <w:tab/>
      </w:r>
      <w:r w:rsidR="00567EE6">
        <w:rPr>
          <w:rFonts w:ascii="Times New Roman" w:hAnsi="Times New Roman"/>
          <w:color w:val="000000" w:themeColor="text1"/>
          <w:sz w:val="24"/>
          <w:szCs w:val="24"/>
          <w:lang w:val="et-EE"/>
        </w:rPr>
        <w:tab/>
      </w:r>
      <w:r w:rsidR="00567EE6">
        <w:rPr>
          <w:rFonts w:ascii="Times New Roman" w:hAnsi="Times New Roman"/>
          <w:color w:val="000000" w:themeColor="text1"/>
          <w:sz w:val="24"/>
          <w:szCs w:val="24"/>
          <w:lang w:val="et-EE"/>
        </w:rPr>
        <w:tab/>
      </w:r>
      <w:r w:rsidR="00567EE6">
        <w:rPr>
          <w:rFonts w:ascii="Times New Roman" w:hAnsi="Times New Roman"/>
          <w:color w:val="000000" w:themeColor="text1"/>
          <w:sz w:val="24"/>
          <w:szCs w:val="24"/>
          <w:lang w:val="et-EE"/>
        </w:rPr>
        <w:tab/>
      </w:r>
      <w:r w:rsidR="00134A15" w:rsidRPr="00F426A2">
        <w:rPr>
          <w:rFonts w:ascii="Times New Roman" w:hAnsi="Times New Roman"/>
          <w:color w:val="000000" w:themeColor="text1"/>
          <w:sz w:val="24"/>
          <w:szCs w:val="24"/>
          <w:lang w:val="et-EE"/>
        </w:rPr>
        <w:tab/>
      </w:r>
    </w:p>
    <w:p w14:paraId="55C06F52" w14:textId="2B70C1B6" w:rsidR="00134A15" w:rsidRPr="00F426A2" w:rsidRDefault="00134A15" w:rsidP="00052641">
      <w:pPr>
        <w:jc w:val="both"/>
        <w:rPr>
          <w:rFonts w:ascii="Times New Roman" w:hAnsi="Times New Roman"/>
          <w:color w:val="000000" w:themeColor="text1"/>
          <w:sz w:val="24"/>
          <w:szCs w:val="24"/>
          <w:lang w:val="et-EE"/>
        </w:rPr>
      </w:pPr>
      <w:r w:rsidRPr="00F426A2">
        <w:rPr>
          <w:rFonts w:ascii="Times New Roman" w:hAnsi="Times New Roman"/>
          <w:color w:val="000000" w:themeColor="text1"/>
          <w:sz w:val="24"/>
          <w:szCs w:val="24"/>
          <w:lang w:val="et-EE"/>
        </w:rPr>
        <w:t>vallavanem</w:t>
      </w:r>
      <w:r w:rsidRPr="00F426A2">
        <w:rPr>
          <w:rFonts w:ascii="Times New Roman" w:hAnsi="Times New Roman"/>
          <w:color w:val="000000" w:themeColor="text1"/>
          <w:sz w:val="24"/>
          <w:szCs w:val="24"/>
          <w:lang w:val="et-EE"/>
        </w:rPr>
        <w:tab/>
      </w:r>
      <w:r w:rsidR="00052641">
        <w:rPr>
          <w:rFonts w:ascii="Times New Roman" w:hAnsi="Times New Roman"/>
          <w:color w:val="000000" w:themeColor="text1"/>
          <w:sz w:val="24"/>
          <w:szCs w:val="24"/>
          <w:lang w:val="et-EE"/>
        </w:rPr>
        <w:tab/>
      </w:r>
      <w:r w:rsidR="00052641">
        <w:rPr>
          <w:rFonts w:ascii="Times New Roman" w:hAnsi="Times New Roman"/>
          <w:color w:val="000000" w:themeColor="text1"/>
          <w:sz w:val="24"/>
          <w:szCs w:val="24"/>
          <w:lang w:val="et-EE"/>
        </w:rPr>
        <w:tab/>
      </w:r>
      <w:r w:rsidR="00052641">
        <w:rPr>
          <w:rFonts w:ascii="Times New Roman" w:hAnsi="Times New Roman"/>
          <w:color w:val="000000" w:themeColor="text1"/>
          <w:sz w:val="24"/>
          <w:szCs w:val="24"/>
          <w:lang w:val="et-EE"/>
        </w:rPr>
        <w:tab/>
      </w:r>
      <w:r w:rsidR="00052641">
        <w:rPr>
          <w:rFonts w:ascii="Times New Roman" w:hAnsi="Times New Roman"/>
          <w:color w:val="000000" w:themeColor="text1"/>
          <w:sz w:val="24"/>
          <w:szCs w:val="24"/>
          <w:lang w:val="et-EE"/>
        </w:rPr>
        <w:tab/>
      </w:r>
      <w:r w:rsidR="00052641">
        <w:rPr>
          <w:rFonts w:ascii="Times New Roman" w:hAnsi="Times New Roman"/>
          <w:color w:val="000000" w:themeColor="text1"/>
          <w:sz w:val="24"/>
          <w:szCs w:val="24"/>
          <w:lang w:val="et-EE"/>
        </w:rPr>
        <w:tab/>
      </w:r>
      <w:r w:rsidRPr="00F426A2">
        <w:rPr>
          <w:rFonts w:ascii="Times New Roman" w:hAnsi="Times New Roman"/>
          <w:color w:val="000000" w:themeColor="text1"/>
          <w:sz w:val="24"/>
          <w:szCs w:val="24"/>
          <w:lang w:val="et-EE"/>
        </w:rPr>
        <w:tab/>
      </w:r>
    </w:p>
    <w:p w14:paraId="527B8B88" w14:textId="77777777" w:rsidR="00134A15" w:rsidRPr="00F426A2" w:rsidRDefault="00134A15" w:rsidP="00052641">
      <w:pPr>
        <w:jc w:val="both"/>
        <w:rPr>
          <w:rFonts w:ascii="Times New Roman" w:hAnsi="Times New Roman"/>
          <w:i/>
          <w:color w:val="000000" w:themeColor="text1"/>
          <w:sz w:val="24"/>
          <w:szCs w:val="24"/>
          <w:lang w:val="et-EE"/>
        </w:rPr>
      </w:pPr>
    </w:p>
    <w:p w14:paraId="68A4CC13" w14:textId="77777777" w:rsidR="006D1A3E" w:rsidRPr="00567EE6" w:rsidRDefault="00134A15" w:rsidP="00052641">
      <w:pPr>
        <w:jc w:val="both"/>
        <w:rPr>
          <w:rFonts w:ascii="Times New Roman" w:hAnsi="Times New Roman"/>
          <w:i/>
          <w:color w:val="000000" w:themeColor="text1"/>
          <w:sz w:val="24"/>
          <w:szCs w:val="24"/>
          <w:lang w:val="et-EE"/>
        </w:rPr>
      </w:pPr>
      <w:r w:rsidRPr="00F426A2">
        <w:rPr>
          <w:rFonts w:ascii="Times New Roman" w:hAnsi="Times New Roman"/>
          <w:color w:val="000000" w:themeColor="text1"/>
          <w:sz w:val="24"/>
          <w:szCs w:val="24"/>
          <w:lang w:val="et-EE"/>
        </w:rPr>
        <w:t>(allkirjastatud digitaalselt)</w:t>
      </w:r>
      <w:r w:rsidRPr="00F426A2">
        <w:rPr>
          <w:rFonts w:ascii="Times New Roman" w:hAnsi="Times New Roman"/>
          <w:color w:val="000000" w:themeColor="text1"/>
          <w:sz w:val="24"/>
          <w:szCs w:val="24"/>
          <w:lang w:val="et-EE"/>
        </w:rPr>
        <w:tab/>
      </w:r>
      <w:r w:rsidR="00052641">
        <w:rPr>
          <w:rFonts w:ascii="Times New Roman" w:hAnsi="Times New Roman"/>
          <w:color w:val="000000" w:themeColor="text1"/>
          <w:sz w:val="24"/>
          <w:szCs w:val="24"/>
          <w:lang w:val="et-EE"/>
        </w:rPr>
        <w:tab/>
      </w:r>
      <w:r w:rsidR="00052641">
        <w:rPr>
          <w:rFonts w:ascii="Times New Roman" w:hAnsi="Times New Roman"/>
          <w:color w:val="000000" w:themeColor="text1"/>
          <w:sz w:val="24"/>
          <w:szCs w:val="24"/>
          <w:lang w:val="et-EE"/>
        </w:rPr>
        <w:tab/>
      </w:r>
      <w:r w:rsidR="00052641">
        <w:rPr>
          <w:rFonts w:ascii="Times New Roman" w:hAnsi="Times New Roman"/>
          <w:color w:val="000000" w:themeColor="text1"/>
          <w:sz w:val="24"/>
          <w:szCs w:val="24"/>
          <w:lang w:val="et-EE"/>
        </w:rPr>
        <w:tab/>
      </w:r>
      <w:r w:rsidRPr="00F426A2">
        <w:rPr>
          <w:rFonts w:ascii="Times New Roman" w:hAnsi="Times New Roman"/>
          <w:color w:val="000000" w:themeColor="text1"/>
          <w:sz w:val="24"/>
          <w:szCs w:val="24"/>
          <w:lang w:val="et-EE"/>
        </w:rPr>
        <w:t>(allkirjastatud digitaalselt)</w:t>
      </w:r>
      <w:r w:rsidRPr="00F426A2">
        <w:rPr>
          <w:rFonts w:ascii="Times New Roman" w:hAnsi="Times New Roman"/>
          <w:color w:val="000000" w:themeColor="text1"/>
          <w:sz w:val="24"/>
          <w:szCs w:val="24"/>
          <w:lang w:val="et-EE"/>
        </w:rPr>
        <w:tab/>
      </w:r>
      <w:r w:rsidRPr="00F426A2">
        <w:rPr>
          <w:rFonts w:ascii="Times New Roman" w:hAnsi="Times New Roman"/>
          <w:color w:val="000000" w:themeColor="text1"/>
          <w:sz w:val="24"/>
          <w:szCs w:val="24"/>
          <w:lang w:val="et-EE"/>
        </w:rPr>
        <w:tab/>
      </w:r>
      <w:r w:rsidRPr="00F426A2">
        <w:rPr>
          <w:rFonts w:ascii="Times New Roman" w:hAnsi="Times New Roman"/>
          <w:color w:val="000000" w:themeColor="text1"/>
          <w:sz w:val="24"/>
          <w:szCs w:val="24"/>
          <w:lang w:val="et-EE"/>
        </w:rPr>
        <w:tab/>
      </w:r>
      <w:r w:rsidRPr="00F426A2">
        <w:rPr>
          <w:rFonts w:ascii="Times New Roman" w:hAnsi="Times New Roman"/>
          <w:color w:val="000000" w:themeColor="text1"/>
          <w:sz w:val="24"/>
          <w:szCs w:val="24"/>
          <w:lang w:val="et-EE"/>
        </w:rPr>
        <w:tab/>
        <w:t xml:space="preserve">            </w:t>
      </w:r>
    </w:p>
    <w:sectPr w:rsidR="006D1A3E" w:rsidRPr="00567EE6" w:rsidSect="00567EE6">
      <w:footnotePr>
        <w:pos w:val="sectEnd"/>
      </w:footnotePr>
      <w:endnotePr>
        <w:numFmt w:val="decimal"/>
        <w:numStart w:val="0"/>
      </w:endnotePr>
      <w:pgSz w:w="11907" w:h="16840" w:code="9"/>
      <w:pgMar w:top="851" w:right="851"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1DCB"/>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7FF50AF"/>
    <w:multiLevelType w:val="multilevel"/>
    <w:tmpl w:val="DE1EBF26"/>
    <w:lvl w:ilvl="0">
      <w:start w:val="1"/>
      <w:numFmt w:val="decimal"/>
      <w:lvlText w:val="%1."/>
      <w:lvlJc w:val="left"/>
      <w:pPr>
        <w:ind w:left="720" w:hanging="360"/>
      </w:pPr>
      <w:rPr>
        <w:rFonts w:hint="default"/>
        <w:b/>
      </w:rPr>
    </w:lvl>
    <w:lvl w:ilvl="1">
      <w:start w:val="1"/>
      <w:numFmt w:val="decimal"/>
      <w:lvlText w:val="%2."/>
      <w:lvlJc w:val="left"/>
      <w:pPr>
        <w:ind w:left="360" w:firstLine="0"/>
      </w:pPr>
      <w:rPr>
        <w:rFonts w:hint="default"/>
        <w:b w:val="0"/>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8396B24"/>
    <w:multiLevelType w:val="multilevel"/>
    <w:tmpl w:val="06BE01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0A5B36"/>
    <w:multiLevelType w:val="multilevel"/>
    <w:tmpl w:val="847020B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9D5355A"/>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F52D84"/>
    <w:multiLevelType w:val="multilevel"/>
    <w:tmpl w:val="C4F209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27546F"/>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2F1343E"/>
    <w:multiLevelType w:val="multilevel"/>
    <w:tmpl w:val="7FEA9E58"/>
    <w:lvl w:ilvl="0">
      <w:start w:val="1"/>
      <w:numFmt w:val="decimal"/>
      <w:lvlText w:val="%1."/>
      <w:lvlJc w:val="left"/>
      <w:pPr>
        <w:ind w:left="360" w:firstLine="0"/>
      </w:pPr>
      <w:rPr>
        <w:rFonts w:hint="default"/>
        <w:b/>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1771A9"/>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ED56397"/>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1D741C6"/>
    <w:multiLevelType w:val="multilevel"/>
    <w:tmpl w:val="3558E92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303384A"/>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4CF1A01"/>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E80BC2"/>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8153224"/>
    <w:multiLevelType w:val="hybridMultilevel"/>
    <w:tmpl w:val="7A98BF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96358C6"/>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D595187"/>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EE06751"/>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088523F"/>
    <w:multiLevelType w:val="multilevel"/>
    <w:tmpl w:val="FBB28B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9669A6"/>
    <w:multiLevelType w:val="multilevel"/>
    <w:tmpl w:val="B4B4FD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AE051F"/>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CF0F07"/>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C760449"/>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F5655B9"/>
    <w:multiLevelType w:val="multilevel"/>
    <w:tmpl w:val="AC5855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6255D3"/>
    <w:multiLevelType w:val="multilevel"/>
    <w:tmpl w:val="E3FCE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ED0CC8"/>
    <w:multiLevelType w:val="multilevel"/>
    <w:tmpl w:val="4482AC28"/>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3DA0CE3"/>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7D970C4"/>
    <w:multiLevelType w:val="multilevel"/>
    <w:tmpl w:val="BF7EEA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FF523A"/>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52455A4"/>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6E0773B"/>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8597CEC"/>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8721AEC"/>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C234A58"/>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0D9048B"/>
    <w:multiLevelType w:val="multilevel"/>
    <w:tmpl w:val="A6C8B0C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A486CC9"/>
    <w:multiLevelType w:val="multilevel"/>
    <w:tmpl w:val="B29C9B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B8F6F5D"/>
    <w:multiLevelType w:val="multilevel"/>
    <w:tmpl w:val="2252E52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A644CD"/>
    <w:multiLevelType w:val="multilevel"/>
    <w:tmpl w:val="599E9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5"/>
  </w:num>
  <w:num w:numId="3">
    <w:abstractNumId w:val="28"/>
  </w:num>
  <w:num w:numId="4">
    <w:abstractNumId w:val="31"/>
  </w:num>
  <w:num w:numId="5">
    <w:abstractNumId w:val="23"/>
  </w:num>
  <w:num w:numId="6">
    <w:abstractNumId w:val="5"/>
  </w:num>
  <w:num w:numId="7">
    <w:abstractNumId w:val="18"/>
  </w:num>
  <w:num w:numId="8">
    <w:abstractNumId w:val="34"/>
  </w:num>
  <w:num w:numId="9">
    <w:abstractNumId w:val="19"/>
  </w:num>
  <w:num w:numId="10">
    <w:abstractNumId w:val="27"/>
  </w:num>
  <w:num w:numId="11">
    <w:abstractNumId w:val="10"/>
  </w:num>
  <w:num w:numId="12">
    <w:abstractNumId w:val="36"/>
  </w:num>
  <w:num w:numId="13">
    <w:abstractNumId w:val="2"/>
  </w:num>
  <w:num w:numId="14">
    <w:abstractNumId w:val="37"/>
  </w:num>
  <w:num w:numId="15">
    <w:abstractNumId w:val="24"/>
  </w:num>
  <w:num w:numId="16">
    <w:abstractNumId w:val="32"/>
  </w:num>
  <w:num w:numId="17">
    <w:abstractNumId w:val="0"/>
  </w:num>
  <w:num w:numId="18">
    <w:abstractNumId w:val="15"/>
  </w:num>
  <w:num w:numId="19">
    <w:abstractNumId w:val="21"/>
  </w:num>
  <w:num w:numId="20">
    <w:abstractNumId w:val="11"/>
  </w:num>
  <w:num w:numId="21">
    <w:abstractNumId w:val="13"/>
  </w:num>
  <w:num w:numId="22">
    <w:abstractNumId w:val="26"/>
  </w:num>
  <w:num w:numId="23">
    <w:abstractNumId w:val="30"/>
  </w:num>
  <w:num w:numId="24">
    <w:abstractNumId w:val="4"/>
  </w:num>
  <w:num w:numId="25">
    <w:abstractNumId w:val="12"/>
  </w:num>
  <w:num w:numId="26">
    <w:abstractNumId w:val="35"/>
  </w:num>
  <w:num w:numId="27">
    <w:abstractNumId w:val="9"/>
  </w:num>
  <w:num w:numId="28">
    <w:abstractNumId w:val="16"/>
  </w:num>
  <w:num w:numId="29">
    <w:abstractNumId w:val="33"/>
  </w:num>
  <w:num w:numId="30">
    <w:abstractNumId w:val="6"/>
  </w:num>
  <w:num w:numId="31">
    <w:abstractNumId w:val="22"/>
  </w:num>
  <w:num w:numId="32">
    <w:abstractNumId w:val="8"/>
  </w:num>
  <w:num w:numId="33">
    <w:abstractNumId w:val="17"/>
  </w:num>
  <w:num w:numId="34">
    <w:abstractNumId w:val="29"/>
  </w:num>
  <w:num w:numId="35">
    <w:abstractNumId w:val="20"/>
  </w:num>
  <w:num w:numId="36">
    <w:abstractNumId w:val="7"/>
  </w:num>
  <w:num w:numId="37">
    <w:abstractNumId w:val="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15"/>
    <w:rsid w:val="000461E0"/>
    <w:rsid w:val="00052641"/>
    <w:rsid w:val="000D1749"/>
    <w:rsid w:val="000F28D0"/>
    <w:rsid w:val="00134A15"/>
    <w:rsid w:val="00207DC0"/>
    <w:rsid w:val="002C1EA4"/>
    <w:rsid w:val="00311673"/>
    <w:rsid w:val="00380B89"/>
    <w:rsid w:val="004230C9"/>
    <w:rsid w:val="00427CBA"/>
    <w:rsid w:val="00484B9E"/>
    <w:rsid w:val="004A3FB9"/>
    <w:rsid w:val="00567EE6"/>
    <w:rsid w:val="005F6F6E"/>
    <w:rsid w:val="00674283"/>
    <w:rsid w:val="00680EBC"/>
    <w:rsid w:val="006B73C2"/>
    <w:rsid w:val="006C39B5"/>
    <w:rsid w:val="006D1A3E"/>
    <w:rsid w:val="007C3297"/>
    <w:rsid w:val="00820E7A"/>
    <w:rsid w:val="00856434"/>
    <w:rsid w:val="00892217"/>
    <w:rsid w:val="008A7451"/>
    <w:rsid w:val="008D46AD"/>
    <w:rsid w:val="00906D1D"/>
    <w:rsid w:val="00947B19"/>
    <w:rsid w:val="00A8702F"/>
    <w:rsid w:val="00AE271E"/>
    <w:rsid w:val="00B4410C"/>
    <w:rsid w:val="00B63589"/>
    <w:rsid w:val="00B73399"/>
    <w:rsid w:val="00BB69A6"/>
    <w:rsid w:val="00BD4DBA"/>
    <w:rsid w:val="00C311AF"/>
    <w:rsid w:val="00C44243"/>
    <w:rsid w:val="00CB502B"/>
    <w:rsid w:val="00CE452D"/>
    <w:rsid w:val="00CE6CD3"/>
    <w:rsid w:val="00D10CBF"/>
    <w:rsid w:val="00D21CA2"/>
    <w:rsid w:val="00D401ED"/>
    <w:rsid w:val="00D73B7A"/>
    <w:rsid w:val="00D81A6A"/>
    <w:rsid w:val="00E407B1"/>
    <w:rsid w:val="00E43D8C"/>
    <w:rsid w:val="00EC7E76"/>
    <w:rsid w:val="00F426A2"/>
    <w:rsid w:val="00F54E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BD51"/>
  <w15:chartTrackingRefBased/>
  <w15:docId w15:val="{06B52E78-8181-41A4-8F21-979CDE05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426A2"/>
    <w:pPr>
      <w:spacing w:after="0" w:line="240" w:lineRule="auto"/>
    </w:pPr>
    <w:rPr>
      <w:rFonts w:ascii="MS Sans Serif" w:eastAsia="Times New Roman" w:hAnsi="MS Sans Serif" w:cs="Times New Roman"/>
      <w:sz w:val="20"/>
      <w:szCs w:val="20"/>
      <w:lang w:val="en-US"/>
    </w:rPr>
  </w:style>
  <w:style w:type="paragraph" w:styleId="Pealkiri2">
    <w:name w:val="heading 2"/>
    <w:basedOn w:val="Normaallaad"/>
    <w:next w:val="Normaallaad"/>
    <w:link w:val="Pealkiri2Mrk"/>
    <w:qFormat/>
    <w:rsid w:val="00134A15"/>
    <w:pPr>
      <w:keepNext/>
      <w:outlineLvl w:val="1"/>
    </w:pPr>
    <w:rPr>
      <w:rFonts w:ascii="Times New Roman" w:hAnsi="Times New Roman"/>
      <w:b/>
      <w:sz w:val="24"/>
    </w:rPr>
  </w:style>
  <w:style w:type="paragraph" w:styleId="Pealkiri5">
    <w:name w:val="heading 5"/>
    <w:basedOn w:val="Normaallaad"/>
    <w:next w:val="Normaallaad"/>
    <w:link w:val="Pealkiri5Mrk"/>
    <w:qFormat/>
    <w:rsid w:val="00134A15"/>
    <w:pPr>
      <w:keepNext/>
      <w:jc w:val="both"/>
      <w:outlineLvl w:val="4"/>
    </w:pPr>
    <w:rPr>
      <w:rFonts w:ascii="Times New Roman" w:hAnsi="Times New Roman"/>
      <w:i/>
      <w:sz w:val="24"/>
      <w:lang w:val="fi-F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134A15"/>
    <w:rPr>
      <w:rFonts w:ascii="Times New Roman" w:eastAsia="Times New Roman" w:hAnsi="Times New Roman" w:cs="Times New Roman"/>
      <w:b/>
      <w:sz w:val="24"/>
      <w:szCs w:val="20"/>
      <w:lang w:val="en-US"/>
    </w:rPr>
  </w:style>
  <w:style w:type="character" w:customStyle="1" w:styleId="Pealkiri5Mrk">
    <w:name w:val="Pealkiri 5 Märk"/>
    <w:basedOn w:val="Liguvaikefont"/>
    <w:link w:val="Pealkiri5"/>
    <w:rsid w:val="00134A15"/>
    <w:rPr>
      <w:rFonts w:ascii="Times New Roman" w:eastAsia="Times New Roman" w:hAnsi="Times New Roman" w:cs="Times New Roman"/>
      <w:i/>
      <w:sz w:val="24"/>
      <w:szCs w:val="20"/>
      <w:lang w:val="fi-FI"/>
    </w:rPr>
  </w:style>
  <w:style w:type="paragraph" w:styleId="Kehatekst2">
    <w:name w:val="Body Text 2"/>
    <w:basedOn w:val="Normaallaad"/>
    <w:link w:val="Kehatekst2Mrk"/>
    <w:rsid w:val="00134A15"/>
    <w:pPr>
      <w:tabs>
        <w:tab w:val="left" w:pos="360"/>
      </w:tabs>
      <w:jc w:val="both"/>
    </w:pPr>
    <w:rPr>
      <w:rFonts w:ascii="Times New Roman" w:hAnsi="Times New Roman"/>
      <w:sz w:val="24"/>
    </w:rPr>
  </w:style>
  <w:style w:type="character" w:customStyle="1" w:styleId="Kehatekst2Mrk">
    <w:name w:val="Kehatekst 2 Märk"/>
    <w:basedOn w:val="Liguvaikefont"/>
    <w:link w:val="Kehatekst2"/>
    <w:rsid w:val="00134A15"/>
    <w:rPr>
      <w:rFonts w:ascii="Times New Roman" w:eastAsia="Times New Roman" w:hAnsi="Times New Roman" w:cs="Times New Roman"/>
      <w:sz w:val="24"/>
      <w:szCs w:val="20"/>
      <w:lang w:val="en-US"/>
    </w:rPr>
  </w:style>
  <w:style w:type="character" w:customStyle="1" w:styleId="adr1">
    <w:name w:val="adr1"/>
    <w:rsid w:val="00134A15"/>
  </w:style>
  <w:style w:type="character" w:customStyle="1" w:styleId="errormessage1">
    <w:name w:val="errormessage1"/>
    <w:rsid w:val="00134A15"/>
    <w:rPr>
      <w:vanish w:val="0"/>
      <w:webHidden w:val="0"/>
      <w:color w:val="FF0000"/>
      <w:sz w:val="20"/>
      <w:szCs w:val="20"/>
      <w:specVanish w:val="0"/>
    </w:rPr>
  </w:style>
  <w:style w:type="paragraph" w:styleId="Loendilik">
    <w:name w:val="List Paragraph"/>
    <w:basedOn w:val="Normaallaad"/>
    <w:uiPriority w:val="34"/>
    <w:qFormat/>
    <w:rsid w:val="00427CBA"/>
    <w:pPr>
      <w:ind w:left="720"/>
      <w:contextualSpacing/>
    </w:pPr>
  </w:style>
  <w:style w:type="table" w:styleId="Kontuurtabel">
    <w:name w:val="Table Grid"/>
    <w:basedOn w:val="Normaaltabel"/>
    <w:uiPriority w:val="39"/>
    <w:rsid w:val="004A3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D21CA2"/>
    <w:rPr>
      <w:color w:val="0563C1" w:themeColor="hyperlink"/>
      <w:u w:val="single"/>
    </w:rPr>
  </w:style>
  <w:style w:type="paragraph" w:styleId="Vahedeta">
    <w:name w:val="No Spacing"/>
    <w:uiPriority w:val="1"/>
    <w:qFormat/>
    <w:rsid w:val="00207DC0"/>
    <w:pPr>
      <w:spacing w:after="0" w:line="240" w:lineRule="auto"/>
    </w:pPr>
    <w:rPr>
      <w:rFonts w:ascii="MS Sans Serif" w:eastAsia="Times New Roman" w:hAnsi="MS Sans Serif"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647</Words>
  <Characters>3691</Characters>
  <Application>Microsoft Office Word</Application>
  <DocSecurity>0</DocSecurity>
  <Lines>30</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Evelyn Velberk</cp:lastModifiedBy>
  <cp:revision>5</cp:revision>
  <cp:lastPrinted>2017-03-07T10:07:00Z</cp:lastPrinted>
  <dcterms:created xsi:type="dcterms:W3CDTF">2021-02-15T09:39:00Z</dcterms:created>
  <dcterms:modified xsi:type="dcterms:W3CDTF">2021-07-15T07:51:00Z</dcterms:modified>
</cp:coreProperties>
</file>