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82" w:rsidRDefault="007B0582" w:rsidP="00D33C99">
      <w:pPr>
        <w:ind w:right="-760"/>
      </w:pPr>
    </w:p>
    <w:p w:rsidR="00D33C99" w:rsidRDefault="00B931E3" w:rsidP="00D33C99">
      <w:pPr>
        <w:ind w:right="-760"/>
      </w:pPr>
      <w:r>
        <w:tab/>
      </w:r>
      <w:r w:rsidR="00D33C99">
        <w:tab/>
      </w:r>
      <w:r w:rsidR="00D33C99">
        <w:tab/>
      </w:r>
      <w:r w:rsidR="00D33C99">
        <w:tab/>
      </w:r>
      <w:r w:rsidR="00D33C99">
        <w:tab/>
      </w:r>
      <w:r w:rsidR="00D33C99">
        <w:tab/>
      </w:r>
      <w:r w:rsidR="00D33C99">
        <w:tab/>
      </w:r>
      <w:r w:rsidR="00D33C99">
        <w:tab/>
      </w:r>
      <w:r w:rsidR="00D33C99">
        <w:tab/>
      </w:r>
      <w:r w:rsidR="00D33C99">
        <w:tab/>
      </w:r>
      <w:r w:rsidR="00D33C99">
        <w:tab/>
        <w:t>EELNÕU</w:t>
      </w:r>
    </w:p>
    <w:p w:rsidR="00D33C99" w:rsidRDefault="00D33C99" w:rsidP="00D33C99">
      <w:pPr>
        <w:ind w:right="-760"/>
      </w:pPr>
    </w:p>
    <w:p w:rsidR="00D33C99" w:rsidRDefault="00D33C99" w:rsidP="00D33C99">
      <w:pPr>
        <w:ind w:right="-760"/>
      </w:pPr>
      <w:r>
        <w:t>OTSUS</w:t>
      </w:r>
    </w:p>
    <w:p w:rsidR="00D33C99" w:rsidRDefault="00D33C99" w:rsidP="00D33C99">
      <w:pPr>
        <w:ind w:right="-760"/>
      </w:pPr>
    </w:p>
    <w:p w:rsidR="00D33C99" w:rsidRDefault="00D33C99" w:rsidP="00D33C99">
      <w:pPr>
        <w:ind w:right="-760"/>
      </w:pPr>
    </w:p>
    <w:p w:rsidR="007B0582" w:rsidRDefault="007B0582" w:rsidP="00D33C99">
      <w:pPr>
        <w:ind w:right="-760"/>
      </w:pPr>
    </w:p>
    <w:p w:rsidR="00D33C99" w:rsidRDefault="00D33C99" w:rsidP="00D33C99">
      <w:pPr>
        <w:ind w:right="-477"/>
        <w:rPr>
          <w:b/>
        </w:rPr>
      </w:pPr>
      <w:r>
        <w:t>Aruküla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451">
        <w:t>1</w:t>
      </w:r>
      <w:r w:rsidR="002A0137">
        <w:t>6</w:t>
      </w:r>
      <w:r w:rsidR="002D2BF8">
        <w:t>.</w:t>
      </w:r>
      <w:r w:rsidR="007B0582">
        <w:t xml:space="preserve"> aprill </w:t>
      </w:r>
      <w:r>
        <w:t>201</w:t>
      </w:r>
      <w:r w:rsidR="0006721B">
        <w:t>9</w:t>
      </w:r>
      <w:r>
        <w:t xml:space="preserve">. a nr </w:t>
      </w:r>
    </w:p>
    <w:p w:rsidR="00D33C99" w:rsidRDefault="00D33C99" w:rsidP="00D33C99">
      <w:pPr>
        <w:ind w:right="-760"/>
        <w:rPr>
          <w:b/>
        </w:rPr>
      </w:pPr>
    </w:p>
    <w:p w:rsidR="00527E75" w:rsidRPr="00E10DFF" w:rsidRDefault="00527E75" w:rsidP="00527E75">
      <w:pPr>
        <w:tabs>
          <w:tab w:val="left" w:pos="7371"/>
        </w:tabs>
      </w:pPr>
    </w:p>
    <w:p w:rsidR="00B931E3" w:rsidRDefault="00B931E3" w:rsidP="00527E75">
      <w:pPr>
        <w:tabs>
          <w:tab w:val="left" w:pos="7371"/>
        </w:tabs>
        <w:rPr>
          <w:rFonts w:cs="Arial"/>
          <w:b/>
          <w:bCs/>
          <w:szCs w:val="20"/>
        </w:rPr>
      </w:pPr>
    </w:p>
    <w:p w:rsidR="003024B8" w:rsidRDefault="00BA4963" w:rsidP="00527E75">
      <w:pPr>
        <w:tabs>
          <w:tab w:val="left" w:pos="7371"/>
        </w:tabs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Järsi</w:t>
      </w:r>
      <w:r w:rsidR="00D86451">
        <w:rPr>
          <w:rFonts w:cs="Arial"/>
          <w:b/>
          <w:bCs/>
          <w:szCs w:val="20"/>
        </w:rPr>
        <w:t xml:space="preserve"> külas</w:t>
      </w:r>
      <w:r w:rsidR="00527E75" w:rsidRPr="00ED1295">
        <w:rPr>
          <w:b/>
        </w:rPr>
        <w:t xml:space="preserve">, </w:t>
      </w:r>
      <w:r>
        <w:rPr>
          <w:b/>
        </w:rPr>
        <w:t>Kakulaane</w:t>
      </w:r>
      <w:r w:rsidR="00527E75" w:rsidRPr="00ED1295">
        <w:rPr>
          <w:b/>
        </w:rPr>
        <w:t xml:space="preserve"> katastriüksusel</w:t>
      </w:r>
      <w:r w:rsidR="00527E75">
        <w:rPr>
          <w:rFonts w:cs="Arial"/>
          <w:b/>
          <w:bCs/>
          <w:szCs w:val="20"/>
        </w:rPr>
        <w:t xml:space="preserve"> ja lähialal</w:t>
      </w:r>
    </w:p>
    <w:p w:rsidR="003024B8" w:rsidRDefault="00527E75" w:rsidP="00527E75">
      <w:pPr>
        <w:tabs>
          <w:tab w:val="left" w:pos="7371"/>
        </w:tabs>
        <w:rPr>
          <w:b/>
        </w:rPr>
      </w:pPr>
      <w:r w:rsidRPr="00563A66">
        <w:rPr>
          <w:b/>
        </w:rPr>
        <w:t>detailplaneeringu koostamise algatamine ning</w:t>
      </w:r>
    </w:p>
    <w:p w:rsidR="00527E75" w:rsidRDefault="00527E75" w:rsidP="00527E75">
      <w:pPr>
        <w:tabs>
          <w:tab w:val="left" w:pos="7371"/>
        </w:tabs>
        <w:rPr>
          <w:b/>
        </w:rPr>
      </w:pPr>
      <w:r w:rsidRPr="00563A66">
        <w:rPr>
          <w:b/>
        </w:rPr>
        <w:t>lähteseisukohtade kinnitamine</w:t>
      </w:r>
    </w:p>
    <w:p w:rsidR="00F9172B" w:rsidRDefault="00F9172B" w:rsidP="00527E75">
      <w:pPr>
        <w:tabs>
          <w:tab w:val="left" w:pos="7371"/>
        </w:tabs>
        <w:rPr>
          <w:b/>
        </w:rPr>
      </w:pPr>
    </w:p>
    <w:p w:rsidR="00E33114" w:rsidRDefault="00DF0FFA" w:rsidP="00527E75">
      <w:pPr>
        <w:tabs>
          <w:tab w:val="left" w:pos="7371"/>
        </w:tabs>
      </w:pPr>
      <w:r>
        <w:t>Detailplaneeringust huvitatud isik</w:t>
      </w:r>
      <w:r w:rsidR="00E57BBF">
        <w:t xml:space="preserve"> Margit Kull </w:t>
      </w:r>
      <w:r w:rsidR="00FC14CF">
        <w:t xml:space="preserve">on </w:t>
      </w:r>
      <w:r>
        <w:t xml:space="preserve">esitanud </w:t>
      </w:r>
      <w:r w:rsidR="00F9172B">
        <w:t>taotlus</w:t>
      </w:r>
      <w:r>
        <w:t>e</w:t>
      </w:r>
      <w:r w:rsidR="00F9172B">
        <w:t xml:space="preserve"> detailplaneeringu koostamise </w:t>
      </w:r>
      <w:r w:rsidR="00F9172B" w:rsidRPr="00CE6C2D">
        <w:t xml:space="preserve">algatamiseks </w:t>
      </w:r>
      <w:r w:rsidR="00BA4963" w:rsidRPr="00CE6C2D">
        <w:t>Järsi</w:t>
      </w:r>
      <w:r w:rsidR="00D86451" w:rsidRPr="00CE6C2D">
        <w:t xml:space="preserve"> küla</w:t>
      </w:r>
      <w:r w:rsidRPr="00CE6C2D">
        <w:t xml:space="preserve">s </w:t>
      </w:r>
      <w:r w:rsidR="00BA4963" w:rsidRPr="00CE6C2D">
        <w:t>Kakulaane</w:t>
      </w:r>
      <w:r w:rsidR="00320023" w:rsidRPr="00CE6C2D">
        <w:t xml:space="preserve"> katastriüksusel (registriosa </w:t>
      </w:r>
      <w:hyperlink r:id="rId7" w:history="1">
        <w:r w:rsidR="00CE6C2D" w:rsidRPr="00CE6C2D">
          <w:rPr>
            <w:rStyle w:val="Hperlink"/>
            <w:color w:val="auto"/>
            <w:u w:val="none"/>
            <w:shd w:val="clear" w:color="auto" w:fill="FFFFFF"/>
          </w:rPr>
          <w:t>13333902</w:t>
        </w:r>
      </w:hyperlink>
      <w:r w:rsidR="00F9172B" w:rsidRPr="00CE6C2D">
        <w:t xml:space="preserve">, katastritunnus </w:t>
      </w:r>
      <w:r w:rsidR="007758A4" w:rsidRPr="00CE6C2D">
        <w:rPr>
          <w:shd w:val="clear" w:color="auto" w:fill="FFFFFF"/>
        </w:rPr>
        <w:t>65101:001:0022</w:t>
      </w:r>
      <w:r w:rsidR="00F9172B" w:rsidRPr="00CE6C2D">
        <w:t xml:space="preserve">; pindala </w:t>
      </w:r>
      <w:r w:rsidR="00CE6C2D" w:rsidRPr="00CE6C2D">
        <w:rPr>
          <w:shd w:val="clear" w:color="auto" w:fill="FFFFFF"/>
        </w:rPr>
        <w:t>2000 m²</w:t>
      </w:r>
      <w:r w:rsidR="00F9172B" w:rsidRPr="00CE6C2D">
        <w:t>;</w:t>
      </w:r>
      <w:r w:rsidR="00137A8E" w:rsidRPr="00CE6C2D">
        <w:t xml:space="preserve"> sihtotstarve 100% </w:t>
      </w:r>
      <w:r w:rsidR="007758A4" w:rsidRPr="00CE6C2D">
        <w:t>maatulundusmaa</w:t>
      </w:r>
      <w:r w:rsidR="00137A8E" w:rsidRPr="00CE6C2D">
        <w:t>).</w:t>
      </w:r>
    </w:p>
    <w:p w:rsidR="001B27AE" w:rsidRDefault="001B27AE" w:rsidP="001B27AE">
      <w:r w:rsidRPr="003F2913">
        <w:t>Detailplaneeringu</w:t>
      </w:r>
      <w:r w:rsidR="00DF4643">
        <w:t xml:space="preserve"> eesmärgiks on </w:t>
      </w:r>
      <w:r>
        <w:t>olemasolev</w:t>
      </w:r>
      <w:r w:rsidR="00DF4643">
        <w:t>a</w:t>
      </w:r>
      <w:r>
        <w:t xml:space="preserve"> maatulundusmaa sihtotstar</w:t>
      </w:r>
      <w:r w:rsidR="00DF4643">
        <w:t>bega katastriüksuse muutmine</w:t>
      </w:r>
      <w:r>
        <w:t xml:space="preserve"> elamumaaks, </w:t>
      </w:r>
      <w:r w:rsidR="00DF4643">
        <w:t>määrata</w:t>
      </w:r>
      <w:r>
        <w:t xml:space="preserve"> kinnistule ehitusõigused ja hoonestustingimused, l</w:t>
      </w:r>
      <w:r w:rsidRPr="0006721B">
        <w:t>ahendada juurdepääsud, liikluskorraldu</w:t>
      </w:r>
      <w:r w:rsidR="00DF4643">
        <w:t xml:space="preserve">s ja </w:t>
      </w:r>
      <w:r>
        <w:t xml:space="preserve">tehnovõrkudega varustamine </w:t>
      </w:r>
      <w:r w:rsidRPr="0006721B">
        <w:t>ning haljastus.</w:t>
      </w:r>
      <w:r>
        <w:t xml:space="preserve"> </w:t>
      </w:r>
      <w:r w:rsidRPr="00F82909">
        <w:t xml:space="preserve">Planeeringuala suurus </w:t>
      </w:r>
      <w:r>
        <w:t xml:space="preserve">koos lähialaga on ligikaudu </w:t>
      </w:r>
      <w:r w:rsidRPr="00F82909">
        <w:t xml:space="preserve">on </w:t>
      </w:r>
      <w:r w:rsidR="00E57BBF" w:rsidRPr="00CE6C2D">
        <w:rPr>
          <w:shd w:val="clear" w:color="auto" w:fill="FFFFFF"/>
        </w:rPr>
        <w:t>2</w:t>
      </w:r>
      <w:r w:rsidR="00E57BBF">
        <w:rPr>
          <w:shd w:val="clear" w:color="auto" w:fill="FFFFFF"/>
        </w:rPr>
        <w:t>150</w:t>
      </w:r>
      <w:r w:rsidR="00E57BBF" w:rsidRPr="00CE6C2D">
        <w:rPr>
          <w:shd w:val="clear" w:color="auto" w:fill="FFFFFF"/>
        </w:rPr>
        <w:t xml:space="preserve"> m²</w:t>
      </w:r>
      <w:r w:rsidR="00D90F8A">
        <w:t>.</w:t>
      </w:r>
    </w:p>
    <w:p w:rsidR="00DF4643" w:rsidRDefault="00DF4643" w:rsidP="001B27AE"/>
    <w:p w:rsidR="00DF4643" w:rsidRDefault="00E135E8" w:rsidP="001B27AE">
      <w:r>
        <w:t>Detailplaneeringu näol on tegemis</w:t>
      </w:r>
      <w:r w:rsidR="00343CE3">
        <w:t>t</w:t>
      </w:r>
      <w:r>
        <w:t xml:space="preserve"> Raasiku valla kehtivat üldplaneeringut muutva planeeringuga, kuivõrd krundi suurus jääb väiksem kui valla üldplaneeringuga hajaasustus</w:t>
      </w:r>
      <w:r w:rsidR="001E3939">
        <w:t>ele ette nähtud ü</w:t>
      </w:r>
      <w:r w:rsidR="00600080">
        <w:t xml:space="preserve">ks hektar ja elamute vaheline </w:t>
      </w:r>
      <w:r w:rsidR="001E3939">
        <w:t>kaugus on vähem kui 100 m.</w:t>
      </w:r>
    </w:p>
    <w:p w:rsidR="001E3939" w:rsidRDefault="001E3939" w:rsidP="001B27AE">
      <w:r>
        <w:t>Planeerimisseaduse §142 kohaselt võib detailplaneering põhjendatud vajaduse korral sisaldada kehtestatud üldplaneeringu põhilahenduste muutmise ettepanekut.</w:t>
      </w:r>
    </w:p>
    <w:p w:rsidR="001E3939" w:rsidRDefault="001E3939" w:rsidP="001B27AE"/>
    <w:p w:rsidR="00527E75" w:rsidRDefault="00527E75" w:rsidP="00527E75">
      <w:pPr>
        <w:tabs>
          <w:tab w:val="left" w:pos="7371"/>
        </w:tabs>
      </w:pPr>
      <w:r w:rsidRPr="00E10DFF">
        <w:t>Detailplaneeringu kontekstis ei ole ette</w:t>
      </w:r>
      <w:r w:rsidR="00ED11B2">
        <w:t xml:space="preserve"> </w:t>
      </w:r>
      <w:r w:rsidRPr="00E10DFF">
        <w:t>näha planeeringuga kaasnevaid negatiivseid keskkonnamõjusid. Arvestades planeeritava tegevuse mahtu ei ole vajalik koostada detailplaneeringule keskkonnamõju strateegilise hindamise eelhinnangut ning detailplaneeringu koostamisel ei ole vajalik läbi viia keskkonnamõju str</w:t>
      </w:r>
      <w:r w:rsidR="00B03068">
        <w:t>ateegilise hindamise menetlust.</w:t>
      </w:r>
    </w:p>
    <w:p w:rsidR="00B03068" w:rsidRPr="00E10DFF" w:rsidRDefault="00B03068" w:rsidP="00527E75">
      <w:pPr>
        <w:tabs>
          <w:tab w:val="left" w:pos="7371"/>
        </w:tabs>
      </w:pPr>
    </w:p>
    <w:p w:rsidR="00527E75" w:rsidRPr="00E10DFF" w:rsidRDefault="00D742EC" w:rsidP="00527E75">
      <w:pPr>
        <w:tabs>
          <w:tab w:val="left" w:pos="7371"/>
        </w:tabs>
      </w:pPr>
      <w:r w:rsidRPr="00D742EC">
        <w:t>Arvestades eeltoodut ja lähtudes planeerimisseaduse §-idest 77, 124-128, 130 ja 142, keskkonnamõju hindamise ja keskkonnajuhtimissüsteemi seaduse § 35 lõikest 1, Raasiku Vallavolikogu 13. septemb</w:t>
      </w:r>
      <w:r w:rsidR="00BF28CD">
        <w:t>ri</w:t>
      </w:r>
      <w:r w:rsidRPr="00D742EC">
        <w:t xml:space="preserve"> 2005</w:t>
      </w:r>
      <w:r w:rsidR="00BF28CD">
        <w:t>. a</w:t>
      </w:r>
      <w:r w:rsidRPr="00D742EC">
        <w:t xml:space="preserve"> otsuse</w:t>
      </w:r>
      <w:r>
        <w:t>st</w:t>
      </w:r>
      <w:r w:rsidRPr="00D742EC">
        <w:t xml:space="preserve"> nr 38 „Raasiku valla üldplaneeringu kehtestamine“</w:t>
      </w:r>
      <w:r w:rsidR="00527E75">
        <w:t xml:space="preserve"> ning</w:t>
      </w:r>
      <w:r w:rsidR="001D73D3">
        <w:t xml:space="preserve"> </w:t>
      </w:r>
      <w:r>
        <w:t>esitatud</w:t>
      </w:r>
      <w:r w:rsidR="001D73D3">
        <w:t xml:space="preserve"> </w:t>
      </w:r>
      <w:r w:rsidR="00527E75" w:rsidRPr="00E10DFF">
        <w:t>taotlusest</w:t>
      </w:r>
      <w:r>
        <w:t xml:space="preserve"> detailplaneeringu algatamiseks,</w:t>
      </w:r>
    </w:p>
    <w:p w:rsidR="00527E75" w:rsidRPr="00E10DFF" w:rsidRDefault="00527E75" w:rsidP="00527E75">
      <w:pPr>
        <w:tabs>
          <w:tab w:val="left" w:pos="7371"/>
        </w:tabs>
      </w:pPr>
    </w:p>
    <w:p w:rsidR="00527E75" w:rsidRPr="00D33C99" w:rsidRDefault="00527E75" w:rsidP="00E75DF4">
      <w:pPr>
        <w:tabs>
          <w:tab w:val="left" w:pos="7371"/>
        </w:tabs>
        <w:rPr>
          <w:b/>
          <w:bCs/>
        </w:rPr>
      </w:pPr>
      <w:r w:rsidRPr="00E10DFF">
        <w:t>Raasiku Vallav</w:t>
      </w:r>
      <w:r w:rsidR="00DB09B0">
        <w:t xml:space="preserve">olikogu </w:t>
      </w:r>
    </w:p>
    <w:p w:rsidR="00527E75" w:rsidRPr="00E75DF4" w:rsidRDefault="00E75DF4" w:rsidP="00E75DF4">
      <w:pPr>
        <w:tabs>
          <w:tab w:val="left" w:pos="7371"/>
        </w:tabs>
        <w:jc w:val="center"/>
        <w:rPr>
          <w:b/>
          <w:bCs/>
        </w:rPr>
      </w:pPr>
      <w:r w:rsidRPr="00E75DF4">
        <w:rPr>
          <w:b/>
          <w:bCs/>
        </w:rPr>
        <w:t>otsustab:</w:t>
      </w:r>
    </w:p>
    <w:p w:rsidR="00E75DF4" w:rsidRPr="00E10DFF" w:rsidRDefault="00E75DF4" w:rsidP="00E75DF4">
      <w:pPr>
        <w:tabs>
          <w:tab w:val="left" w:pos="7371"/>
        </w:tabs>
        <w:jc w:val="center"/>
      </w:pPr>
    </w:p>
    <w:p w:rsidR="00527E75" w:rsidRPr="00E10DFF" w:rsidRDefault="00527E75" w:rsidP="00833B4E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t>Algatada</w:t>
      </w:r>
      <w:r w:rsidR="00C564E4">
        <w:t xml:space="preserve"> </w:t>
      </w:r>
      <w:r w:rsidRPr="00E10DFF">
        <w:t>Raasiku vallas</w:t>
      </w:r>
      <w:r w:rsidR="00C564E4">
        <w:t xml:space="preserve"> </w:t>
      </w:r>
      <w:r w:rsidR="00CB315D">
        <w:t>Järsi</w:t>
      </w:r>
      <w:r w:rsidR="00C564E4">
        <w:t xml:space="preserve"> külas</w:t>
      </w:r>
      <w:r w:rsidR="00C63229">
        <w:t xml:space="preserve"> </w:t>
      </w:r>
      <w:r w:rsidR="00B5194E">
        <w:t>Kakulaane</w:t>
      </w:r>
      <w:r w:rsidR="00C63229">
        <w:t xml:space="preserve"> </w:t>
      </w:r>
      <w:r w:rsidR="00023B18" w:rsidRPr="00023B18">
        <w:t xml:space="preserve">katastriüksusel </w:t>
      </w:r>
      <w:r>
        <w:t>ja lähialal</w:t>
      </w:r>
      <w:r w:rsidRPr="00E10DFF">
        <w:t xml:space="preserve"> detailplaneeringu koostamine </w:t>
      </w:r>
      <w:r w:rsidRPr="0006721B">
        <w:t xml:space="preserve">ligikaudu </w:t>
      </w:r>
      <w:r w:rsidR="00011F57" w:rsidRPr="00CE6C2D">
        <w:rPr>
          <w:shd w:val="clear" w:color="auto" w:fill="FFFFFF"/>
        </w:rPr>
        <w:t>2</w:t>
      </w:r>
      <w:r w:rsidR="00011F57">
        <w:rPr>
          <w:shd w:val="clear" w:color="auto" w:fill="FFFFFF"/>
        </w:rPr>
        <w:t>150</w:t>
      </w:r>
      <w:r w:rsidR="00011F57" w:rsidRPr="00CE6C2D">
        <w:rPr>
          <w:shd w:val="clear" w:color="auto" w:fill="FFFFFF"/>
        </w:rPr>
        <w:t xml:space="preserve"> m²</w:t>
      </w:r>
      <w:r w:rsidR="00011F57">
        <w:t xml:space="preserve"> </w:t>
      </w:r>
      <w:r w:rsidRPr="0006721B">
        <w:t>suuruse</w:t>
      </w:r>
      <w:r w:rsidRPr="00E10DFF">
        <w:t xml:space="preserve"> ala planeerimiseks</w:t>
      </w:r>
      <w:r>
        <w:t>.</w:t>
      </w:r>
    </w:p>
    <w:p w:rsidR="006E4C4F" w:rsidRDefault="00527E75" w:rsidP="006E4C4F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t xml:space="preserve">Kinnitada </w:t>
      </w:r>
      <w:r w:rsidR="00123F0D">
        <w:t>Raasiku</w:t>
      </w:r>
      <w:r w:rsidR="00C568BF">
        <w:t xml:space="preserve"> </w:t>
      </w:r>
      <w:r w:rsidR="00B5194E">
        <w:t>vallas Järsi külas</w:t>
      </w:r>
      <w:r w:rsidR="00C568BF">
        <w:t xml:space="preserve"> </w:t>
      </w:r>
      <w:r w:rsidR="00FB1609">
        <w:t>Kakulaane</w:t>
      </w:r>
      <w:r w:rsidR="00641B9F">
        <w:t xml:space="preserve"> </w:t>
      </w:r>
      <w:r w:rsidR="00AF01C7" w:rsidRPr="00AF01C7">
        <w:t xml:space="preserve">katastriüksusel ja lähialal </w:t>
      </w:r>
      <w:r w:rsidRPr="00E10DFF">
        <w:t xml:space="preserve">detailplaneeringu koostamise lähteseisukohad, mis kehtivad 3 aastat, vastavalt </w:t>
      </w:r>
      <w:r w:rsidR="0096176C">
        <w:t>ots</w:t>
      </w:r>
      <w:r w:rsidRPr="00E10DFF">
        <w:t>use lisale 1.</w:t>
      </w:r>
    </w:p>
    <w:p w:rsidR="006E4C4F" w:rsidRDefault="00D742EC" w:rsidP="006E4C4F">
      <w:pPr>
        <w:pStyle w:val="Loendilik"/>
        <w:numPr>
          <w:ilvl w:val="0"/>
          <w:numId w:val="2"/>
        </w:numPr>
        <w:tabs>
          <w:tab w:val="left" w:pos="7371"/>
        </w:tabs>
      </w:pPr>
      <w:r>
        <w:t>Mitte algatada keskkonnamõju strateegilist hindamist.</w:t>
      </w:r>
    </w:p>
    <w:p w:rsidR="00B931E3" w:rsidRDefault="00527E75" w:rsidP="00B931E3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t xml:space="preserve">Avaldada teade detailplaneeringu koostamise algatamise kohta Ametlikes </w:t>
      </w:r>
      <w:r w:rsidR="0096176C">
        <w:t>T</w:t>
      </w:r>
      <w:r w:rsidRPr="00E10DFF">
        <w:t>eadaannetes ja Raasiku valla kodulehel</w:t>
      </w:r>
      <w:r>
        <w:t>.</w:t>
      </w:r>
    </w:p>
    <w:p w:rsidR="00B931E3" w:rsidRDefault="00527E75" w:rsidP="00B931E3">
      <w:pPr>
        <w:pStyle w:val="Loendilik"/>
        <w:numPr>
          <w:ilvl w:val="0"/>
          <w:numId w:val="2"/>
        </w:numPr>
        <w:tabs>
          <w:tab w:val="left" w:pos="7371"/>
        </w:tabs>
      </w:pPr>
      <w:r w:rsidRPr="00E10DFF">
        <w:lastRenderedPageBreak/>
        <w:t>Teavitada detailplaneeringu koostamise algatamisest ajalehes Sõnumitooja ning valitsusasutusi, kelle valitsemisalas olevaid küsimusi detailplaneering käsitleb, ja isikuid, kelle õigusi või huve võib detailplaneering puudutada</w:t>
      </w:r>
      <w:r w:rsidR="00B931E3">
        <w:t>.</w:t>
      </w:r>
    </w:p>
    <w:p w:rsidR="00527E75" w:rsidRPr="00E10DFF" w:rsidRDefault="00D742EC" w:rsidP="00B931E3">
      <w:pPr>
        <w:pStyle w:val="Loendilik"/>
        <w:numPr>
          <w:ilvl w:val="0"/>
          <w:numId w:val="2"/>
        </w:numPr>
        <w:tabs>
          <w:tab w:val="left" w:pos="7371"/>
        </w:tabs>
      </w:pPr>
      <w:r>
        <w:t xml:space="preserve">Otsus </w:t>
      </w:r>
      <w:r w:rsidR="00527E75" w:rsidRPr="00E10DFF">
        <w:t>jõustub teatavakstegemisest.</w:t>
      </w:r>
    </w:p>
    <w:p w:rsidR="00D33C99" w:rsidRDefault="00D33C99" w:rsidP="00A119FE"/>
    <w:p w:rsidR="00D33C99" w:rsidRPr="00E10DFF" w:rsidRDefault="00D33C99" w:rsidP="00527E75">
      <w:pPr>
        <w:pStyle w:val="Loendilik"/>
      </w:pPr>
    </w:p>
    <w:p w:rsidR="00A119FE" w:rsidRDefault="00DB09B0" w:rsidP="00527E75">
      <w:r>
        <w:t>Tiina Rühka</w:t>
      </w:r>
    </w:p>
    <w:p w:rsidR="00DB09B0" w:rsidRDefault="00D33C99" w:rsidP="00527E75">
      <w:r>
        <w:t>v</w:t>
      </w:r>
      <w:r w:rsidR="00DB09B0">
        <w:t>olikogu esimees</w:t>
      </w:r>
    </w:p>
    <w:p w:rsidR="00D33C99" w:rsidRDefault="00D33C99" w:rsidP="00527E75"/>
    <w:p w:rsidR="00D33C99" w:rsidRDefault="00D33C99" w:rsidP="00527E75"/>
    <w:p w:rsidR="00D33C99" w:rsidRDefault="00D33C99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712532" w:rsidRDefault="00712532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712532" w:rsidRDefault="00712532" w:rsidP="00527E75"/>
    <w:p w:rsidR="00712532" w:rsidRDefault="00712532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313E38" w:rsidRDefault="00313E38" w:rsidP="00527E75"/>
    <w:p w:rsidR="00BA2F32" w:rsidRPr="00E10DFF" w:rsidRDefault="00313E38" w:rsidP="00313E38">
      <w:pPr>
        <w:tabs>
          <w:tab w:val="left" w:pos="7088"/>
        </w:tabs>
        <w:jc w:val="left"/>
      </w:pPr>
      <w:r>
        <w:lastRenderedPageBreak/>
        <w:tab/>
      </w:r>
      <w:r w:rsidR="006A6A53" w:rsidRPr="00E10DFF">
        <w:t>Lisa 1</w:t>
      </w:r>
    </w:p>
    <w:p w:rsidR="006A6A53" w:rsidRPr="00E10DFF" w:rsidRDefault="00313E38" w:rsidP="00313E38">
      <w:pPr>
        <w:tabs>
          <w:tab w:val="left" w:pos="7088"/>
        </w:tabs>
        <w:jc w:val="left"/>
      </w:pPr>
      <w:r>
        <w:tab/>
      </w:r>
      <w:r w:rsidR="006A6A53" w:rsidRPr="00E10DFF">
        <w:t>KINNITATUD</w:t>
      </w:r>
    </w:p>
    <w:p w:rsidR="006A6A53" w:rsidRPr="00E10DFF" w:rsidRDefault="00313E38" w:rsidP="00313E38">
      <w:pPr>
        <w:tabs>
          <w:tab w:val="left" w:pos="7088"/>
        </w:tabs>
        <w:jc w:val="left"/>
      </w:pPr>
      <w:r>
        <w:tab/>
      </w:r>
      <w:r w:rsidR="006A6A53" w:rsidRPr="00E10DFF">
        <w:t>Raasiku Vallav</w:t>
      </w:r>
      <w:r w:rsidR="007862CE">
        <w:t>olikogu</w:t>
      </w:r>
    </w:p>
    <w:p w:rsidR="00313E38" w:rsidRDefault="00313E38" w:rsidP="00313E38">
      <w:pPr>
        <w:tabs>
          <w:tab w:val="left" w:pos="7088"/>
        </w:tabs>
        <w:jc w:val="left"/>
      </w:pPr>
      <w:r>
        <w:tab/>
      </w:r>
      <w:r w:rsidR="00833075">
        <w:t>1</w:t>
      </w:r>
      <w:r w:rsidR="00173162">
        <w:t>6</w:t>
      </w:r>
      <w:r w:rsidR="00833075">
        <w:t>.</w:t>
      </w:r>
      <w:r w:rsidR="00FE120F">
        <w:t xml:space="preserve"> </w:t>
      </w:r>
      <w:bookmarkStart w:id="0" w:name="_GoBack"/>
      <w:bookmarkEnd w:id="0"/>
      <w:r>
        <w:t xml:space="preserve">aprilli </w:t>
      </w:r>
      <w:r w:rsidR="009C1375" w:rsidRPr="00E10DFF">
        <w:t>201</w:t>
      </w:r>
      <w:r w:rsidR="004B7140">
        <w:t>9</w:t>
      </w:r>
      <w:r w:rsidR="007862CE">
        <w:t xml:space="preserve"> </w:t>
      </w:r>
    </w:p>
    <w:p w:rsidR="006A6A53" w:rsidRDefault="00313E38" w:rsidP="00313E38">
      <w:pPr>
        <w:tabs>
          <w:tab w:val="left" w:pos="7088"/>
        </w:tabs>
        <w:jc w:val="left"/>
      </w:pPr>
      <w:r>
        <w:tab/>
      </w:r>
      <w:r w:rsidR="007862CE">
        <w:t>otsuse</w:t>
      </w:r>
      <w:r w:rsidR="006A6A53" w:rsidRPr="00E10DFF">
        <w:t>ga nr</w:t>
      </w:r>
      <w:r w:rsidR="00B931E3">
        <w:t xml:space="preserve"> …   </w:t>
      </w:r>
    </w:p>
    <w:p w:rsidR="00ED029D" w:rsidRPr="00E10DFF" w:rsidRDefault="00ED029D" w:rsidP="00313E38">
      <w:pPr>
        <w:tabs>
          <w:tab w:val="left" w:pos="7088"/>
        </w:tabs>
        <w:jc w:val="left"/>
      </w:pPr>
    </w:p>
    <w:p w:rsidR="006A6A53" w:rsidRPr="0054495F" w:rsidRDefault="006A6A53" w:rsidP="00BA2F32">
      <w:pPr>
        <w:tabs>
          <w:tab w:val="left" w:pos="7371"/>
        </w:tabs>
        <w:rPr>
          <w:b/>
        </w:rPr>
      </w:pPr>
      <w:r w:rsidRPr="0054495F">
        <w:rPr>
          <w:b/>
        </w:rPr>
        <w:t>LÄHTESEISUKOHAD</w:t>
      </w:r>
    </w:p>
    <w:p w:rsidR="006A6A53" w:rsidRPr="0054495F" w:rsidRDefault="00AF488F" w:rsidP="00BA2F32">
      <w:pPr>
        <w:tabs>
          <w:tab w:val="left" w:pos="7371"/>
        </w:tabs>
        <w:rPr>
          <w:b/>
        </w:rPr>
      </w:pPr>
      <w:r w:rsidRPr="0054495F">
        <w:rPr>
          <w:b/>
        </w:rPr>
        <w:t>Järsi</w:t>
      </w:r>
      <w:r w:rsidR="00992450" w:rsidRPr="0054495F">
        <w:rPr>
          <w:b/>
        </w:rPr>
        <w:t xml:space="preserve"> külas</w:t>
      </w:r>
      <w:r w:rsidR="00B04156" w:rsidRPr="0054495F">
        <w:rPr>
          <w:b/>
        </w:rPr>
        <w:t xml:space="preserve"> </w:t>
      </w:r>
      <w:r w:rsidRPr="0054495F">
        <w:rPr>
          <w:b/>
        </w:rPr>
        <w:t>Kakulaane</w:t>
      </w:r>
      <w:r w:rsidR="00B04156" w:rsidRPr="0054495F">
        <w:rPr>
          <w:b/>
        </w:rPr>
        <w:t xml:space="preserve"> </w:t>
      </w:r>
      <w:r w:rsidR="00AF01C7" w:rsidRPr="0054495F">
        <w:rPr>
          <w:b/>
        </w:rPr>
        <w:t xml:space="preserve">katastriüksusel </w:t>
      </w:r>
      <w:r w:rsidR="006A6A53" w:rsidRPr="0054495F">
        <w:rPr>
          <w:b/>
        </w:rPr>
        <w:t>detailplaneeringu koostamiseks</w:t>
      </w:r>
    </w:p>
    <w:p w:rsidR="006A6A53" w:rsidRPr="0054495F" w:rsidRDefault="006A6A53" w:rsidP="00BA2F32">
      <w:pPr>
        <w:tabs>
          <w:tab w:val="left" w:pos="7371"/>
        </w:tabs>
        <w:rPr>
          <w:b/>
        </w:rPr>
      </w:pPr>
    </w:p>
    <w:p w:rsidR="006A6A53" w:rsidRPr="0054495F" w:rsidRDefault="006A6A53" w:rsidP="00105EB2">
      <w:pPr>
        <w:rPr>
          <w:color w:val="000000" w:themeColor="text1"/>
        </w:rPr>
      </w:pPr>
      <w:r w:rsidRPr="0054495F">
        <w:t>ÜLDOSA</w:t>
      </w:r>
    </w:p>
    <w:p w:rsidR="006A6A53" w:rsidRPr="0054495F" w:rsidRDefault="00230747" w:rsidP="00935FE4">
      <w:r w:rsidRPr="0054495F">
        <w:t xml:space="preserve">Detailplaneeringu eesmärgiks on </w:t>
      </w:r>
      <w:r w:rsidR="006D256D" w:rsidRPr="0054495F">
        <w:t>muuta olemasolev maatulundus</w:t>
      </w:r>
      <w:r w:rsidRPr="0054495F">
        <w:t xml:space="preserve">maa </w:t>
      </w:r>
      <w:r w:rsidR="006D256D" w:rsidRPr="0054495F">
        <w:t>sihtotstarve elamumaaks</w:t>
      </w:r>
      <w:r w:rsidRPr="0054495F">
        <w:t>, seada kinnistule ehitusõigused ja hoonestustingimused, lahendada</w:t>
      </w:r>
      <w:r w:rsidR="00BE63BF">
        <w:t xml:space="preserve"> juurdepääsud, liikluskorraldus ja </w:t>
      </w:r>
      <w:r w:rsidRPr="0054495F">
        <w:t xml:space="preserve">tehnovõrkudega varustamine ning haljastus. Planeeringuala suurus koos lähialaga on ligikaudu on </w:t>
      </w:r>
      <w:r w:rsidR="00011F57" w:rsidRPr="00CE6C2D">
        <w:rPr>
          <w:shd w:val="clear" w:color="auto" w:fill="FFFFFF"/>
        </w:rPr>
        <w:t>2</w:t>
      </w:r>
      <w:r w:rsidR="00011F57">
        <w:rPr>
          <w:shd w:val="clear" w:color="auto" w:fill="FFFFFF"/>
        </w:rPr>
        <w:t>150</w:t>
      </w:r>
      <w:r w:rsidR="00011F57" w:rsidRPr="00CE6C2D">
        <w:rPr>
          <w:shd w:val="clear" w:color="auto" w:fill="FFFFFF"/>
        </w:rPr>
        <w:t xml:space="preserve"> m²</w:t>
      </w:r>
      <w:r w:rsidR="00011F57">
        <w:t>.</w:t>
      </w:r>
    </w:p>
    <w:p w:rsidR="006916EF" w:rsidRPr="0054495F" w:rsidRDefault="006916EF" w:rsidP="00935FE4">
      <w:r w:rsidRPr="0054495F">
        <w:t xml:space="preserve">Detailplaneeringu algatamisettepanek on </w:t>
      </w:r>
      <w:r w:rsidR="006D256D" w:rsidRPr="0054495F">
        <w:t>Raasiku valla üldplaneeringut muutev.</w:t>
      </w:r>
    </w:p>
    <w:p w:rsidR="006A6A53" w:rsidRPr="0054495F" w:rsidRDefault="006A6A53" w:rsidP="00BA2F32"/>
    <w:p w:rsidR="006A6A53" w:rsidRPr="0054495F" w:rsidRDefault="006A6A53" w:rsidP="006A6A53">
      <w:pPr>
        <w:pStyle w:val="Loendilik"/>
        <w:numPr>
          <w:ilvl w:val="0"/>
          <w:numId w:val="3"/>
        </w:numPr>
        <w:ind w:left="426" w:hanging="426"/>
      </w:pPr>
      <w:r w:rsidRPr="0054495F">
        <w:t>OLEMASOLEV OLUKORD</w:t>
      </w:r>
    </w:p>
    <w:p w:rsidR="006A6A53" w:rsidRPr="0054495F" w:rsidRDefault="006A6A53" w:rsidP="006A6A53">
      <w:pPr>
        <w:pStyle w:val="Loendilik"/>
        <w:numPr>
          <w:ilvl w:val="1"/>
          <w:numId w:val="3"/>
        </w:numPr>
        <w:ind w:left="426" w:hanging="426"/>
      </w:pPr>
      <w:r w:rsidRPr="0054495F">
        <w:t>ASUKOHT;MAAOMAND</w:t>
      </w:r>
    </w:p>
    <w:p w:rsidR="006A6A53" w:rsidRPr="0054495F" w:rsidRDefault="006A6A53" w:rsidP="00FC6191">
      <w:pPr>
        <w:pStyle w:val="Loendilik"/>
        <w:numPr>
          <w:ilvl w:val="2"/>
          <w:numId w:val="3"/>
        </w:numPr>
        <w:shd w:val="clear" w:color="auto" w:fill="FFFFFF" w:themeFill="background1"/>
        <w:ind w:left="709" w:hanging="709"/>
      </w:pPr>
      <w:r w:rsidRPr="0054495F">
        <w:t>Plan</w:t>
      </w:r>
      <w:r w:rsidR="00BA7983" w:rsidRPr="0054495F">
        <w:t xml:space="preserve">eeritav ala asub </w:t>
      </w:r>
      <w:r w:rsidR="00916146">
        <w:t>Järsi</w:t>
      </w:r>
      <w:r w:rsidR="003B40B8" w:rsidRPr="0054495F">
        <w:t xml:space="preserve"> külas </w:t>
      </w:r>
      <w:r w:rsidR="00916146">
        <w:t>Kakulaane</w:t>
      </w:r>
      <w:r w:rsidR="00DD26CA" w:rsidRPr="0054495F">
        <w:t xml:space="preserve"> ka</w:t>
      </w:r>
      <w:r w:rsidR="00BC39B3">
        <w:t>tastriüksusel.</w:t>
      </w:r>
    </w:p>
    <w:p w:rsidR="009C5C06" w:rsidRPr="0054495F" w:rsidRDefault="00BA7983" w:rsidP="007E0419">
      <w:pPr>
        <w:pStyle w:val="Loendilik"/>
        <w:numPr>
          <w:ilvl w:val="2"/>
          <w:numId w:val="3"/>
        </w:numPr>
        <w:ind w:left="709" w:hanging="709"/>
      </w:pPr>
      <w:r w:rsidRPr="0054495F">
        <w:t>Planeeritav</w:t>
      </w:r>
      <w:r w:rsidR="00BF58B8" w:rsidRPr="0054495F">
        <w:t>a</w:t>
      </w:r>
      <w:r w:rsidRPr="0054495F">
        <w:t xml:space="preserve"> ala moodustab </w:t>
      </w:r>
      <w:r w:rsidR="00020EDA">
        <w:t>Kakulaane</w:t>
      </w:r>
      <w:r w:rsidR="00522AE9" w:rsidRPr="0054495F">
        <w:t xml:space="preserve"> </w:t>
      </w:r>
      <w:r w:rsidR="00833B4E" w:rsidRPr="0054495F">
        <w:t>katastriüksus</w:t>
      </w:r>
      <w:r w:rsidR="00522AE9" w:rsidRPr="0054495F">
        <w:t xml:space="preserve"> </w:t>
      </w:r>
      <w:r w:rsidR="00BA771E" w:rsidRPr="0054495F">
        <w:rPr>
          <w:color w:val="auto"/>
        </w:rPr>
        <w:t xml:space="preserve">(registriosa </w:t>
      </w:r>
      <w:hyperlink r:id="rId8" w:history="1">
        <w:r w:rsidR="00CE6C2D" w:rsidRPr="0054495F">
          <w:rPr>
            <w:rStyle w:val="Hperlink"/>
            <w:color w:val="auto"/>
            <w:u w:val="none"/>
            <w:shd w:val="clear" w:color="auto" w:fill="FFFFFF"/>
          </w:rPr>
          <w:t>13333902</w:t>
        </w:r>
      </w:hyperlink>
      <w:r w:rsidR="00BA771E" w:rsidRPr="0054495F">
        <w:rPr>
          <w:color w:val="auto"/>
        </w:rPr>
        <w:t xml:space="preserve">, katastritunnus 65101:001:0437; pindala </w:t>
      </w:r>
      <w:r w:rsidR="00CE6C2D" w:rsidRPr="0054495F">
        <w:rPr>
          <w:color w:val="auto"/>
          <w:shd w:val="clear" w:color="auto" w:fill="FFFFFF"/>
        </w:rPr>
        <w:t>2000 m²</w:t>
      </w:r>
      <w:r w:rsidR="00BA771E" w:rsidRPr="0054495F">
        <w:rPr>
          <w:color w:val="auto"/>
        </w:rPr>
        <w:t xml:space="preserve">; sihtotstarve 100% elamumaa) </w:t>
      </w:r>
      <w:r w:rsidR="00105EB2" w:rsidRPr="0054495F">
        <w:rPr>
          <w:color w:val="auto"/>
        </w:rPr>
        <w:t xml:space="preserve">ja </w:t>
      </w:r>
      <w:r w:rsidR="00105EB2" w:rsidRPr="0054495F">
        <w:t>lähiala.</w:t>
      </w:r>
      <w:r w:rsidR="00BA771E" w:rsidRPr="0054495F">
        <w:t xml:space="preserve"> </w:t>
      </w:r>
      <w:r w:rsidR="00F550CE" w:rsidRPr="0054495F">
        <w:t>Lähialana kaasatakse planeeri</w:t>
      </w:r>
      <w:r w:rsidR="00E10DFF" w:rsidRPr="0054495F">
        <w:t>n</w:t>
      </w:r>
      <w:r w:rsidR="00F550CE" w:rsidRPr="0054495F">
        <w:t>gusse ma</w:t>
      </w:r>
      <w:r w:rsidR="00FD4F20" w:rsidRPr="0054495F">
        <w:t xml:space="preserve">a-ala, mis on vajalik teede, </w:t>
      </w:r>
      <w:r w:rsidR="00F550CE" w:rsidRPr="0054495F">
        <w:t>tehnovõrkude planeerimiseks</w:t>
      </w:r>
      <w:r w:rsidR="002F41A6" w:rsidRPr="0054495F">
        <w:t xml:space="preserve"> ja </w:t>
      </w:r>
      <w:r w:rsidR="00B931E3" w:rsidRPr="0054495F">
        <w:t>rajamiseks</w:t>
      </w:r>
      <w:r w:rsidR="009C1375" w:rsidRPr="0054495F">
        <w:t>.</w:t>
      </w:r>
      <w:r w:rsidR="00BA771E" w:rsidRPr="0054495F">
        <w:t xml:space="preserve"> </w:t>
      </w:r>
      <w:r w:rsidR="00F550CE" w:rsidRPr="0054495F">
        <w:t>Plane</w:t>
      </w:r>
      <w:r w:rsidR="009C1375" w:rsidRPr="0054495F">
        <w:t xml:space="preserve">eringu ala suurus </w:t>
      </w:r>
      <w:r w:rsidR="00BA771E" w:rsidRPr="0054495F">
        <w:t xml:space="preserve">koos </w:t>
      </w:r>
      <w:r w:rsidR="004067B4" w:rsidRPr="0054495F">
        <w:t xml:space="preserve">lähialaga </w:t>
      </w:r>
      <w:r w:rsidR="00BA771E" w:rsidRPr="0054495F">
        <w:t xml:space="preserve">on </w:t>
      </w:r>
      <w:r w:rsidR="004067B4" w:rsidRPr="0054495F">
        <w:t xml:space="preserve">ligikaudu </w:t>
      </w:r>
      <w:r w:rsidR="00750A8C" w:rsidRPr="00CE6C2D">
        <w:rPr>
          <w:shd w:val="clear" w:color="auto" w:fill="FFFFFF"/>
        </w:rPr>
        <w:t>2</w:t>
      </w:r>
      <w:r w:rsidR="00750A8C">
        <w:rPr>
          <w:shd w:val="clear" w:color="auto" w:fill="FFFFFF"/>
        </w:rPr>
        <w:t>150</w:t>
      </w:r>
      <w:r w:rsidR="00750A8C" w:rsidRPr="00CE6C2D">
        <w:rPr>
          <w:shd w:val="clear" w:color="auto" w:fill="FFFFFF"/>
        </w:rPr>
        <w:t xml:space="preserve"> m²</w:t>
      </w:r>
      <w:r w:rsidR="00750A8C">
        <w:t>.</w:t>
      </w:r>
    </w:p>
    <w:p w:rsidR="00A46008" w:rsidRDefault="00BC39B3" w:rsidP="002F41A6">
      <w:pPr>
        <w:pStyle w:val="Loendilik"/>
        <w:ind w:left="709"/>
        <w:jc w:val="left"/>
      </w:pPr>
      <w:r>
        <w:rPr>
          <w:noProof/>
          <w:lang w:eastAsia="et-EE"/>
        </w:rPr>
        <w:drawing>
          <wp:inline distT="0" distB="0" distL="0" distR="0">
            <wp:extent cx="4752491" cy="2866767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58" cy="28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AC" w:rsidRPr="00E10DFF" w:rsidRDefault="00C40FAC" w:rsidP="00C568BF">
      <w:pPr>
        <w:pStyle w:val="Loendilik"/>
        <w:ind w:left="709"/>
        <w:jc w:val="left"/>
      </w:pPr>
    </w:p>
    <w:p w:rsidR="008E0AC6" w:rsidRPr="00E10DFF" w:rsidRDefault="008E0AC6" w:rsidP="000134F5">
      <w:pPr>
        <w:pStyle w:val="Loendilik"/>
        <w:numPr>
          <w:ilvl w:val="1"/>
          <w:numId w:val="3"/>
        </w:numPr>
        <w:ind w:left="284" w:hanging="283"/>
      </w:pPr>
      <w:r w:rsidRPr="00E10DFF">
        <w:t xml:space="preserve"> HOONESTUS </w:t>
      </w:r>
    </w:p>
    <w:p w:rsidR="00A152C4" w:rsidRDefault="00FF7092" w:rsidP="00AF01C7">
      <w:pPr>
        <w:pStyle w:val="Loendilik"/>
        <w:ind w:left="709"/>
        <w:jc w:val="left"/>
      </w:pPr>
      <w:r w:rsidRPr="00AF01C7">
        <w:t>Planeeritaval kinnistu</w:t>
      </w:r>
      <w:r w:rsidR="00326CBA">
        <w:t xml:space="preserve">l </w:t>
      </w:r>
      <w:r w:rsidR="00527316">
        <w:t xml:space="preserve">asub </w:t>
      </w:r>
      <w:r w:rsidR="00266CBA">
        <w:t>Punase maja</w:t>
      </w:r>
      <w:r w:rsidR="00527316">
        <w:t xml:space="preserve"> omanike kuur.</w:t>
      </w:r>
    </w:p>
    <w:p w:rsidR="00D32847" w:rsidRDefault="00D32847" w:rsidP="00AF01C7">
      <w:pPr>
        <w:pStyle w:val="Loendilik"/>
        <w:ind w:left="709"/>
        <w:jc w:val="left"/>
      </w:pPr>
    </w:p>
    <w:p w:rsidR="00D32847" w:rsidRPr="00E10DFF" w:rsidRDefault="00A152C4" w:rsidP="00D32847">
      <w:pPr>
        <w:pStyle w:val="Loendilik"/>
        <w:numPr>
          <w:ilvl w:val="1"/>
          <w:numId w:val="3"/>
        </w:numPr>
        <w:ind w:left="426" w:hanging="426"/>
      </w:pPr>
      <w:r w:rsidRPr="00E10DFF">
        <w:t>TEHNOVÕRGUD</w:t>
      </w:r>
    </w:p>
    <w:p w:rsidR="00FC6191" w:rsidRPr="0006721B" w:rsidRDefault="001A65FC" w:rsidP="00B51413">
      <w:pPr>
        <w:ind w:firstLine="708"/>
      </w:pPr>
      <w:r w:rsidRPr="0006721B">
        <w:t>Planeeringu</w:t>
      </w:r>
      <w:r w:rsidR="00A857C0" w:rsidRPr="0006721B">
        <w:t>ala</w:t>
      </w:r>
      <w:r w:rsidRPr="0006721B">
        <w:t xml:space="preserve">l </w:t>
      </w:r>
      <w:r w:rsidR="00D20A68">
        <w:t>puuduvad tehnovõrgud.</w:t>
      </w:r>
    </w:p>
    <w:p w:rsidR="00D91FC7" w:rsidRPr="00E10DFF" w:rsidRDefault="00D91FC7" w:rsidP="00D91FC7">
      <w:pPr>
        <w:pStyle w:val="Loendilik"/>
        <w:numPr>
          <w:ilvl w:val="1"/>
          <w:numId w:val="3"/>
        </w:numPr>
        <w:ind w:left="426" w:hanging="426"/>
      </w:pPr>
      <w:r w:rsidRPr="00E10DFF">
        <w:t>PIIRANGUD</w:t>
      </w:r>
    </w:p>
    <w:p w:rsidR="00896868" w:rsidRPr="00B206C9" w:rsidRDefault="007758A4" w:rsidP="007758A4">
      <w:pPr>
        <w:pStyle w:val="Loendilik"/>
        <w:numPr>
          <w:ilvl w:val="0"/>
          <w:numId w:val="22"/>
        </w:numPr>
      </w:pPr>
      <w:r w:rsidRPr="00B206C9">
        <w:t>Elektrimaakaabelliin</w:t>
      </w:r>
      <w:r w:rsidR="00194A78">
        <w:t xml:space="preserve"> (nimetus </w:t>
      </w:r>
      <w:r w:rsidR="008A3CD8" w:rsidRPr="00B206C9">
        <w:t>Koluvere)</w:t>
      </w:r>
      <w:r w:rsidR="00B206C9" w:rsidRPr="00B206C9">
        <w:t xml:space="preserve">. </w:t>
      </w:r>
      <w:r w:rsidR="00B206C9" w:rsidRPr="00B206C9">
        <w:rPr>
          <w:color w:val="202020"/>
          <w:shd w:val="clear" w:color="auto" w:fill="FFFFFF"/>
        </w:rPr>
        <w:t>Maakaabelliini kaitsevöönd on piki kaablit kulgev ala, mida mõlemalt poolt piiravad liini äärmistest kaablitest 1 meetri kaugusel paiknevad mõttelised vertikaaltasandid</w:t>
      </w:r>
      <w:r w:rsidR="00423C66">
        <w:rPr>
          <w:color w:val="202020"/>
          <w:shd w:val="clear" w:color="auto" w:fill="FFFFFF"/>
        </w:rPr>
        <w:t>.</w:t>
      </w:r>
    </w:p>
    <w:p w:rsidR="007758A4" w:rsidRPr="00B206C9" w:rsidRDefault="007758A4" w:rsidP="007758A4">
      <w:pPr>
        <w:pStyle w:val="Loendilik"/>
        <w:numPr>
          <w:ilvl w:val="0"/>
          <w:numId w:val="22"/>
        </w:numPr>
      </w:pPr>
      <w:r w:rsidRPr="00B206C9">
        <w:lastRenderedPageBreak/>
        <w:t>Elektrimastiliini mastitõmmits või tugi</w:t>
      </w:r>
      <w:r w:rsidR="00B206C9" w:rsidRPr="00B206C9">
        <w:t xml:space="preserve">. </w:t>
      </w:r>
      <w:r w:rsidR="00B206C9" w:rsidRPr="00B206C9">
        <w:rPr>
          <w:color w:val="202020"/>
          <w:shd w:val="clear" w:color="auto" w:fill="FFFFFF"/>
        </w:rPr>
        <w:t>Õhuliini mastitõmmitsa või -toe või maandusjuhi, mis ulatub väljapoole õhuliini kaitsevööndit, puhul on mastitõmmitsa või -toe või maandusjuhi kaitsevöönd 1 meeter selle projektsioonist.</w:t>
      </w:r>
    </w:p>
    <w:p w:rsidR="007758A4" w:rsidRPr="00B206C9" w:rsidRDefault="00B2339E" w:rsidP="007758A4">
      <w:pPr>
        <w:pStyle w:val="Loendilik"/>
        <w:numPr>
          <w:ilvl w:val="0"/>
          <w:numId w:val="22"/>
        </w:numPr>
      </w:pPr>
      <w:r>
        <w:t>Ra</w:t>
      </w:r>
      <w:r w:rsidR="00C90396">
        <w:t xml:space="preserve">nna või kalda kitsendused: </w:t>
      </w:r>
      <w:r>
        <w:t>piiranguvöönd 25 m.</w:t>
      </w:r>
    </w:p>
    <w:p w:rsidR="007758A4" w:rsidRPr="00B206C9" w:rsidRDefault="007758A4" w:rsidP="007758A4">
      <w:pPr>
        <w:pStyle w:val="Loendilik"/>
        <w:numPr>
          <w:ilvl w:val="0"/>
          <w:numId w:val="22"/>
        </w:numPr>
      </w:pPr>
      <w:r w:rsidRPr="00B206C9">
        <w:t>Elektriõhuliin alla 1 kV</w:t>
      </w:r>
      <w:r w:rsidR="008A3CD8" w:rsidRPr="00B206C9">
        <w:t xml:space="preserve"> (nimetus Koluvere)</w:t>
      </w:r>
      <w:r w:rsidR="00B206C9" w:rsidRPr="00B206C9">
        <w:t xml:space="preserve">. </w:t>
      </w:r>
      <w:r w:rsidR="00B206C9" w:rsidRPr="00B206C9">
        <w:rPr>
          <w:color w:val="202020"/>
          <w:shd w:val="clear" w:color="auto" w:fill="FFFFFF"/>
        </w:rPr>
        <w:t>Õhuliini kaitsevööndi ulatus on mõlemal pool liini telge kuni 1 kV nimipingega (kaasa arvatud) liinide korral 2 meetrit;</w:t>
      </w:r>
    </w:p>
    <w:p w:rsidR="00524C3B" w:rsidRDefault="00524C3B" w:rsidP="00C9415D">
      <w:pPr>
        <w:pStyle w:val="Loendilik"/>
      </w:pPr>
    </w:p>
    <w:p w:rsidR="00524C3B" w:rsidRPr="00E10DFF" w:rsidRDefault="00524C3B" w:rsidP="00DB09B0">
      <w:pPr>
        <w:pStyle w:val="Loendilik"/>
        <w:numPr>
          <w:ilvl w:val="0"/>
          <w:numId w:val="3"/>
        </w:numPr>
        <w:ind w:left="426"/>
      </w:pPr>
      <w:r w:rsidRPr="00E10DFF">
        <w:t>LÄHTESEISUKOHAD PLANEERINGU KOOSTAMISEKS</w:t>
      </w:r>
    </w:p>
    <w:p w:rsidR="00524C3B" w:rsidRPr="00E10DFF" w:rsidRDefault="00524C3B" w:rsidP="00524C3B">
      <w:pPr>
        <w:pStyle w:val="Loendilik"/>
        <w:numPr>
          <w:ilvl w:val="1"/>
          <w:numId w:val="3"/>
        </w:numPr>
        <w:ind w:left="426"/>
      </w:pPr>
      <w:r w:rsidRPr="00E10DFF">
        <w:t>ARVESTAMISELE KUULUVAD PLANEERINGUD JA MUUD ALUSMATERJALID</w:t>
      </w:r>
    </w:p>
    <w:p w:rsidR="00DB09B0" w:rsidRDefault="00524C3B" w:rsidP="00DB09B0">
      <w:pPr>
        <w:pStyle w:val="Loendilik"/>
        <w:numPr>
          <w:ilvl w:val="0"/>
          <w:numId w:val="17"/>
        </w:numPr>
      </w:pPr>
      <w:r w:rsidRPr="00E10DFF">
        <w:t>Raasiku valla üldplaneering (13.09.2005)</w:t>
      </w:r>
    </w:p>
    <w:p w:rsidR="00524C3B" w:rsidRPr="00E10DFF" w:rsidRDefault="00524C3B" w:rsidP="00DB09B0">
      <w:pPr>
        <w:pStyle w:val="Loendilik"/>
        <w:numPr>
          <w:ilvl w:val="0"/>
          <w:numId w:val="17"/>
        </w:numPr>
      </w:pPr>
      <w:r w:rsidRPr="00E10DFF">
        <w:t>Katastriüksuse plaan</w:t>
      </w:r>
    </w:p>
    <w:p w:rsidR="00524C3B" w:rsidRPr="00E10DFF" w:rsidRDefault="00524C3B" w:rsidP="00D1659D">
      <w:pPr>
        <w:pStyle w:val="Loendilik"/>
        <w:numPr>
          <w:ilvl w:val="1"/>
          <w:numId w:val="3"/>
        </w:numPr>
        <w:ind w:left="426"/>
      </w:pPr>
      <w:r w:rsidRPr="00E10DFF">
        <w:t>NÕUTAVAD GEODEETILISED MÕÕDISTUSED JA UURINGUD</w:t>
      </w:r>
    </w:p>
    <w:p w:rsidR="00524C3B" w:rsidRPr="00E10DFF" w:rsidRDefault="00524C3B" w:rsidP="00D1659D">
      <w:pPr>
        <w:pStyle w:val="Loendilik"/>
        <w:ind w:left="0"/>
      </w:pPr>
      <w:r w:rsidRPr="00E10DFF">
        <w:t xml:space="preserve">Teostada planeeritava maa-ala geodeetiline mõõdistus M 1:500 </w:t>
      </w:r>
      <w:r w:rsidR="00D1659D">
        <w:t xml:space="preserve">koos tehnovõrkude ja kinnistute </w:t>
      </w:r>
      <w:r w:rsidRPr="00E10DFF">
        <w:t>(ka naaberkinnistute piirid ja aadressid) piiridega.</w:t>
      </w:r>
    </w:p>
    <w:p w:rsidR="00524C3B" w:rsidRDefault="00524C3B">
      <w:pPr>
        <w:rPr>
          <w:color w:val="000000" w:themeColor="text1"/>
        </w:rPr>
      </w:pPr>
    </w:p>
    <w:p w:rsidR="00524C3B" w:rsidRPr="00E10DFF" w:rsidRDefault="009D54EA" w:rsidP="009D54EA">
      <w:r>
        <w:t xml:space="preserve">3. </w:t>
      </w:r>
      <w:r w:rsidR="00524C3B" w:rsidRPr="00E10DFF">
        <w:t>NÕUDED MAA-ALA PLANEERIMISEKS</w:t>
      </w:r>
    </w:p>
    <w:p w:rsidR="00524C3B" w:rsidRPr="00E10DFF" w:rsidRDefault="009A5932" w:rsidP="00082B70">
      <w:pPr>
        <w:pStyle w:val="Loendilik"/>
        <w:ind w:left="0"/>
      </w:pPr>
      <w:r>
        <w:t>3</w:t>
      </w:r>
      <w:r w:rsidR="00524C3B" w:rsidRPr="00E10DFF">
        <w:t>.1. ÜLDNÕUDED</w:t>
      </w:r>
    </w:p>
    <w:p w:rsidR="008D62F0" w:rsidRDefault="009A5932" w:rsidP="00082B70">
      <w:pPr>
        <w:pStyle w:val="Loendilik"/>
        <w:ind w:left="0"/>
      </w:pPr>
      <w:r>
        <w:t>3</w:t>
      </w:r>
      <w:r w:rsidR="00524C3B" w:rsidRPr="00E10DFF">
        <w:t xml:space="preserve">.1.1. Koostada maa-ala </w:t>
      </w:r>
      <w:r w:rsidR="005E32F1" w:rsidRPr="00E10DFF">
        <w:t>detailplaneering m</w:t>
      </w:r>
      <w:r w:rsidR="00440ADF">
        <w:t>õõ</w:t>
      </w:r>
      <w:r w:rsidR="005E32F1" w:rsidRPr="00E10DFF">
        <w:t>dus M 1:500. Planeeringus määrata krun</w:t>
      </w:r>
      <w:r w:rsidR="00BC27CB">
        <w:t>di</w:t>
      </w:r>
      <w:r w:rsidR="005E32F1" w:rsidRPr="00E10DFF">
        <w:t xml:space="preserve"> piirid, krun</w:t>
      </w:r>
      <w:r w:rsidR="00BC27CB">
        <w:t>di</w:t>
      </w:r>
      <w:r w:rsidR="005E32F1" w:rsidRPr="00E10DFF">
        <w:t xml:space="preserve"> e</w:t>
      </w:r>
      <w:r w:rsidR="00BC27CB">
        <w:t>hitusõigus ja lubatud ehitusala</w:t>
      </w:r>
      <w:r w:rsidR="005E32F1" w:rsidRPr="00E10DFF">
        <w:t>, hoonestustingimused, maakasutuse sih</w:t>
      </w:r>
      <w:r w:rsidR="00E10DFF">
        <w:t>totstarve, haljastus, juurdepää</w:t>
      </w:r>
      <w:r w:rsidR="00BC27CB">
        <w:t xml:space="preserve">s. Krundi </w:t>
      </w:r>
      <w:r w:rsidR="005E32F1" w:rsidRPr="00E10DFF">
        <w:t xml:space="preserve">ehitusõigus anda detailplaneeringu põhijoonisel tabeli kujul. </w:t>
      </w:r>
    </w:p>
    <w:p w:rsidR="005E32F1" w:rsidRPr="00E10DFF" w:rsidRDefault="009A5932" w:rsidP="00082B70">
      <w:pPr>
        <w:pStyle w:val="Loendilik"/>
        <w:ind w:left="0"/>
      </w:pPr>
      <w:r>
        <w:t>3</w:t>
      </w:r>
      <w:r w:rsidR="00906983" w:rsidRPr="00E10DFF">
        <w:t xml:space="preserve">.1.2. </w:t>
      </w:r>
      <w:r w:rsidR="005E32F1" w:rsidRPr="00E10DFF">
        <w:t>Detailplaneeringu koosseisus anda kontaktvööndi analüüs krundistruktuuri ja hoonestustiheduse kohta joonisel ja seletuskirjas.</w:t>
      </w:r>
    </w:p>
    <w:p w:rsidR="00DB09B0" w:rsidRDefault="009A5932" w:rsidP="00DB09B0">
      <w:pPr>
        <w:pStyle w:val="Loendilik"/>
        <w:ind w:left="0"/>
      </w:pPr>
      <w:r>
        <w:t>3</w:t>
      </w:r>
      <w:r w:rsidR="005E32F1" w:rsidRPr="00E10DFF">
        <w:t xml:space="preserve">.1.3. Detailplaneeringu koostamisel arvestada naaberaladel kehtestatud ja koostamisel olevate detailplaneeringutega ja Raasiku valla üldplaneeringuga. Üldplaneeringuga saab tutvuda </w:t>
      </w:r>
      <w:hyperlink r:id="rId10" w:history="1">
        <w:r w:rsidR="005E32F1" w:rsidRPr="00E10DFF">
          <w:rPr>
            <w:rStyle w:val="Hperlink"/>
          </w:rPr>
          <w:t>http://raasiku.kovtp.ee/uldplaneering</w:t>
        </w:r>
      </w:hyperlink>
      <w:r w:rsidR="00082B70" w:rsidRPr="00E10DFF">
        <w:t>.</w:t>
      </w:r>
    </w:p>
    <w:p w:rsidR="00AB5293" w:rsidRDefault="00AB5293" w:rsidP="00DB09B0">
      <w:pPr>
        <w:pStyle w:val="Loendilik"/>
        <w:ind w:left="0"/>
      </w:pPr>
    </w:p>
    <w:p w:rsidR="00AB5293" w:rsidRDefault="00DB09B0" w:rsidP="00816E19">
      <w:pPr>
        <w:pStyle w:val="Loendilik"/>
        <w:ind w:left="0"/>
      </w:pPr>
      <w:r>
        <w:t xml:space="preserve">3.2. </w:t>
      </w:r>
      <w:r w:rsidR="00082B70" w:rsidRPr="00E10DFF">
        <w:t>KRUNDIJAOTUS JA HOONESTUS</w:t>
      </w:r>
    </w:p>
    <w:p w:rsidR="00082B70" w:rsidRPr="00E10DFF" w:rsidRDefault="00DB09B0" w:rsidP="00152EDE">
      <w:r>
        <w:t>3</w:t>
      </w:r>
      <w:r w:rsidR="00082B70" w:rsidRPr="00E10DFF">
        <w:t>.2.</w:t>
      </w:r>
      <w:r w:rsidR="00816E19">
        <w:t>1</w:t>
      </w:r>
      <w:r w:rsidR="00082B70" w:rsidRPr="00E10DFF">
        <w:t>. Määrata hoonestusala ja hoonete paiknemine krundil, arvestada seejuures</w:t>
      </w:r>
      <w:r w:rsidR="001B4B1C" w:rsidRPr="00E10DFF">
        <w:t xml:space="preserve"> olemasolevate ehitistega, ilmakaarte, kõrghaljastuse, krundile juurdepääsudega ning kehtivate piirangutega.</w:t>
      </w:r>
    </w:p>
    <w:p w:rsidR="001B4B1C" w:rsidRPr="00E10DFF" w:rsidRDefault="00DB09B0" w:rsidP="00152EDE">
      <w:r w:rsidRPr="0006721B">
        <w:t>3</w:t>
      </w:r>
      <w:r w:rsidR="001B4B1C" w:rsidRPr="0006721B">
        <w:t>.2.</w:t>
      </w:r>
      <w:r w:rsidR="00816E19">
        <w:t>2</w:t>
      </w:r>
      <w:r w:rsidR="001B4B1C" w:rsidRPr="008A517D">
        <w:t xml:space="preserve"> </w:t>
      </w:r>
      <w:r w:rsidR="00C64F00" w:rsidRPr="008A517D">
        <w:t>Krun</w:t>
      </w:r>
      <w:r w:rsidR="008A517D" w:rsidRPr="008A517D">
        <w:t>di suurim</w:t>
      </w:r>
      <w:r w:rsidR="00C64F00" w:rsidRPr="008A517D">
        <w:t xml:space="preserve"> lubatud </w:t>
      </w:r>
      <w:r w:rsidR="008A517D" w:rsidRPr="008A517D">
        <w:t xml:space="preserve">ehitusalune pind </w:t>
      </w:r>
      <w:r w:rsidR="0006721B" w:rsidRPr="008A517D">
        <w:t>on 240 m²</w:t>
      </w:r>
      <w:r w:rsidR="001B4B1C" w:rsidRPr="008A517D">
        <w:t>.</w:t>
      </w:r>
      <w:r w:rsidR="006023A7" w:rsidRPr="008A517D">
        <w:t xml:space="preserve"> </w:t>
      </w:r>
      <w:r w:rsidR="006E4A9F" w:rsidRPr="008A517D">
        <w:t xml:space="preserve">Elamu juurde võib ehitada </w:t>
      </w:r>
      <w:r w:rsidR="00A533C2" w:rsidRPr="008A517D">
        <w:t>kuni 3</w:t>
      </w:r>
      <w:r w:rsidR="006E4A9F" w:rsidRPr="008A517D">
        <w:t xml:space="preserve"> abihoone</w:t>
      </w:r>
      <w:r w:rsidR="00A533C2" w:rsidRPr="008A517D">
        <w:t>t</w:t>
      </w:r>
      <w:r w:rsidR="006E4A9F" w:rsidRPr="008A517D">
        <w:t>.</w:t>
      </w:r>
      <w:r w:rsidR="001B4B1C" w:rsidRPr="008A517D">
        <w:t xml:space="preserve"> Elamu </w:t>
      </w:r>
      <w:r w:rsidR="00C64F00" w:rsidRPr="008A517D">
        <w:t xml:space="preserve">kõrgus kuni </w:t>
      </w:r>
      <w:r w:rsidR="00D10E83" w:rsidRPr="008A517D">
        <w:t>8</w:t>
      </w:r>
      <w:r w:rsidR="00C64F00" w:rsidRPr="008A517D">
        <w:t xml:space="preserve"> m</w:t>
      </w:r>
      <w:r w:rsidR="00FC6191" w:rsidRPr="008A517D">
        <w:t xml:space="preserve">, </w:t>
      </w:r>
      <w:r w:rsidR="006E4A9F" w:rsidRPr="008A517D">
        <w:t>abihoone kõrgus 5</w:t>
      </w:r>
      <w:r w:rsidR="0026665E">
        <w:t xml:space="preserve"> </w:t>
      </w:r>
      <w:r w:rsidR="006E4A9F" w:rsidRPr="008A517D">
        <w:t xml:space="preserve">m. </w:t>
      </w:r>
      <w:r w:rsidR="00C64F00" w:rsidRPr="008A517D">
        <w:t xml:space="preserve">Katusekalle </w:t>
      </w:r>
      <w:r w:rsidR="00E00934" w:rsidRPr="008A517D">
        <w:t>vastavalt piirkonna tavadele</w:t>
      </w:r>
      <w:r w:rsidR="00C64F00" w:rsidRPr="008A517D">
        <w:t xml:space="preserve">. </w:t>
      </w:r>
      <w:r w:rsidR="001B4B1C" w:rsidRPr="008A517D">
        <w:t>Määrata hoone ±0.00.</w:t>
      </w:r>
    </w:p>
    <w:p w:rsidR="00C64F00" w:rsidRPr="00E10DFF" w:rsidRDefault="00DB09B0" w:rsidP="00152EDE">
      <w:r>
        <w:t>3</w:t>
      </w:r>
      <w:r w:rsidR="00542421">
        <w:t>.2.</w:t>
      </w:r>
      <w:r w:rsidR="00816E19">
        <w:t>3</w:t>
      </w:r>
      <w:r w:rsidR="00542421">
        <w:t>. Planeeringu</w:t>
      </w:r>
      <w:r w:rsidR="00C64F00" w:rsidRPr="00E10DFF">
        <w:t>alal hoida ühtset hoonestuslaadi.</w:t>
      </w:r>
    </w:p>
    <w:p w:rsidR="00DB09B0" w:rsidRDefault="00DB09B0" w:rsidP="00152EDE">
      <w:r>
        <w:t>3</w:t>
      </w:r>
      <w:r w:rsidR="00C64F00" w:rsidRPr="00E10DFF">
        <w:t>.2.</w:t>
      </w:r>
      <w:r w:rsidR="00816E19">
        <w:t>4</w:t>
      </w:r>
      <w:r w:rsidR="00157540">
        <w:t>.</w:t>
      </w:r>
      <w:r w:rsidR="001B4B1C" w:rsidRPr="00E10DFF">
        <w:t xml:space="preserve"> Hoonestustingimuste väljatöötamisel tuleb arvestada lähipiirkonnas väljakujunenud </w:t>
      </w:r>
      <w:r w:rsidR="001B4B1C" w:rsidRPr="008006B5">
        <w:t>ühepereelamu</w:t>
      </w:r>
      <w:r w:rsidR="001B4B1C" w:rsidRPr="00E10DFF">
        <w:t xml:space="preserve"> hoonestuslaadiga. </w:t>
      </w:r>
      <w:r w:rsidR="00906983" w:rsidRPr="00E10DFF">
        <w:t>Abihoone</w:t>
      </w:r>
      <w:r w:rsidR="003F7E16">
        <w:t>d</w:t>
      </w:r>
      <w:r w:rsidR="00906983" w:rsidRPr="00E10DFF">
        <w:t xml:space="preserve"> ja piire peab sobima elamu arhitektuuriga.</w:t>
      </w:r>
    </w:p>
    <w:p w:rsidR="00765091" w:rsidRDefault="00765091" w:rsidP="00152EDE"/>
    <w:p w:rsidR="00942A1A" w:rsidRDefault="00DB09B0" w:rsidP="00152EDE">
      <w:r>
        <w:t xml:space="preserve">3.3. </w:t>
      </w:r>
      <w:r w:rsidR="00906983" w:rsidRPr="00E10DFF">
        <w:t>HALJASTUS JA HEAKORD</w:t>
      </w:r>
    </w:p>
    <w:p w:rsidR="00906983" w:rsidRPr="00C237EA" w:rsidRDefault="00C64F00" w:rsidP="00152EDE">
      <w:pPr>
        <w:pStyle w:val="Loendilik"/>
        <w:numPr>
          <w:ilvl w:val="2"/>
          <w:numId w:val="16"/>
        </w:numPr>
        <w:ind w:hanging="578"/>
      </w:pPr>
      <w:r w:rsidRPr="00C237EA">
        <w:t>Krundi ümber</w:t>
      </w:r>
      <w:r w:rsidR="00BB4F3C" w:rsidRPr="00C237EA">
        <w:t xml:space="preserve"> või vahetult hoonestusega ala ümber</w:t>
      </w:r>
      <w:r w:rsidRPr="00C237EA">
        <w:t xml:space="preserve"> võib olla kuni 1,</w:t>
      </w:r>
      <w:r w:rsidR="00577C88">
        <w:t>5</w:t>
      </w:r>
      <w:r w:rsidRPr="00C237EA">
        <w:t xml:space="preserve"> m</w:t>
      </w:r>
      <w:r w:rsidR="008F7B60">
        <w:t xml:space="preserve"> kõrgune</w:t>
      </w:r>
      <w:r w:rsidRPr="00C237EA">
        <w:t xml:space="preserve"> piire</w:t>
      </w:r>
      <w:r w:rsidR="00C237EA" w:rsidRPr="00C237EA">
        <w:t>.</w:t>
      </w:r>
    </w:p>
    <w:p w:rsidR="00FB473F" w:rsidRDefault="007F4872" w:rsidP="00152EDE">
      <w:pPr>
        <w:pStyle w:val="Loendilik"/>
        <w:numPr>
          <w:ilvl w:val="2"/>
          <w:numId w:val="16"/>
        </w:numPr>
        <w:ind w:left="426" w:hanging="426"/>
      </w:pPr>
      <w:r w:rsidRPr="00E10DFF">
        <w:t>Lahendada heakorrastus ja olmeprügi kogumine.</w:t>
      </w:r>
    </w:p>
    <w:p w:rsidR="00DB09B0" w:rsidRDefault="003F7E16" w:rsidP="00152EDE">
      <w:pPr>
        <w:pStyle w:val="Loendilik"/>
        <w:numPr>
          <w:ilvl w:val="2"/>
          <w:numId w:val="16"/>
        </w:numPr>
        <w:ind w:left="426" w:hanging="426"/>
      </w:pPr>
      <w:r>
        <w:t xml:space="preserve">Lahendada </w:t>
      </w:r>
      <w:r w:rsidRPr="00C237EA">
        <w:t>maa-ala</w:t>
      </w:r>
      <w:r w:rsidR="004D1EA9">
        <w:t xml:space="preserve"> </w:t>
      </w:r>
      <w:r w:rsidR="004D1EA9" w:rsidRPr="00A05F47">
        <w:t>vertikaalplaneering</w:t>
      </w:r>
      <w:r w:rsidR="004D1EA9">
        <w:t xml:space="preserve"> ja</w:t>
      </w:r>
      <w:r w:rsidRPr="00C237EA">
        <w:t xml:space="preserve"> drenaaž.</w:t>
      </w:r>
    </w:p>
    <w:p w:rsidR="00765091" w:rsidRDefault="00765091" w:rsidP="006023A7">
      <w:pPr>
        <w:ind w:left="-142" w:firstLine="142"/>
      </w:pPr>
    </w:p>
    <w:p w:rsidR="00942A1A" w:rsidRDefault="00DB09B0" w:rsidP="006023A7">
      <w:pPr>
        <w:ind w:left="-142" w:firstLine="142"/>
      </w:pPr>
      <w:r>
        <w:t>3</w:t>
      </w:r>
      <w:r w:rsidR="00D1659D">
        <w:t>.4.</w:t>
      </w:r>
      <w:r w:rsidR="007F4872" w:rsidRPr="00E10DFF">
        <w:t>TEED</w:t>
      </w:r>
    </w:p>
    <w:p w:rsidR="004619B3" w:rsidRPr="00152122" w:rsidRDefault="004619B3" w:rsidP="006023A7">
      <w:pPr>
        <w:ind w:left="-142" w:firstLine="142"/>
      </w:pPr>
      <w:r>
        <w:t xml:space="preserve">3.4.1 Parkimiskohti planeerida vähemalt </w:t>
      </w:r>
      <w:r w:rsidR="009B192E">
        <w:t>kaks</w:t>
      </w:r>
      <w:r>
        <w:t>.</w:t>
      </w:r>
    </w:p>
    <w:p w:rsidR="00DB09B0" w:rsidRDefault="007F4872" w:rsidP="00152EDE">
      <w:pPr>
        <w:pStyle w:val="Loendilik"/>
        <w:numPr>
          <w:ilvl w:val="2"/>
          <w:numId w:val="19"/>
        </w:numPr>
        <w:ind w:hanging="578"/>
      </w:pPr>
      <w:r w:rsidRPr="00152122">
        <w:t>Planeerida nõuetekoha</w:t>
      </w:r>
      <w:r w:rsidR="00CB5D23">
        <w:t xml:space="preserve">ne ligipääsutee </w:t>
      </w:r>
      <w:r w:rsidR="00542421" w:rsidRPr="00152122">
        <w:t>krun</w:t>
      </w:r>
      <w:r w:rsidR="009B192E">
        <w:t>dile</w:t>
      </w:r>
      <w:r w:rsidR="00542421" w:rsidRPr="00152122">
        <w:t>.</w:t>
      </w:r>
    </w:p>
    <w:p w:rsidR="00103A82" w:rsidRDefault="00103A82" w:rsidP="00103A82"/>
    <w:p w:rsidR="00DB09B0" w:rsidRDefault="007F4872" w:rsidP="00152EDE">
      <w:pPr>
        <w:pStyle w:val="Loendilik"/>
        <w:numPr>
          <w:ilvl w:val="1"/>
          <w:numId w:val="19"/>
        </w:numPr>
        <w:ind w:hanging="469"/>
      </w:pPr>
      <w:r w:rsidRPr="00E10DFF">
        <w:t>TEHNOVÕRGUD</w:t>
      </w:r>
    </w:p>
    <w:p w:rsidR="007F4872" w:rsidRPr="00E10DFF" w:rsidRDefault="007F4872" w:rsidP="00152EDE">
      <w:pPr>
        <w:pStyle w:val="Loendilik"/>
        <w:numPr>
          <w:ilvl w:val="2"/>
          <w:numId w:val="20"/>
        </w:numPr>
        <w:ind w:left="0" w:firstLine="0"/>
      </w:pPr>
      <w:r w:rsidRPr="00E10DFF">
        <w:t>Anda tehnovõrkude koo</w:t>
      </w:r>
      <w:r w:rsidR="002870BB" w:rsidRPr="00E10DFF">
        <w:t xml:space="preserve">ndplaan koos uute tehnovõrkude </w:t>
      </w:r>
      <w:r w:rsidRPr="00E10DFF">
        <w:t>ära</w:t>
      </w:r>
      <w:r w:rsidR="00EB54ED">
        <w:t xml:space="preserve"> </w:t>
      </w:r>
      <w:r w:rsidRPr="00E10DFF">
        <w:t>näitamisega kooskõlastatult tehnovõrkude valdajatega. Koondplaani alusplaanina kasutada vormistatud detailplaneeringu põhijoonist. Vajadusel määra</w:t>
      </w:r>
      <w:r w:rsidR="00E10DFF">
        <w:t>ta tehnovõrkude jaoks servituudi</w:t>
      </w:r>
      <w:r w:rsidRPr="00E10DFF">
        <w:t>d ja kitsendused. Tehnilised tingimused taotleb tellija või projekteerija võrguvaldajatelt</w:t>
      </w:r>
      <w:r w:rsidR="00612D11" w:rsidRPr="00E10DFF">
        <w:t>.</w:t>
      </w:r>
    </w:p>
    <w:p w:rsidR="00565C52" w:rsidRDefault="00612D11" w:rsidP="00562043">
      <w:pPr>
        <w:pStyle w:val="Loendilik"/>
        <w:numPr>
          <w:ilvl w:val="2"/>
          <w:numId w:val="19"/>
        </w:numPr>
        <w:ind w:left="0" w:firstLine="0"/>
      </w:pPr>
      <w:r w:rsidRPr="007E715A">
        <w:lastRenderedPageBreak/>
        <w:t xml:space="preserve">Tehnovõrkude </w:t>
      </w:r>
      <w:r w:rsidR="008D1202" w:rsidRPr="007E715A">
        <w:t>vee ja ka</w:t>
      </w:r>
      <w:r w:rsidR="00B361BA">
        <w:t>nalisatsiooni osa</w:t>
      </w:r>
      <w:r w:rsidR="0003263E">
        <w:t xml:space="preserve"> tuleb lahendada</w:t>
      </w:r>
      <w:r w:rsidR="008D1202" w:rsidRPr="007E715A">
        <w:t xml:space="preserve"> </w:t>
      </w:r>
      <w:r w:rsidR="00BC7187" w:rsidRPr="0003263E">
        <w:t>lokaalselt.</w:t>
      </w:r>
    </w:p>
    <w:p w:rsidR="008D1202" w:rsidRPr="00E10DFF" w:rsidRDefault="00E32CAF" w:rsidP="00562043">
      <w:pPr>
        <w:pStyle w:val="Loendilik"/>
        <w:numPr>
          <w:ilvl w:val="2"/>
          <w:numId w:val="19"/>
        </w:numPr>
        <w:ind w:left="0" w:firstLine="0"/>
      </w:pPr>
      <w:r w:rsidRPr="007E715A">
        <w:t xml:space="preserve">Lahendada vertikaalplaneerimine ning vajadusel sademe- ja drenaažvee kõrvaldus kruntidelt kuni eelvooluni, välistada </w:t>
      </w:r>
      <w:r w:rsidR="00542421" w:rsidRPr="007E715A">
        <w:t>sade</w:t>
      </w:r>
      <w:r w:rsidRPr="007E715A">
        <w:t xml:space="preserve">vee valgumine naaberkinnistutele. </w:t>
      </w:r>
      <w:r w:rsidR="008D1202" w:rsidRPr="007E715A">
        <w:t>Olemasolevat maapinda võib tõsta maksimaalselt 0,5m</w:t>
      </w:r>
      <w:r w:rsidRPr="007E715A">
        <w:t xml:space="preserve"> hoonestusala piires.</w:t>
      </w:r>
    </w:p>
    <w:p w:rsidR="008D1202" w:rsidRPr="00EB54ED" w:rsidRDefault="008D1202" w:rsidP="00152EDE">
      <w:pPr>
        <w:pStyle w:val="Loendilik"/>
        <w:numPr>
          <w:ilvl w:val="2"/>
          <w:numId w:val="19"/>
        </w:numPr>
        <w:ind w:left="0" w:firstLine="0"/>
      </w:pPr>
      <w:r w:rsidRPr="00EB54ED">
        <w:t>Lahendada tuletõrje veevarustus</w:t>
      </w:r>
      <w:r w:rsidR="00157540" w:rsidRPr="00EB54ED">
        <w:t>.</w:t>
      </w:r>
    </w:p>
    <w:p w:rsidR="00FB473F" w:rsidRPr="00E10DFF" w:rsidRDefault="00FB473F" w:rsidP="00FB473F">
      <w:pPr>
        <w:pStyle w:val="Loendilik"/>
        <w:ind w:left="567"/>
      </w:pPr>
    </w:p>
    <w:p w:rsidR="008D1202" w:rsidRPr="00E10DFF" w:rsidRDefault="008D1202" w:rsidP="00152EDE">
      <w:pPr>
        <w:pStyle w:val="Loendilik"/>
        <w:numPr>
          <w:ilvl w:val="0"/>
          <w:numId w:val="19"/>
        </w:numPr>
        <w:ind w:left="0" w:firstLine="0"/>
      </w:pPr>
      <w:r w:rsidRPr="00E10DFF">
        <w:t>NÕUTAVAD DETAILPLANEERINGU KOOSKÕLASTUSED</w:t>
      </w:r>
    </w:p>
    <w:p w:rsidR="008D1202" w:rsidRPr="00E10DFF" w:rsidRDefault="00DB09B0" w:rsidP="00152EDE">
      <w:pPr>
        <w:pStyle w:val="Loendilik"/>
        <w:ind w:left="0"/>
      </w:pPr>
      <w:r>
        <w:t>4</w:t>
      </w:r>
      <w:r w:rsidR="008D1202" w:rsidRPr="00E10DFF">
        <w:t xml:space="preserve">.1. Detailplaneering koostatakse koostöös </w:t>
      </w:r>
      <w:r w:rsidR="001708E1">
        <w:rPr>
          <w:color w:val="auto"/>
        </w:rPr>
        <w:t xml:space="preserve">planeeritava ala kinnisasja </w:t>
      </w:r>
      <w:r w:rsidR="00A6179B" w:rsidRPr="00FC6191">
        <w:rPr>
          <w:color w:val="auto"/>
        </w:rPr>
        <w:t>ja kavandatavate</w:t>
      </w:r>
      <w:r w:rsidR="00542421" w:rsidRPr="00FC6191">
        <w:rPr>
          <w:color w:val="auto"/>
        </w:rPr>
        <w:t xml:space="preserve"> tehnovõrkude valdajatega. </w:t>
      </w:r>
      <w:r w:rsidR="00542421">
        <w:t>Peal</w:t>
      </w:r>
      <w:r w:rsidR="00A6179B" w:rsidRPr="00E10DFF">
        <w:t>e selle on detailplaneeringu lahendus vajalik kooskõlastada järgmiste ametkondade</w:t>
      </w:r>
      <w:r w:rsidR="00FC6191">
        <w:t xml:space="preserve"> ja isikutega</w:t>
      </w:r>
      <w:r w:rsidR="00542421">
        <w:t>:</w:t>
      </w:r>
    </w:p>
    <w:p w:rsidR="00A6179B" w:rsidRDefault="00810E95" w:rsidP="00152EDE">
      <w:pPr>
        <w:pStyle w:val="Loendilik"/>
        <w:numPr>
          <w:ilvl w:val="0"/>
          <w:numId w:val="7"/>
        </w:numPr>
        <w:ind w:left="0" w:firstLine="0"/>
      </w:pPr>
      <w:r>
        <w:t>Päästeamet</w:t>
      </w:r>
      <w:r w:rsidR="00C166D6">
        <w:t>,</w:t>
      </w:r>
    </w:p>
    <w:p w:rsidR="003B6E17" w:rsidRPr="00DD68B6" w:rsidRDefault="00B931E3" w:rsidP="00152EDE">
      <w:pPr>
        <w:pStyle w:val="Loendilik"/>
        <w:numPr>
          <w:ilvl w:val="0"/>
          <w:numId w:val="7"/>
        </w:numPr>
        <w:ind w:left="0" w:firstLine="0"/>
      </w:pPr>
      <w:r w:rsidRPr="00DD68B6">
        <w:t>k</w:t>
      </w:r>
      <w:r w:rsidR="007A5BE3" w:rsidRPr="00DD68B6">
        <w:t>innistu omanik</w:t>
      </w:r>
    </w:p>
    <w:p w:rsidR="00A6179B" w:rsidRPr="00E10DFF" w:rsidRDefault="00DB09B0" w:rsidP="003B6E17">
      <w:pPr>
        <w:pStyle w:val="Loendilik"/>
        <w:ind w:left="0"/>
      </w:pPr>
      <w:r>
        <w:t>4.2.</w:t>
      </w:r>
      <w:r w:rsidR="00A6179B" w:rsidRPr="00E10DFF">
        <w:t xml:space="preserve"> Koostöös saa</w:t>
      </w:r>
      <w:r w:rsidR="009F3B36" w:rsidRPr="00E10DFF">
        <w:t xml:space="preserve">dud nõusolekud detailplaneeringu lahenduse kohta </w:t>
      </w:r>
      <w:r w:rsidR="00D1659D">
        <w:t xml:space="preserve">ja tehnovõrkude valdajate </w:t>
      </w:r>
      <w:r w:rsidR="00810E95">
        <w:t>arvamused</w:t>
      </w:r>
      <w:r w:rsidR="009F3B36" w:rsidRPr="00E10DFF">
        <w:t xml:space="preserve"> lisada detailplaneeringule tabeli kujul.</w:t>
      </w:r>
    </w:p>
    <w:p w:rsidR="009F3B36" w:rsidRPr="00E10DFF" w:rsidRDefault="009F3B36" w:rsidP="00D1659D">
      <w:pPr>
        <w:pStyle w:val="Loendilik"/>
        <w:ind w:left="284" w:hanging="426"/>
      </w:pPr>
    </w:p>
    <w:p w:rsidR="00DB09B0" w:rsidRDefault="009F3B36" w:rsidP="00152EDE">
      <w:pPr>
        <w:pStyle w:val="Loendilik"/>
        <w:numPr>
          <w:ilvl w:val="0"/>
          <w:numId w:val="14"/>
        </w:numPr>
        <w:ind w:left="0" w:firstLine="0"/>
      </w:pPr>
      <w:r w:rsidRPr="00E10DFF">
        <w:t>NÕUTAV DETAILPLANEERINGU KOOSSEIS</w:t>
      </w:r>
    </w:p>
    <w:p w:rsidR="00DB09B0" w:rsidRDefault="00E32CAF" w:rsidP="00152EDE">
      <w:pPr>
        <w:pStyle w:val="Loendilik"/>
        <w:numPr>
          <w:ilvl w:val="1"/>
          <w:numId w:val="18"/>
        </w:numPr>
        <w:ind w:left="0" w:firstLine="0"/>
      </w:pPr>
      <w:r w:rsidRPr="00E10DFF">
        <w:t xml:space="preserve"> Detailplaneerin</w:t>
      </w:r>
      <w:r w:rsidR="00E10DFF">
        <w:t>g</w:t>
      </w:r>
      <w:r w:rsidRPr="00E10DFF">
        <w:t xml:space="preserve"> esitada planeerimisseaduses kehtestatud mahus juhindudes teistest seadustest ning vara ja maaomandit reguleerivatest õigusaktidest. Detailplaneeringu üldosas anda plane</w:t>
      </w:r>
      <w:r w:rsidR="00C75667" w:rsidRPr="00E10DFF">
        <w:t>eringu vajalikkuse põhjendus. Kirjeldada, milliseks võivad kujuneda detailplaneeringu elluviimisega eeldatavalt kaasneda võivad majanduslikud, sotsiaalsed ja kultuurilised mõjud ning mõju looduskeskkonnale. Esitada detailplaneeringu elluviimise tegevuskava.</w:t>
      </w:r>
    </w:p>
    <w:p w:rsidR="00DB09B0" w:rsidRDefault="00C75667" w:rsidP="00152EDE">
      <w:pPr>
        <w:pStyle w:val="Loendilik"/>
        <w:numPr>
          <w:ilvl w:val="1"/>
          <w:numId w:val="18"/>
        </w:numPr>
        <w:ind w:left="0" w:firstLine="0"/>
      </w:pPr>
      <w:r w:rsidRPr="00E10DFF">
        <w:t xml:space="preserve"> Joonistest </w:t>
      </w:r>
      <w:r w:rsidR="00810E95">
        <w:t xml:space="preserve">esitada situatsiooniskeem, </w:t>
      </w:r>
      <w:r w:rsidRPr="00E10DFF">
        <w:t>tugiplaan kehtival topogeodeetilisel alusplaanil koos naaberkinnistute piiridega mõ</w:t>
      </w:r>
      <w:r w:rsidR="00E10DFF">
        <w:t>õ</w:t>
      </w:r>
      <w:r w:rsidRPr="00E10DFF">
        <w:t>detuna vähemalt 10</w:t>
      </w:r>
      <w:r w:rsidR="00955B3C">
        <w:t xml:space="preserve"> </w:t>
      </w:r>
      <w:r w:rsidRPr="00E10DFF">
        <w:t>m planeeringualast väljaspool ja fotodega olemasolevast situatsioonist, põhijoonis, tehnovõrkudeplaan 1:500, tehnovõrkude s</w:t>
      </w:r>
      <w:r w:rsidR="004E0D19" w:rsidRPr="00E10DFF">
        <w:t>keemid liitumispunktideni.</w:t>
      </w:r>
      <w:r w:rsidR="00935FE4">
        <w:t xml:space="preserve"> Esitada kavandatavat keskkonda illustreeriv materjal.</w:t>
      </w:r>
    </w:p>
    <w:p w:rsidR="00C166D6" w:rsidRDefault="00C166D6" w:rsidP="00C166D6">
      <w:pPr>
        <w:pStyle w:val="Loendilik"/>
        <w:numPr>
          <w:ilvl w:val="1"/>
          <w:numId w:val="18"/>
        </w:numPr>
        <w:ind w:left="0" w:firstLine="0"/>
      </w:pPr>
      <w:r>
        <w:t>Detailplaneeringu eskiislahendus esitada digitaalselt</w:t>
      </w:r>
      <w:r w:rsidR="007A07B1">
        <w:t xml:space="preserve"> </w:t>
      </w:r>
      <w:r w:rsidRPr="00C166D6">
        <w:t>pdf-formaadis vallavalitsusele</w:t>
      </w:r>
      <w:r>
        <w:t xml:space="preserve"> kooskõlastamiseks.</w:t>
      </w:r>
    </w:p>
    <w:p w:rsidR="00C166D6" w:rsidRDefault="00830B5C" w:rsidP="00C166D6">
      <w:r>
        <w:t>Ü</w:t>
      </w:r>
      <w:r w:rsidR="00C166D6" w:rsidRPr="00E10DFF">
        <w:t>hes eksemplaris värviline</w:t>
      </w:r>
      <w:r>
        <w:t>, kokku murdmata</w:t>
      </w:r>
      <w:r w:rsidR="00C166D6" w:rsidRPr="00E10DFF">
        <w:t xml:space="preserve"> detailplaneeringu põhijoonis</w:t>
      </w:r>
      <w:r w:rsidR="00ED11B2">
        <w:t xml:space="preserve"> </w:t>
      </w:r>
      <w:r>
        <w:t>ja</w:t>
      </w:r>
      <w:r w:rsidR="00C166D6">
        <w:t xml:space="preserve"> paberkandjal köide</w:t>
      </w:r>
      <w:r w:rsidR="00ED11B2">
        <w:t xml:space="preserve"> </w:t>
      </w:r>
      <w:r w:rsidRPr="00830B5C">
        <w:t xml:space="preserve">esitada </w:t>
      </w:r>
      <w:r>
        <w:t xml:space="preserve">vastuvõtmiseks ning </w:t>
      </w:r>
      <w:r w:rsidR="00C166D6" w:rsidRPr="00E10DFF">
        <w:t>avalikustamise läbiviimiseks.</w:t>
      </w:r>
    </w:p>
    <w:p w:rsidR="004E0D19" w:rsidRPr="00E10DFF" w:rsidRDefault="00830B5C" w:rsidP="00C166D6">
      <w:pPr>
        <w:pStyle w:val="Loendilik"/>
        <w:ind w:left="0"/>
      </w:pPr>
      <w:r>
        <w:t>Kehtestamisel</w:t>
      </w:r>
      <w:r w:rsidRPr="00830B5C">
        <w:t xml:space="preserve"> esitada</w:t>
      </w:r>
      <w:r>
        <w:t xml:space="preserve"> d</w:t>
      </w:r>
      <w:r w:rsidR="004E0D19" w:rsidRPr="00E10DFF">
        <w:t xml:space="preserve">etailplaneering Raasiku Vallavalitsusele </w:t>
      </w:r>
      <w:r w:rsidR="00C835F5">
        <w:t>kolmes eksemplaris köidetult paberil</w:t>
      </w:r>
      <w:r w:rsidR="004E0D19" w:rsidRPr="00E10DFF">
        <w:t xml:space="preserve"> ja digitaalselt </w:t>
      </w:r>
      <w:r w:rsidR="00E10DFF">
        <w:t xml:space="preserve"> ühes eksemplaris </w:t>
      </w:r>
      <w:r>
        <w:t>(</w:t>
      </w:r>
      <w:r w:rsidR="00E10DFF">
        <w:t xml:space="preserve">joonised </w:t>
      </w:r>
      <w:r w:rsidR="004E0D19" w:rsidRPr="00E10DFF">
        <w:t>.dwg- ja .pdf-f</w:t>
      </w:r>
      <w:r w:rsidR="00E25C70">
        <w:t xml:space="preserve">ormaadis, seletuskiri .doc- ja </w:t>
      </w:r>
      <w:r w:rsidR="004E0D19" w:rsidRPr="00E10DFF">
        <w:t>pdf-formaadis</w:t>
      </w:r>
      <w:r w:rsidR="00810E95">
        <w:t>, digitaalselt allkirjastatult ning failid kokkupakkimata</w:t>
      </w:r>
      <w:r>
        <w:t>)</w:t>
      </w:r>
      <w:r w:rsidR="004E0D19" w:rsidRPr="00E10DFF">
        <w:t>.</w:t>
      </w:r>
    </w:p>
    <w:p w:rsidR="00DB09B0" w:rsidRDefault="00DB09B0" w:rsidP="00DB09B0"/>
    <w:p w:rsidR="004E0D19" w:rsidRPr="00E10DFF" w:rsidRDefault="00DB09B0" w:rsidP="00152EDE">
      <w:r>
        <w:t xml:space="preserve">6. </w:t>
      </w:r>
      <w:r w:rsidR="004E0D19" w:rsidRPr="00E10DFF">
        <w:t>PLANEERINGU KOOSTAMISEKS VAJALIKUD UURINGUD JA KAASATAVAD ISIKUD</w:t>
      </w:r>
    </w:p>
    <w:p w:rsidR="00DB09B0" w:rsidRDefault="00DB09B0" w:rsidP="00152EDE">
      <w:pPr>
        <w:pStyle w:val="Loendilik"/>
        <w:ind w:left="0"/>
      </w:pPr>
      <w:r>
        <w:t xml:space="preserve">6.1. </w:t>
      </w:r>
      <w:r w:rsidR="00FC6191">
        <w:t>P</w:t>
      </w:r>
      <w:r w:rsidR="004E0D19" w:rsidRPr="00E10DFF">
        <w:t>laneeringu koostamiseks vajalikud uuringud selguvad detailplaneeringu koostamise käigus.</w:t>
      </w:r>
    </w:p>
    <w:p w:rsidR="004E0D19" w:rsidRPr="00E10DFF" w:rsidRDefault="00DB09B0" w:rsidP="00152EDE">
      <w:pPr>
        <w:pStyle w:val="Loendilik"/>
        <w:ind w:left="0"/>
      </w:pPr>
      <w:r>
        <w:t xml:space="preserve">6.2. </w:t>
      </w:r>
      <w:r w:rsidR="004E0D19" w:rsidRPr="00E10DFF">
        <w:t>Detailplaneeringu koostamisse tuleb kaasata isikud, kelle õigusi võib planeering puudutada, ja isikud, kes on avaldanud soovi olla selle koostamisse kaasatud.</w:t>
      </w:r>
    </w:p>
    <w:p w:rsidR="004E0D19" w:rsidRPr="00E10DFF" w:rsidRDefault="004E0D19" w:rsidP="00152EDE">
      <w:pPr>
        <w:pStyle w:val="Loendilik"/>
        <w:ind w:left="0"/>
      </w:pPr>
    </w:p>
    <w:p w:rsidR="00DB09B0" w:rsidRDefault="008B1BF1" w:rsidP="00152EDE">
      <w:pPr>
        <w:pStyle w:val="Loendilik"/>
        <w:numPr>
          <w:ilvl w:val="0"/>
          <w:numId w:val="2"/>
        </w:numPr>
        <w:ind w:left="0" w:firstLine="0"/>
      </w:pPr>
      <w:r w:rsidRPr="00E10DFF">
        <w:t>LÄHTESEISUKOHTADE KEHTIVUS</w:t>
      </w:r>
    </w:p>
    <w:p w:rsidR="004E0D19" w:rsidRPr="00E10DFF" w:rsidRDefault="00DB09B0" w:rsidP="00DB09B0">
      <w:r>
        <w:t>L</w:t>
      </w:r>
      <w:r w:rsidR="008B1BF1" w:rsidRPr="00E10DFF">
        <w:t xml:space="preserve">ähteseisukohad kehtivad </w:t>
      </w:r>
      <w:r w:rsidR="00E10DFF" w:rsidRPr="00E10DFF">
        <w:t>kolm</w:t>
      </w:r>
      <w:r w:rsidR="008B1BF1" w:rsidRPr="00E10DFF">
        <w:t xml:space="preserve"> aastat</w:t>
      </w:r>
      <w:r w:rsidR="006E4C4F">
        <w:t>.</w:t>
      </w:r>
    </w:p>
    <w:sectPr w:rsidR="004E0D19" w:rsidRPr="00E10DFF" w:rsidSect="00ED029D">
      <w:headerReference w:type="default" r:id="rId11"/>
      <w:footerReference w:type="even" r:id="rId12"/>
      <w:footerReference w:type="default" r:id="rId13"/>
      <w:pgSz w:w="11906" w:h="16838" w:code="9"/>
      <w:pgMar w:top="156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EE8" w:rsidRDefault="00C85EE8">
      <w:r>
        <w:separator/>
      </w:r>
    </w:p>
  </w:endnote>
  <w:endnote w:type="continuationSeparator" w:id="0">
    <w:p w:rsidR="00C85EE8" w:rsidRDefault="00C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1F" w:rsidRDefault="00283178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BA2F32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6F531F" w:rsidRDefault="00C85EE8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1F" w:rsidRDefault="00C85EE8">
    <w:pPr>
      <w:pStyle w:val="Jalus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EE8" w:rsidRDefault="00C85EE8">
      <w:r>
        <w:separator/>
      </w:r>
    </w:p>
  </w:footnote>
  <w:footnote w:type="continuationSeparator" w:id="0">
    <w:p w:rsidR="00C85EE8" w:rsidRDefault="00C8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F6" w:rsidRPr="00240DF6" w:rsidRDefault="00C85EE8" w:rsidP="00042767">
    <w:pPr>
      <w:pStyle w:val="Pis"/>
      <w:ind w:left="283" w:right="-1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9AB"/>
    <w:multiLevelType w:val="multilevel"/>
    <w:tmpl w:val="D9B6A9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1" w15:restartNumberingAfterBreak="0">
    <w:nsid w:val="0DA521B0"/>
    <w:multiLevelType w:val="multilevel"/>
    <w:tmpl w:val="F65270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" w15:restartNumberingAfterBreak="0">
    <w:nsid w:val="191B443F"/>
    <w:multiLevelType w:val="multilevel"/>
    <w:tmpl w:val="ED28B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CB546E"/>
    <w:multiLevelType w:val="multilevel"/>
    <w:tmpl w:val="B1F20D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3F2B3D"/>
    <w:multiLevelType w:val="multilevel"/>
    <w:tmpl w:val="DBC81B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5" w15:restartNumberingAfterBreak="0">
    <w:nsid w:val="248C44B8"/>
    <w:multiLevelType w:val="multilevel"/>
    <w:tmpl w:val="15884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6838C1"/>
    <w:multiLevelType w:val="multilevel"/>
    <w:tmpl w:val="8820A0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16110EF"/>
    <w:multiLevelType w:val="multilevel"/>
    <w:tmpl w:val="82EE76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 w15:restartNumberingAfterBreak="0">
    <w:nsid w:val="376257B8"/>
    <w:multiLevelType w:val="multilevel"/>
    <w:tmpl w:val="054EE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53E2D"/>
    <w:multiLevelType w:val="multilevel"/>
    <w:tmpl w:val="2B7C7B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133A82"/>
    <w:multiLevelType w:val="multilevel"/>
    <w:tmpl w:val="B6B02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1" w15:restartNumberingAfterBreak="0">
    <w:nsid w:val="3D63352B"/>
    <w:multiLevelType w:val="multilevel"/>
    <w:tmpl w:val="DA3CC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D97B2F"/>
    <w:multiLevelType w:val="hybridMultilevel"/>
    <w:tmpl w:val="E5E29CBA"/>
    <w:lvl w:ilvl="0" w:tplc="0520F724"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417F7890"/>
    <w:multiLevelType w:val="multilevel"/>
    <w:tmpl w:val="1F1CCB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7413DEC"/>
    <w:multiLevelType w:val="hybridMultilevel"/>
    <w:tmpl w:val="44D6442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3012"/>
    <w:multiLevelType w:val="multilevel"/>
    <w:tmpl w:val="996EB0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4" w:hanging="1800"/>
      </w:pPr>
      <w:rPr>
        <w:rFonts w:hint="default"/>
      </w:rPr>
    </w:lvl>
  </w:abstractNum>
  <w:abstractNum w:abstractNumId="16" w15:restartNumberingAfterBreak="0">
    <w:nsid w:val="591B2FF5"/>
    <w:multiLevelType w:val="hybridMultilevel"/>
    <w:tmpl w:val="C0E0E0A0"/>
    <w:lvl w:ilvl="0" w:tplc="340AD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F098C"/>
    <w:multiLevelType w:val="hybridMultilevel"/>
    <w:tmpl w:val="5914E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C5A20"/>
    <w:multiLevelType w:val="hybridMultilevel"/>
    <w:tmpl w:val="28D82EA2"/>
    <w:lvl w:ilvl="0" w:tplc="969429C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E4550D"/>
    <w:multiLevelType w:val="hybridMultilevel"/>
    <w:tmpl w:val="2202EBD6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CA69B8"/>
    <w:multiLevelType w:val="multilevel"/>
    <w:tmpl w:val="B6046B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6DCA3920"/>
    <w:multiLevelType w:val="hybridMultilevel"/>
    <w:tmpl w:val="8174B5E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9"/>
  </w:num>
  <w:num w:numId="5">
    <w:abstractNumId w:val="14"/>
  </w:num>
  <w:num w:numId="6">
    <w:abstractNumId w:val="20"/>
  </w:num>
  <w:num w:numId="7">
    <w:abstractNumId w:val="21"/>
  </w:num>
  <w:num w:numId="8">
    <w:abstractNumId w:val="13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  <w:num w:numId="15">
    <w:abstractNumId w:val="4"/>
  </w:num>
  <w:num w:numId="16">
    <w:abstractNumId w:val="1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32"/>
    <w:rsid w:val="00011F57"/>
    <w:rsid w:val="000134F5"/>
    <w:rsid w:val="00020EDA"/>
    <w:rsid w:val="00023B18"/>
    <w:rsid w:val="00023D19"/>
    <w:rsid w:val="00024C50"/>
    <w:rsid w:val="000317F5"/>
    <w:rsid w:val="00032067"/>
    <w:rsid w:val="0003263E"/>
    <w:rsid w:val="000329F2"/>
    <w:rsid w:val="00035042"/>
    <w:rsid w:val="000454AC"/>
    <w:rsid w:val="000530A8"/>
    <w:rsid w:val="00053453"/>
    <w:rsid w:val="00055AE3"/>
    <w:rsid w:val="00056487"/>
    <w:rsid w:val="0005658E"/>
    <w:rsid w:val="0006721B"/>
    <w:rsid w:val="00070B0B"/>
    <w:rsid w:val="00082B70"/>
    <w:rsid w:val="00090B8A"/>
    <w:rsid w:val="00095542"/>
    <w:rsid w:val="000A03CC"/>
    <w:rsid w:val="000A0759"/>
    <w:rsid w:val="000B22AF"/>
    <w:rsid w:val="000B648F"/>
    <w:rsid w:val="000D6E0A"/>
    <w:rsid w:val="000D7780"/>
    <w:rsid w:val="00103A82"/>
    <w:rsid w:val="00105EB2"/>
    <w:rsid w:val="001100FE"/>
    <w:rsid w:val="00117F62"/>
    <w:rsid w:val="00123F0D"/>
    <w:rsid w:val="00133D0D"/>
    <w:rsid w:val="00137A8E"/>
    <w:rsid w:val="00141960"/>
    <w:rsid w:val="001460AA"/>
    <w:rsid w:val="0014616C"/>
    <w:rsid w:val="0014652F"/>
    <w:rsid w:val="00152122"/>
    <w:rsid w:val="00152EDE"/>
    <w:rsid w:val="00153DA7"/>
    <w:rsid w:val="00157540"/>
    <w:rsid w:val="00167F78"/>
    <w:rsid w:val="001708E1"/>
    <w:rsid w:val="00173162"/>
    <w:rsid w:val="00177008"/>
    <w:rsid w:val="0018653B"/>
    <w:rsid w:val="00194A78"/>
    <w:rsid w:val="001966EC"/>
    <w:rsid w:val="001A4E2D"/>
    <w:rsid w:val="001A65FC"/>
    <w:rsid w:val="001A7359"/>
    <w:rsid w:val="001B1521"/>
    <w:rsid w:val="001B27AE"/>
    <w:rsid w:val="001B451B"/>
    <w:rsid w:val="001B4B1C"/>
    <w:rsid w:val="001B7F94"/>
    <w:rsid w:val="001D44AA"/>
    <w:rsid w:val="001D73D3"/>
    <w:rsid w:val="001E00D9"/>
    <w:rsid w:val="001E2DD2"/>
    <w:rsid w:val="001E32E4"/>
    <w:rsid w:val="001E3939"/>
    <w:rsid w:val="001E6F39"/>
    <w:rsid w:val="001F64B9"/>
    <w:rsid w:val="002056CF"/>
    <w:rsid w:val="0021327D"/>
    <w:rsid w:val="00221C4B"/>
    <w:rsid w:val="00230747"/>
    <w:rsid w:val="002335A0"/>
    <w:rsid w:val="00247569"/>
    <w:rsid w:val="00253BB4"/>
    <w:rsid w:val="00255F58"/>
    <w:rsid w:val="0026665E"/>
    <w:rsid w:val="00266CBA"/>
    <w:rsid w:val="00274308"/>
    <w:rsid w:val="002811C7"/>
    <w:rsid w:val="00283178"/>
    <w:rsid w:val="002870BB"/>
    <w:rsid w:val="0029603D"/>
    <w:rsid w:val="00296D5E"/>
    <w:rsid w:val="002A0137"/>
    <w:rsid w:val="002A142F"/>
    <w:rsid w:val="002B4096"/>
    <w:rsid w:val="002C569A"/>
    <w:rsid w:val="002D2BF8"/>
    <w:rsid w:val="002E2E8D"/>
    <w:rsid w:val="002E5514"/>
    <w:rsid w:val="002E5A8B"/>
    <w:rsid w:val="002F1691"/>
    <w:rsid w:val="002F41A6"/>
    <w:rsid w:val="002F4684"/>
    <w:rsid w:val="003024B8"/>
    <w:rsid w:val="003066D3"/>
    <w:rsid w:val="00313E38"/>
    <w:rsid w:val="00320023"/>
    <w:rsid w:val="00326CBA"/>
    <w:rsid w:val="00343CE3"/>
    <w:rsid w:val="00350A69"/>
    <w:rsid w:val="00366433"/>
    <w:rsid w:val="0038586C"/>
    <w:rsid w:val="003950DF"/>
    <w:rsid w:val="00395DE1"/>
    <w:rsid w:val="003A74D3"/>
    <w:rsid w:val="003A7E2B"/>
    <w:rsid w:val="003B40B8"/>
    <w:rsid w:val="003B6E17"/>
    <w:rsid w:val="003C1C3E"/>
    <w:rsid w:val="003D41A9"/>
    <w:rsid w:val="003F201B"/>
    <w:rsid w:val="003F2913"/>
    <w:rsid w:val="003F78D0"/>
    <w:rsid w:val="003F7E16"/>
    <w:rsid w:val="00405329"/>
    <w:rsid w:val="00405F5F"/>
    <w:rsid w:val="004067B4"/>
    <w:rsid w:val="00423C66"/>
    <w:rsid w:val="00434977"/>
    <w:rsid w:val="00440ADF"/>
    <w:rsid w:val="00442788"/>
    <w:rsid w:val="004567D5"/>
    <w:rsid w:val="004619B3"/>
    <w:rsid w:val="004628B3"/>
    <w:rsid w:val="00470D32"/>
    <w:rsid w:val="004816AA"/>
    <w:rsid w:val="00487E35"/>
    <w:rsid w:val="004B599B"/>
    <w:rsid w:val="004B7140"/>
    <w:rsid w:val="004C5FE5"/>
    <w:rsid w:val="004C64F5"/>
    <w:rsid w:val="004D1EA9"/>
    <w:rsid w:val="004D288C"/>
    <w:rsid w:val="004D2F9A"/>
    <w:rsid w:val="004D5C84"/>
    <w:rsid w:val="004D6D8B"/>
    <w:rsid w:val="004E0D19"/>
    <w:rsid w:val="004E475C"/>
    <w:rsid w:val="004E66A5"/>
    <w:rsid w:val="004E7D17"/>
    <w:rsid w:val="004F389C"/>
    <w:rsid w:val="004F5070"/>
    <w:rsid w:val="00510401"/>
    <w:rsid w:val="00517A29"/>
    <w:rsid w:val="00522AE9"/>
    <w:rsid w:val="00524C3B"/>
    <w:rsid w:val="00527316"/>
    <w:rsid w:val="00527E75"/>
    <w:rsid w:val="00536A46"/>
    <w:rsid w:val="00540A3D"/>
    <w:rsid w:val="00542421"/>
    <w:rsid w:val="0054495F"/>
    <w:rsid w:val="00550CCF"/>
    <w:rsid w:val="0055299D"/>
    <w:rsid w:val="005610BE"/>
    <w:rsid w:val="005615DA"/>
    <w:rsid w:val="00563A66"/>
    <w:rsid w:val="00565C52"/>
    <w:rsid w:val="00577C88"/>
    <w:rsid w:val="005875A3"/>
    <w:rsid w:val="005958C5"/>
    <w:rsid w:val="005A1672"/>
    <w:rsid w:val="005C0259"/>
    <w:rsid w:val="005C46B4"/>
    <w:rsid w:val="005C7D2D"/>
    <w:rsid w:val="005D2341"/>
    <w:rsid w:val="005D3891"/>
    <w:rsid w:val="005D4049"/>
    <w:rsid w:val="005E32F1"/>
    <w:rsid w:val="005E37A4"/>
    <w:rsid w:val="005E3DA4"/>
    <w:rsid w:val="005E6C8D"/>
    <w:rsid w:val="005F0D59"/>
    <w:rsid w:val="005F6E63"/>
    <w:rsid w:val="005F6F6E"/>
    <w:rsid w:val="005F7744"/>
    <w:rsid w:val="00600080"/>
    <w:rsid w:val="006023A7"/>
    <w:rsid w:val="0060348F"/>
    <w:rsid w:val="00611ACF"/>
    <w:rsid w:val="00612D11"/>
    <w:rsid w:val="006153CC"/>
    <w:rsid w:val="0061767A"/>
    <w:rsid w:val="0063453B"/>
    <w:rsid w:val="00641B9F"/>
    <w:rsid w:val="006624AB"/>
    <w:rsid w:val="00670D39"/>
    <w:rsid w:val="00675433"/>
    <w:rsid w:val="0067640B"/>
    <w:rsid w:val="006916EF"/>
    <w:rsid w:val="00691732"/>
    <w:rsid w:val="00697F90"/>
    <w:rsid w:val="006A6A53"/>
    <w:rsid w:val="006B3984"/>
    <w:rsid w:val="006B51E3"/>
    <w:rsid w:val="006C554B"/>
    <w:rsid w:val="006D1A3E"/>
    <w:rsid w:val="006D256D"/>
    <w:rsid w:val="006E4A9F"/>
    <w:rsid w:val="006E4C4F"/>
    <w:rsid w:val="006F0C2E"/>
    <w:rsid w:val="006F23D2"/>
    <w:rsid w:val="006F7884"/>
    <w:rsid w:val="00703462"/>
    <w:rsid w:val="00703AF7"/>
    <w:rsid w:val="00712532"/>
    <w:rsid w:val="0071656A"/>
    <w:rsid w:val="00723997"/>
    <w:rsid w:val="0073657E"/>
    <w:rsid w:val="00750A8C"/>
    <w:rsid w:val="0075227E"/>
    <w:rsid w:val="00753088"/>
    <w:rsid w:val="00760A69"/>
    <w:rsid w:val="00765091"/>
    <w:rsid w:val="0077171B"/>
    <w:rsid w:val="00772FB8"/>
    <w:rsid w:val="0077495A"/>
    <w:rsid w:val="007758A4"/>
    <w:rsid w:val="007862CE"/>
    <w:rsid w:val="007942AC"/>
    <w:rsid w:val="00795160"/>
    <w:rsid w:val="007A07B1"/>
    <w:rsid w:val="007A55F9"/>
    <w:rsid w:val="007A5BE3"/>
    <w:rsid w:val="007A75BB"/>
    <w:rsid w:val="007B0582"/>
    <w:rsid w:val="007C376A"/>
    <w:rsid w:val="007C415E"/>
    <w:rsid w:val="007C5421"/>
    <w:rsid w:val="007E0419"/>
    <w:rsid w:val="007E0733"/>
    <w:rsid w:val="007E0CD5"/>
    <w:rsid w:val="007E715A"/>
    <w:rsid w:val="007F2D15"/>
    <w:rsid w:val="007F4872"/>
    <w:rsid w:val="008006B5"/>
    <w:rsid w:val="00800DD7"/>
    <w:rsid w:val="00810E95"/>
    <w:rsid w:val="00816E19"/>
    <w:rsid w:val="0081756B"/>
    <w:rsid w:val="008275A8"/>
    <w:rsid w:val="00830076"/>
    <w:rsid w:val="00830B5C"/>
    <w:rsid w:val="00833075"/>
    <w:rsid w:val="00833660"/>
    <w:rsid w:val="00833B4E"/>
    <w:rsid w:val="00834D9D"/>
    <w:rsid w:val="00861B9F"/>
    <w:rsid w:val="00875C8F"/>
    <w:rsid w:val="00893A2C"/>
    <w:rsid w:val="00896868"/>
    <w:rsid w:val="008A2199"/>
    <w:rsid w:val="008A3CD8"/>
    <w:rsid w:val="008A517D"/>
    <w:rsid w:val="008B1BF1"/>
    <w:rsid w:val="008B67FB"/>
    <w:rsid w:val="008D1202"/>
    <w:rsid w:val="008D3F37"/>
    <w:rsid w:val="008D588D"/>
    <w:rsid w:val="008D62F0"/>
    <w:rsid w:val="008D6EEF"/>
    <w:rsid w:val="008E0AC6"/>
    <w:rsid w:val="008F7B60"/>
    <w:rsid w:val="00906983"/>
    <w:rsid w:val="0091124D"/>
    <w:rsid w:val="00916146"/>
    <w:rsid w:val="009341DF"/>
    <w:rsid w:val="00934D51"/>
    <w:rsid w:val="00935195"/>
    <w:rsid w:val="00935FE4"/>
    <w:rsid w:val="0094224A"/>
    <w:rsid w:val="00942A1A"/>
    <w:rsid w:val="00945D65"/>
    <w:rsid w:val="00955B3C"/>
    <w:rsid w:val="00960133"/>
    <w:rsid w:val="00960562"/>
    <w:rsid w:val="0096176C"/>
    <w:rsid w:val="00963541"/>
    <w:rsid w:val="0096730B"/>
    <w:rsid w:val="009845F2"/>
    <w:rsid w:val="00987E01"/>
    <w:rsid w:val="00992450"/>
    <w:rsid w:val="0099479C"/>
    <w:rsid w:val="009A5932"/>
    <w:rsid w:val="009B0BF6"/>
    <w:rsid w:val="009B192E"/>
    <w:rsid w:val="009B3FCC"/>
    <w:rsid w:val="009B50FA"/>
    <w:rsid w:val="009C1375"/>
    <w:rsid w:val="009C302A"/>
    <w:rsid w:val="009C5C06"/>
    <w:rsid w:val="009C6431"/>
    <w:rsid w:val="009D03A4"/>
    <w:rsid w:val="009D54EA"/>
    <w:rsid w:val="009F3B36"/>
    <w:rsid w:val="009F680D"/>
    <w:rsid w:val="00A05F47"/>
    <w:rsid w:val="00A119FE"/>
    <w:rsid w:val="00A152C4"/>
    <w:rsid w:val="00A205A4"/>
    <w:rsid w:val="00A20CE2"/>
    <w:rsid w:val="00A308DF"/>
    <w:rsid w:val="00A31CEE"/>
    <w:rsid w:val="00A367BF"/>
    <w:rsid w:val="00A4289A"/>
    <w:rsid w:val="00A46008"/>
    <w:rsid w:val="00A502FE"/>
    <w:rsid w:val="00A507F9"/>
    <w:rsid w:val="00A51712"/>
    <w:rsid w:val="00A533C2"/>
    <w:rsid w:val="00A6179B"/>
    <w:rsid w:val="00A67BAB"/>
    <w:rsid w:val="00A76EEE"/>
    <w:rsid w:val="00A83C6C"/>
    <w:rsid w:val="00A857C0"/>
    <w:rsid w:val="00A93AFC"/>
    <w:rsid w:val="00A94284"/>
    <w:rsid w:val="00AA6242"/>
    <w:rsid w:val="00AB1833"/>
    <w:rsid w:val="00AB5293"/>
    <w:rsid w:val="00AC634D"/>
    <w:rsid w:val="00AE054A"/>
    <w:rsid w:val="00AE1B27"/>
    <w:rsid w:val="00AF01C7"/>
    <w:rsid w:val="00AF488F"/>
    <w:rsid w:val="00B03068"/>
    <w:rsid w:val="00B04156"/>
    <w:rsid w:val="00B16CDA"/>
    <w:rsid w:val="00B206C9"/>
    <w:rsid w:val="00B20D01"/>
    <w:rsid w:val="00B22790"/>
    <w:rsid w:val="00B2339E"/>
    <w:rsid w:val="00B361BA"/>
    <w:rsid w:val="00B429EF"/>
    <w:rsid w:val="00B46C6C"/>
    <w:rsid w:val="00B51413"/>
    <w:rsid w:val="00B5194E"/>
    <w:rsid w:val="00B63462"/>
    <w:rsid w:val="00B6597C"/>
    <w:rsid w:val="00B67385"/>
    <w:rsid w:val="00B73281"/>
    <w:rsid w:val="00B73D3A"/>
    <w:rsid w:val="00B7606F"/>
    <w:rsid w:val="00B8154A"/>
    <w:rsid w:val="00B81C46"/>
    <w:rsid w:val="00B931E3"/>
    <w:rsid w:val="00BA1019"/>
    <w:rsid w:val="00BA2F32"/>
    <w:rsid w:val="00BA4215"/>
    <w:rsid w:val="00BA4963"/>
    <w:rsid w:val="00BA5F07"/>
    <w:rsid w:val="00BA612F"/>
    <w:rsid w:val="00BA771E"/>
    <w:rsid w:val="00BA7983"/>
    <w:rsid w:val="00BB4F3C"/>
    <w:rsid w:val="00BB67A1"/>
    <w:rsid w:val="00BC27CB"/>
    <w:rsid w:val="00BC39B3"/>
    <w:rsid w:val="00BC7187"/>
    <w:rsid w:val="00BD7FA7"/>
    <w:rsid w:val="00BE1882"/>
    <w:rsid w:val="00BE3BD1"/>
    <w:rsid w:val="00BE63BF"/>
    <w:rsid w:val="00BF0B01"/>
    <w:rsid w:val="00BF28CD"/>
    <w:rsid w:val="00BF4988"/>
    <w:rsid w:val="00BF58B8"/>
    <w:rsid w:val="00C0233B"/>
    <w:rsid w:val="00C0341D"/>
    <w:rsid w:val="00C166D6"/>
    <w:rsid w:val="00C237EA"/>
    <w:rsid w:val="00C321DE"/>
    <w:rsid w:val="00C3756C"/>
    <w:rsid w:val="00C40FAC"/>
    <w:rsid w:val="00C44FC8"/>
    <w:rsid w:val="00C5613E"/>
    <w:rsid w:val="00C564E4"/>
    <w:rsid w:val="00C568BF"/>
    <w:rsid w:val="00C63229"/>
    <w:rsid w:val="00C6353F"/>
    <w:rsid w:val="00C64EAB"/>
    <w:rsid w:val="00C64F00"/>
    <w:rsid w:val="00C73D6A"/>
    <w:rsid w:val="00C75667"/>
    <w:rsid w:val="00C80409"/>
    <w:rsid w:val="00C835F5"/>
    <w:rsid w:val="00C83EB2"/>
    <w:rsid w:val="00C85EE8"/>
    <w:rsid w:val="00C86DF0"/>
    <w:rsid w:val="00C90396"/>
    <w:rsid w:val="00C9415D"/>
    <w:rsid w:val="00CB315D"/>
    <w:rsid w:val="00CB36BF"/>
    <w:rsid w:val="00CB565B"/>
    <w:rsid w:val="00CB5D23"/>
    <w:rsid w:val="00CB6AE9"/>
    <w:rsid w:val="00CD2147"/>
    <w:rsid w:val="00CD4846"/>
    <w:rsid w:val="00CD7481"/>
    <w:rsid w:val="00CE07B7"/>
    <w:rsid w:val="00CE6C2D"/>
    <w:rsid w:val="00D10E83"/>
    <w:rsid w:val="00D1659D"/>
    <w:rsid w:val="00D20A68"/>
    <w:rsid w:val="00D32847"/>
    <w:rsid w:val="00D33C99"/>
    <w:rsid w:val="00D453D5"/>
    <w:rsid w:val="00D525AD"/>
    <w:rsid w:val="00D742EC"/>
    <w:rsid w:val="00D758DF"/>
    <w:rsid w:val="00D7647A"/>
    <w:rsid w:val="00D86451"/>
    <w:rsid w:val="00D87BBB"/>
    <w:rsid w:val="00D90F8A"/>
    <w:rsid w:val="00D91FC7"/>
    <w:rsid w:val="00DA7F90"/>
    <w:rsid w:val="00DB09B0"/>
    <w:rsid w:val="00DB0AAB"/>
    <w:rsid w:val="00DB2BBB"/>
    <w:rsid w:val="00DB5AD1"/>
    <w:rsid w:val="00DC40A9"/>
    <w:rsid w:val="00DD26CA"/>
    <w:rsid w:val="00DD49FF"/>
    <w:rsid w:val="00DD68B6"/>
    <w:rsid w:val="00DE4504"/>
    <w:rsid w:val="00DF0FFA"/>
    <w:rsid w:val="00DF2A55"/>
    <w:rsid w:val="00DF4643"/>
    <w:rsid w:val="00DF6DE4"/>
    <w:rsid w:val="00E00934"/>
    <w:rsid w:val="00E064DB"/>
    <w:rsid w:val="00E0735E"/>
    <w:rsid w:val="00E10DFF"/>
    <w:rsid w:val="00E135E8"/>
    <w:rsid w:val="00E15D89"/>
    <w:rsid w:val="00E25C70"/>
    <w:rsid w:val="00E2701A"/>
    <w:rsid w:val="00E32CAF"/>
    <w:rsid w:val="00E33114"/>
    <w:rsid w:val="00E54E10"/>
    <w:rsid w:val="00E57BBF"/>
    <w:rsid w:val="00E61958"/>
    <w:rsid w:val="00E75DF4"/>
    <w:rsid w:val="00E80695"/>
    <w:rsid w:val="00E90116"/>
    <w:rsid w:val="00E91592"/>
    <w:rsid w:val="00E96AC8"/>
    <w:rsid w:val="00EA02EA"/>
    <w:rsid w:val="00EB54ED"/>
    <w:rsid w:val="00EB5E9D"/>
    <w:rsid w:val="00EB6F36"/>
    <w:rsid w:val="00EC530D"/>
    <w:rsid w:val="00ED029D"/>
    <w:rsid w:val="00ED0583"/>
    <w:rsid w:val="00ED11B2"/>
    <w:rsid w:val="00ED1295"/>
    <w:rsid w:val="00EF3303"/>
    <w:rsid w:val="00EF3DD1"/>
    <w:rsid w:val="00F0295A"/>
    <w:rsid w:val="00F119D4"/>
    <w:rsid w:val="00F12026"/>
    <w:rsid w:val="00F17579"/>
    <w:rsid w:val="00F2543C"/>
    <w:rsid w:val="00F3007A"/>
    <w:rsid w:val="00F32BD4"/>
    <w:rsid w:val="00F3766F"/>
    <w:rsid w:val="00F40148"/>
    <w:rsid w:val="00F4037B"/>
    <w:rsid w:val="00F40533"/>
    <w:rsid w:val="00F40B20"/>
    <w:rsid w:val="00F45093"/>
    <w:rsid w:val="00F521F8"/>
    <w:rsid w:val="00F544CD"/>
    <w:rsid w:val="00F550CE"/>
    <w:rsid w:val="00F802DC"/>
    <w:rsid w:val="00F82307"/>
    <w:rsid w:val="00F82909"/>
    <w:rsid w:val="00F83930"/>
    <w:rsid w:val="00F84AE1"/>
    <w:rsid w:val="00F84DE1"/>
    <w:rsid w:val="00F87678"/>
    <w:rsid w:val="00F9172B"/>
    <w:rsid w:val="00F93E8D"/>
    <w:rsid w:val="00F9617A"/>
    <w:rsid w:val="00FA5FFF"/>
    <w:rsid w:val="00FB1609"/>
    <w:rsid w:val="00FB2BE7"/>
    <w:rsid w:val="00FB473F"/>
    <w:rsid w:val="00FB734C"/>
    <w:rsid w:val="00FB7955"/>
    <w:rsid w:val="00FC14CF"/>
    <w:rsid w:val="00FC54E8"/>
    <w:rsid w:val="00FC6191"/>
    <w:rsid w:val="00FD1180"/>
    <w:rsid w:val="00FD4F20"/>
    <w:rsid w:val="00FD5C03"/>
    <w:rsid w:val="00FE120F"/>
    <w:rsid w:val="00FE78FC"/>
    <w:rsid w:val="00FF4AEE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8C07"/>
  <w15:docId w15:val="{79EFE11D-08F4-4879-AFE0-CD10024F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2F3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BA2F3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A2F32"/>
  </w:style>
  <w:style w:type="paragraph" w:styleId="Pis">
    <w:name w:val="header"/>
    <w:basedOn w:val="Normaallaad"/>
    <w:link w:val="PisMrk"/>
    <w:uiPriority w:val="99"/>
    <w:semiHidden/>
    <w:unhideWhenUsed/>
    <w:rsid w:val="00BA2F3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A2F32"/>
  </w:style>
  <w:style w:type="character" w:styleId="Lehekljenumber">
    <w:name w:val="page number"/>
    <w:basedOn w:val="Liguvaikefont"/>
    <w:semiHidden/>
    <w:rsid w:val="00BA2F32"/>
  </w:style>
  <w:style w:type="paragraph" w:styleId="Loendilik">
    <w:name w:val="List Paragraph"/>
    <w:basedOn w:val="Normaallaad"/>
    <w:uiPriority w:val="34"/>
    <w:qFormat/>
    <w:rsid w:val="00BA2F32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basedOn w:val="Normaallaad"/>
    <w:uiPriority w:val="99"/>
    <w:rsid w:val="00BA2F32"/>
    <w:pPr>
      <w:autoSpaceDE w:val="0"/>
      <w:autoSpaceDN w:val="0"/>
    </w:pPr>
    <w:rPr>
      <w:color w:val="000000"/>
    </w:rPr>
  </w:style>
  <w:style w:type="character" w:styleId="Hperlink">
    <w:name w:val="Hyperlink"/>
    <w:basedOn w:val="Liguvaikefont"/>
    <w:uiPriority w:val="99"/>
    <w:unhideWhenUsed/>
    <w:rsid w:val="005E32F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0B0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0B0B"/>
    <w:rPr>
      <w:rFonts w:ascii="Tahoma" w:hAnsi="Tahoma" w:cs="Tahoma"/>
      <w:sz w:val="16"/>
      <w:szCs w:val="16"/>
    </w:rPr>
  </w:style>
  <w:style w:type="character" w:customStyle="1" w:styleId="tyhik">
    <w:name w:val="tyhik"/>
    <w:basedOn w:val="Liguvaikefont"/>
    <w:rsid w:val="00B2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maps/XGis?app_id=UU82A&amp;user_id=at&amp;LANG=1&amp;WIDTH=1066&amp;HEIGHT=608&amp;zlevel=10,560284.37109375,6583012.0559896&amp;setlegend=UUKAT1_82=1,FUUKAT102_82=0,FUUKAT103_82=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gis.maaamet.ee/maps/XGis?app_id=UU82A&amp;user_id=at&amp;LANG=1&amp;WIDTH=1066&amp;HEIGHT=608&amp;zlevel=10,560284.37109375,6583012.0559896&amp;setlegend=UUKAT1_82=1,FUUKAT102_82=0,FUUKAT103_82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aasiku.kovtp.ee/uldplanee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8300</Characters>
  <Application>Microsoft Office Word</Application>
  <DocSecurity>0</DocSecurity>
  <Lines>69</Lines>
  <Paragraphs>19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Rand</dc:creator>
  <cp:lastModifiedBy>Heli Tenslind</cp:lastModifiedBy>
  <cp:revision>4</cp:revision>
  <cp:lastPrinted>2019-01-21T09:01:00Z</cp:lastPrinted>
  <dcterms:created xsi:type="dcterms:W3CDTF">2019-04-11T08:01:00Z</dcterms:created>
  <dcterms:modified xsi:type="dcterms:W3CDTF">2019-04-11T08:02:00Z</dcterms:modified>
</cp:coreProperties>
</file>